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val="0"/>
          <w:sz w:val="32"/>
          <w:szCs w:val="32"/>
        </w:rPr>
      </w:pPr>
      <w:r>
        <w:rPr>
          <w:rFonts w:hint="eastAsia"/>
          <w:b/>
          <w:sz w:val="28"/>
          <w:szCs w:val="28"/>
          <w:lang w:val="en-US" w:eastAsia="zh-CN"/>
        </w:rPr>
        <w:t xml:space="preserve">                 </w:t>
      </w:r>
      <w:r>
        <w:rPr>
          <w:rFonts w:hint="eastAsia"/>
          <w:b/>
          <w:bCs w:val="0"/>
          <w:sz w:val="32"/>
          <w:szCs w:val="32"/>
          <w:lang w:val="en-US" w:eastAsia="zh-CN"/>
        </w:rPr>
        <w:t>铜北润杰学校12月</w:t>
      </w:r>
      <w:r>
        <w:rPr>
          <w:rFonts w:hint="eastAsia"/>
          <w:b/>
          <w:bCs w:val="0"/>
          <w:sz w:val="32"/>
          <w:szCs w:val="32"/>
        </w:rPr>
        <w:t>七年级</w:t>
      </w:r>
      <w:r>
        <w:rPr>
          <w:rFonts w:hint="eastAsia"/>
          <w:b/>
          <w:bCs w:val="0"/>
          <w:sz w:val="32"/>
          <w:szCs w:val="32"/>
          <w:lang w:eastAsia="zh-CN"/>
        </w:rPr>
        <w:t>月考语文</w:t>
      </w:r>
      <w:r>
        <w:rPr>
          <w:rFonts w:hint="eastAsia"/>
          <w:b/>
          <w:bCs w:val="0"/>
          <w:sz w:val="32"/>
          <w:szCs w:val="32"/>
        </w:rPr>
        <w:t>试卷</w:t>
      </w:r>
    </w:p>
    <w:p>
      <w:pPr>
        <w:rPr>
          <w:rFonts w:hint="eastAsia" w:eastAsiaTheme="minorEastAsia"/>
          <w:b/>
          <w:sz w:val="24"/>
          <w:szCs w:val="24"/>
          <w:lang w:val="en-US" w:eastAsia="zh-CN"/>
        </w:rPr>
      </w:pPr>
      <w:r>
        <w:rPr>
          <w:rFonts w:hint="eastAsia"/>
          <w:b/>
          <w:sz w:val="28"/>
          <w:szCs w:val="28"/>
          <w:lang w:val="en-US" w:eastAsia="zh-CN"/>
        </w:rPr>
        <w:t xml:space="preserve">                  </w:t>
      </w:r>
      <w:r>
        <w:rPr>
          <w:rFonts w:hint="eastAsia"/>
          <w:b/>
          <w:sz w:val="24"/>
          <w:szCs w:val="24"/>
          <w:lang w:val="en-US" w:eastAsia="zh-CN"/>
        </w:rPr>
        <w:t>试卷满分100含卷面分5分   考试时间80分钟</w:t>
      </w:r>
    </w:p>
    <w:p>
      <w:pPr>
        <w:rPr>
          <w:rFonts w:hint="eastAsia"/>
          <w:sz w:val="28"/>
          <w:szCs w:val="28"/>
        </w:rPr>
      </w:pPr>
      <w:r>
        <w:rPr>
          <w:rFonts w:hint="eastAsia"/>
          <w:b/>
          <w:sz w:val="28"/>
          <w:szCs w:val="28"/>
        </w:rPr>
        <w:t xml:space="preserve">  </w:t>
      </w:r>
      <w:r>
        <w:rPr>
          <w:rFonts w:hint="eastAsia"/>
          <w:b/>
          <w:sz w:val="28"/>
          <w:szCs w:val="28"/>
          <w:lang w:val="en-US" w:eastAsia="zh-CN"/>
        </w:rPr>
        <w:t xml:space="preserve">                 </w:t>
      </w:r>
      <w:r>
        <w:rPr>
          <w:rFonts w:hint="eastAsia"/>
          <w:b/>
          <w:sz w:val="28"/>
          <w:szCs w:val="28"/>
          <w:lang w:eastAsia="zh-CN"/>
        </w:rPr>
        <w:t>第一部分</w:t>
      </w:r>
      <w:r>
        <w:rPr>
          <w:rFonts w:hint="eastAsia"/>
          <w:b/>
          <w:sz w:val="28"/>
          <w:szCs w:val="28"/>
          <w:lang w:val="en-US" w:eastAsia="zh-CN"/>
        </w:rPr>
        <w:t xml:space="preserve">   </w:t>
      </w:r>
      <w:r>
        <w:rPr>
          <w:rFonts w:hint="eastAsia"/>
          <w:b/>
          <w:sz w:val="28"/>
          <w:szCs w:val="28"/>
        </w:rPr>
        <w:t>积累与运用</w:t>
      </w:r>
      <w:r>
        <w:rPr>
          <w:rFonts w:hint="eastAsia"/>
          <w:sz w:val="28"/>
          <w:szCs w:val="28"/>
        </w:rPr>
        <w:t>（</w:t>
      </w:r>
      <w:r>
        <w:rPr>
          <w:rFonts w:hint="eastAsia"/>
          <w:sz w:val="28"/>
          <w:szCs w:val="28"/>
          <w:lang w:val="en-US" w:eastAsia="zh-CN"/>
        </w:rPr>
        <w:t>32</w:t>
      </w:r>
      <w:r>
        <w:rPr>
          <w:rFonts w:hint="eastAsia"/>
          <w:sz w:val="28"/>
          <w:szCs w:val="28"/>
        </w:rPr>
        <w:t>分）</w:t>
      </w:r>
    </w:p>
    <w:p>
      <w:pPr>
        <w:rPr>
          <w:sz w:val="28"/>
          <w:szCs w:val="28"/>
        </w:rPr>
      </w:pPr>
      <w:r>
        <w:rPr>
          <w:rFonts w:hint="eastAsia"/>
          <w:sz w:val="28"/>
          <w:szCs w:val="28"/>
          <w:lang w:eastAsia="zh-CN"/>
        </w:rPr>
        <w:t>一</w:t>
      </w:r>
      <w:r>
        <w:rPr>
          <w:rFonts w:hint="eastAsia"/>
          <w:sz w:val="28"/>
          <w:szCs w:val="28"/>
        </w:rPr>
        <w:t>、按要求完成下列各题。</w:t>
      </w:r>
    </w:p>
    <w:p>
      <w:pPr>
        <w:pStyle w:val="5"/>
        <w:adjustRightInd w:val="0"/>
        <w:spacing w:line="312" w:lineRule="atLeast"/>
        <w:ind w:left="0" w:leftChars="0" w:firstLine="0" w:firstLineChars="0"/>
        <w:rPr>
          <w:rFonts w:hint="eastAsia"/>
          <w:sz w:val="28"/>
          <w:szCs w:val="28"/>
        </w:rPr>
      </w:pPr>
      <w:r>
        <w:rPr>
          <w:rFonts w:hint="eastAsia"/>
          <w:sz w:val="28"/>
          <w:szCs w:val="28"/>
          <w:lang w:val="en-US" w:eastAsia="zh-CN"/>
        </w:rPr>
        <w:t>1、</w:t>
      </w:r>
      <w:r>
        <w:rPr>
          <w:rFonts w:hint="eastAsia"/>
          <w:sz w:val="28"/>
          <w:szCs w:val="28"/>
        </w:rPr>
        <w:t>给下列加点字注音或者根据拼音写汉字。（</w:t>
      </w:r>
      <w:r>
        <w:rPr>
          <w:rFonts w:hint="eastAsia"/>
          <w:sz w:val="28"/>
          <w:szCs w:val="28"/>
          <w:lang w:val="en-US" w:eastAsia="zh-CN"/>
        </w:rPr>
        <w:t>8</w:t>
      </w:r>
      <w:r>
        <w:rPr>
          <w:rFonts w:hint="eastAsia"/>
          <w:sz w:val="28"/>
          <w:szCs w:val="28"/>
        </w:rPr>
        <w:t>分）</w:t>
      </w:r>
    </w:p>
    <w:p>
      <w:pPr>
        <w:pStyle w:val="5"/>
        <w:adjustRightInd w:val="0"/>
        <w:spacing w:line="312" w:lineRule="atLeast"/>
        <w:ind w:left="0" w:leftChars="0" w:firstLine="0" w:firstLineChars="0"/>
        <w:rPr>
          <w:rFonts w:hint="eastAsia"/>
          <w:sz w:val="28"/>
          <w:szCs w:val="28"/>
        </w:rPr>
      </w:pPr>
      <w:r>
        <w:rPr>
          <w:rFonts w:hint="eastAsia" w:eastAsiaTheme="minorEastAsia"/>
          <w:sz w:val="28"/>
          <w:szCs w:val="28"/>
          <w:em w:val="dot"/>
          <w:lang w:eastAsia="zh-CN"/>
        </w:rPr>
        <w:t>拈</w:t>
      </w:r>
      <w:r>
        <w:rPr>
          <w:rFonts w:hint="eastAsia"/>
          <w:sz w:val="28"/>
          <w:szCs w:val="28"/>
        </w:rPr>
        <w:t>轻怕重（</w:t>
      </w:r>
      <w:r>
        <w:rPr>
          <w:sz w:val="28"/>
          <w:szCs w:val="28"/>
        </w:rPr>
        <w:t xml:space="preserve">    </w:t>
      </w:r>
      <w:r>
        <w:rPr>
          <w:rFonts w:hint="eastAsia"/>
          <w:sz w:val="28"/>
          <w:szCs w:val="28"/>
        </w:rPr>
        <w:t xml:space="preserve"> ）</w:t>
      </w:r>
      <w:r>
        <w:rPr>
          <w:rFonts w:hint="eastAsia"/>
          <w:sz w:val="28"/>
          <w:szCs w:val="28"/>
          <w:lang w:val="en-US" w:eastAsia="zh-CN"/>
        </w:rPr>
        <w:t xml:space="preserve">  </w:t>
      </w:r>
      <w:r>
        <w:rPr>
          <w:bCs/>
          <w:sz w:val="28"/>
          <w:szCs w:val="28"/>
        </w:rPr>
        <w:t>chuò</w:t>
      </w:r>
      <w:r>
        <w:rPr>
          <w:rFonts w:hint="eastAsia"/>
          <w:bCs/>
          <w:sz w:val="28"/>
          <w:szCs w:val="28"/>
        </w:rPr>
        <w:t>学(     )</w:t>
      </w:r>
      <w:r>
        <w:rPr>
          <w:rFonts w:hint="eastAsia"/>
          <w:b/>
          <w:bCs/>
          <w:sz w:val="28"/>
          <w:szCs w:val="28"/>
        </w:rPr>
        <w:t xml:space="preserve"> </w:t>
      </w:r>
      <w:r>
        <w:rPr>
          <w:rFonts w:hint="eastAsia"/>
          <w:sz w:val="28"/>
          <w:szCs w:val="28"/>
        </w:rPr>
        <w:t xml:space="preserve">  </w:t>
      </w:r>
      <w:r>
        <w:rPr>
          <w:rFonts w:hint="eastAsia"/>
          <w:sz w:val="28"/>
          <w:szCs w:val="28"/>
          <w:lang w:val="en-US" w:eastAsia="zh-CN"/>
        </w:rPr>
        <w:t xml:space="preserve">  </w:t>
      </w:r>
      <w:r>
        <w:rPr>
          <w:rFonts w:hint="eastAsia"/>
          <w:sz w:val="28"/>
          <w:szCs w:val="28"/>
        </w:rPr>
        <w:t>干 </w:t>
      </w:r>
      <w:r>
        <w:rPr>
          <w:sz w:val="28"/>
          <w:szCs w:val="28"/>
        </w:rPr>
        <w:t>hé</w:t>
      </w:r>
      <w:r>
        <w:rPr>
          <w:rFonts w:hint="eastAsia"/>
          <w:sz w:val="28"/>
          <w:szCs w:val="28"/>
        </w:rPr>
        <w:t>（</w:t>
      </w:r>
      <w:r>
        <w:rPr>
          <w:sz w:val="28"/>
          <w:szCs w:val="28"/>
        </w:rPr>
        <w:t> </w:t>
      </w:r>
      <w:r>
        <w:rPr>
          <w:rFonts w:hint="eastAsia"/>
          <w:sz w:val="28"/>
          <w:szCs w:val="28"/>
        </w:rPr>
        <w:t xml:space="preserve">   </w:t>
      </w:r>
      <w:r>
        <w:rPr>
          <w:sz w:val="28"/>
          <w:szCs w:val="28"/>
        </w:rPr>
        <w:t> ）</w:t>
      </w:r>
      <w:r>
        <w:rPr>
          <w:rFonts w:hint="eastAsia"/>
          <w:sz w:val="28"/>
          <w:szCs w:val="28"/>
          <w:lang w:val="en-US" w:eastAsia="zh-CN"/>
        </w:rPr>
        <w:t xml:space="preserve">   </w:t>
      </w:r>
      <w:r>
        <w:rPr>
          <w:sz w:val="28"/>
          <w:szCs w:val="28"/>
        </w:rPr>
        <w:t xml:space="preserve"> tān(    </w:t>
      </w:r>
      <w:r>
        <w:rPr>
          <w:rFonts w:hint="eastAsia"/>
          <w:sz w:val="28"/>
          <w:szCs w:val="28"/>
        </w:rPr>
        <w:t xml:space="preserve">   </w:t>
      </w:r>
      <w:r>
        <w:rPr>
          <w:sz w:val="28"/>
          <w:szCs w:val="28"/>
        </w:rPr>
        <w:t>)</w:t>
      </w:r>
      <w:r>
        <w:rPr>
          <w:rFonts w:hint="eastAsia"/>
          <w:sz w:val="28"/>
          <w:szCs w:val="28"/>
        </w:rPr>
        <w:t xml:space="preserve">塌 </w:t>
      </w:r>
    </w:p>
    <w:p>
      <w:pPr>
        <w:jc w:val="left"/>
        <w:rPr>
          <w:rFonts w:hint="eastAsia" w:ascii="Times New Roman" w:hAnsi="Times New Roman" w:cs="Times New Roman"/>
          <w:sz w:val="28"/>
          <w:szCs w:val="28"/>
          <w:lang w:val="en-US" w:eastAsia="zh-CN"/>
        </w:rPr>
      </w:pPr>
      <w:r>
        <w:rPr>
          <w:rFonts w:hint="eastAsia"/>
          <w:sz w:val="28"/>
          <w:szCs w:val="28"/>
          <w:lang w:val="en-US" w:eastAsia="zh-CN"/>
        </w:rPr>
        <w:t>污</w:t>
      </w:r>
      <w:r>
        <w:rPr>
          <w:rFonts w:hint="eastAsia" w:eastAsiaTheme="minorEastAsia"/>
          <w:sz w:val="28"/>
          <w:szCs w:val="28"/>
          <w:em w:val="dot"/>
          <w:lang w:val="en-US" w:eastAsia="zh-CN"/>
        </w:rPr>
        <w:t>涩</w:t>
      </w:r>
      <w:r>
        <w:rPr>
          <w:rFonts w:hint="eastAsia"/>
          <w:sz w:val="28"/>
          <w:szCs w:val="28"/>
          <w:lang w:val="en-US" w:eastAsia="zh-CN"/>
        </w:rPr>
        <w:t xml:space="preserve">(      )　　　  </w:t>
      </w:r>
      <w:r>
        <w:rPr>
          <w:rFonts w:hint="eastAsia" w:eastAsiaTheme="minorEastAsia"/>
          <w:sz w:val="28"/>
          <w:szCs w:val="28"/>
          <w:em w:val="dot"/>
          <w:lang w:val="en-US" w:eastAsia="zh-CN"/>
        </w:rPr>
        <w:t>蜷</w:t>
      </w:r>
      <w:r>
        <w:rPr>
          <w:rFonts w:hint="eastAsia"/>
          <w:sz w:val="28"/>
          <w:szCs w:val="28"/>
          <w:lang w:val="en-US" w:eastAsia="zh-CN"/>
        </w:rPr>
        <w:t xml:space="preserve">伏(       )　   </w:t>
      </w:r>
      <w:r>
        <w:rPr>
          <w:rFonts w:ascii="Times New Roman" w:hAnsi="Times New Roman" w:cs="Times New Roman"/>
          <w:sz w:val="28"/>
          <w:szCs w:val="28"/>
        </w:rPr>
        <w:t>干biě</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yu</w:t>
      </w:r>
      <w:r>
        <w:rPr>
          <w:rFonts w:hint="default" w:ascii="Times New Roman" w:hAnsi="Times New Roman" w:cs="Times New Roman"/>
          <w:sz w:val="28"/>
          <w:szCs w:val="28"/>
          <w:lang w:val="en-US" w:eastAsia="zh-CN"/>
        </w:rPr>
        <w:t>ā</w:t>
      </w:r>
      <w:r>
        <w:rPr>
          <w:rFonts w:hint="eastAsia" w:ascii="Times New Roman" w:hAnsi="Times New Roman" w:cs="Times New Roman"/>
          <w:sz w:val="28"/>
          <w:szCs w:val="28"/>
          <w:lang w:val="en-US" w:eastAsia="zh-CN"/>
        </w:rPr>
        <w:t>n(      )鹰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8"/>
          <w:szCs w:val="28"/>
        </w:rPr>
      </w:pPr>
      <w:r>
        <w:rPr>
          <w:rFonts w:hint="eastAsia"/>
          <w:sz w:val="28"/>
          <w:szCs w:val="28"/>
          <w:lang w:val="en-US" w:eastAsia="zh-CN"/>
        </w:rPr>
        <w:t>2、</w:t>
      </w:r>
      <w:r>
        <w:rPr>
          <w:rFonts w:hint="eastAsia"/>
          <w:sz w:val="28"/>
          <w:szCs w:val="28"/>
        </w:rPr>
        <w:t>古诗文默写（</w:t>
      </w:r>
      <w:r>
        <w:rPr>
          <w:rFonts w:hint="eastAsia"/>
          <w:sz w:val="28"/>
          <w:szCs w:val="28"/>
          <w:lang w:val="en-US" w:eastAsia="zh-CN"/>
        </w:rPr>
        <w:t>12</w:t>
      </w:r>
      <w:r>
        <w:rPr>
          <w:rFonts w:hint="eastAsia"/>
          <w:sz w:val="28"/>
          <w:szCs w:val="28"/>
        </w:rPr>
        <w:t>分）</w:t>
      </w:r>
    </w:p>
    <w:p>
      <w:pPr>
        <w:keepNext w:val="0"/>
        <w:keepLines w:val="0"/>
        <w:pageBreakBefore w:val="0"/>
        <w:widowControl w:val="0"/>
        <w:tabs>
          <w:tab w:val="left" w:pos="747"/>
        </w:tabs>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cstheme="minorBidi"/>
          <w:kern w:val="2"/>
          <w:sz w:val="28"/>
          <w:szCs w:val="28"/>
          <w:lang w:val="en-US" w:eastAsia="zh-CN" w:bidi="ar-SA"/>
        </w:rPr>
      </w:pPr>
      <w:r>
        <w:rPr>
          <w:rFonts w:hint="eastAsia" w:cstheme="minorBidi"/>
          <w:kern w:val="2"/>
          <w:sz w:val="28"/>
          <w:szCs w:val="28"/>
          <w:lang w:val="en-US" w:eastAsia="zh-CN" w:bidi="ar-SA"/>
        </w:rPr>
        <w:t>a、《次北固山下》的颔联是_____________________________________________________.</w:t>
      </w:r>
    </w:p>
    <w:p>
      <w:pPr>
        <w:keepNext w:val="0"/>
        <w:keepLines w:val="0"/>
        <w:pageBreakBefore w:val="0"/>
        <w:widowControl w:val="0"/>
        <w:tabs>
          <w:tab w:val="left" w:pos="747"/>
        </w:tabs>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b、陆游的《十一月四日风雨大作》(其二)“_____________________________，______________________”与曹操的“老骥伏枥，志在千里”意境相同。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cstheme="minorBidi"/>
          <w:kern w:val="2"/>
          <w:sz w:val="28"/>
          <w:szCs w:val="28"/>
          <w:lang w:val="en-US" w:eastAsia="zh-CN" w:bidi="ar-SA"/>
        </w:rPr>
      </w:pPr>
      <w:r>
        <w:rPr>
          <w:rFonts w:hint="eastAsia" w:cstheme="minorBidi"/>
          <w:kern w:val="2"/>
          <w:sz w:val="28"/>
          <w:szCs w:val="28"/>
          <w:lang w:val="en-US" w:eastAsia="zh-CN" w:bidi="ar-SA"/>
        </w:rPr>
        <w:t>c一个人的能力有大小，但只要有这点精神，就是一个____________________,_________________,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cstheme="minorBidi"/>
          <w:kern w:val="2"/>
          <w:sz w:val="28"/>
          <w:szCs w:val="28"/>
          <w:lang w:val="en-US" w:eastAsia="zh-CN" w:bidi="ar-SA"/>
        </w:rPr>
      </w:pPr>
      <w:r>
        <w:rPr>
          <w:rFonts w:hint="eastAsia" w:cstheme="minorBidi"/>
          <w:kern w:val="2"/>
          <w:sz w:val="28"/>
          <w:szCs w:val="28"/>
          <w:lang w:val="en-US" w:eastAsia="zh-CN" w:bidi="ar-SA"/>
        </w:rPr>
        <w:t xml:space="preserve">___________________,_________________________,_一个有益于人民的人。.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8"/>
          <w:szCs w:val="28"/>
          <w:lang w:val="en-US" w:eastAsia="zh-CN"/>
        </w:rPr>
      </w:pPr>
      <w:r>
        <w:rPr>
          <w:rFonts w:hint="eastAsia" w:cstheme="minorBidi"/>
          <w:kern w:val="2"/>
          <w:sz w:val="28"/>
          <w:szCs w:val="28"/>
          <w:lang w:val="en-US" w:eastAsia="zh-CN" w:bidi="ar-SA"/>
        </w:rPr>
        <w:t>d、</w:t>
      </w:r>
      <w:r>
        <w:rPr>
          <w:rFonts w:hint="eastAsia"/>
          <w:sz w:val="28"/>
          <w:szCs w:val="28"/>
          <w:lang w:val="en-US" w:eastAsia="zh-CN"/>
        </w:rPr>
        <w:t>在杜甫的《江南逢李龟年》一诗中写现在之衰，抒发无穷感慨的两句诗是_____________________, _______________________________    。</w:t>
      </w:r>
    </w:p>
    <w:p>
      <w:pPr>
        <w:jc w:val="left"/>
        <w:rPr>
          <w:rFonts w:hint="eastAsia"/>
          <w:sz w:val="28"/>
          <w:szCs w:val="28"/>
          <w:lang w:val="en-US" w:eastAsia="zh-CN"/>
        </w:rPr>
      </w:pPr>
      <w:r>
        <w:rPr>
          <w:rFonts w:hint="eastAsia"/>
          <w:sz w:val="28"/>
          <w:szCs w:val="28"/>
          <w:lang w:val="en-US" w:eastAsia="zh-CN"/>
        </w:rPr>
        <w:t>e、谭嗣同的《潼关》中写高云簇拥的孤城寂寥、辽远的诗句是_______________________________，____________________________。</w:t>
      </w:r>
    </w:p>
    <w:p>
      <w:pPr>
        <w:jc w:val="left"/>
        <w:rPr>
          <w:rFonts w:hint="eastAsia"/>
          <w:sz w:val="28"/>
          <w:szCs w:val="28"/>
        </w:rPr>
      </w:pPr>
      <w:r>
        <w:rPr>
          <w:rFonts w:hint="eastAsia"/>
          <w:sz w:val="28"/>
          <w:szCs w:val="28"/>
          <w:lang w:val="en-US" w:eastAsia="zh-CN"/>
        </w:rPr>
        <w:t>3</w:t>
      </w:r>
      <w:r>
        <w:rPr>
          <w:rFonts w:hint="eastAsia"/>
          <w:sz w:val="28"/>
          <w:szCs w:val="28"/>
        </w:rPr>
        <w:t xml:space="preserve">、下列各句中没有语病的一项是（  </w:t>
      </w:r>
      <w:r>
        <w:rPr>
          <w:rFonts w:hint="eastAsia"/>
          <w:sz w:val="28"/>
          <w:szCs w:val="28"/>
          <w:lang w:val="en-US" w:eastAsia="zh-CN"/>
        </w:rPr>
        <w:t xml:space="preserve">  </w:t>
      </w:r>
      <w:r>
        <w:rPr>
          <w:rFonts w:hint="eastAsia"/>
          <w:sz w:val="28"/>
          <w:szCs w:val="28"/>
        </w:rPr>
        <w:t xml:space="preserve"> ）（</w:t>
      </w:r>
      <w:r>
        <w:rPr>
          <w:rFonts w:hint="eastAsia"/>
          <w:sz w:val="28"/>
          <w:szCs w:val="28"/>
          <w:lang w:val="en-US" w:eastAsia="zh-CN"/>
        </w:rPr>
        <w:t>3</w:t>
      </w:r>
      <w:r>
        <w:rPr>
          <w:rFonts w:hint="eastAsia"/>
          <w:sz w:val="28"/>
          <w:szCs w:val="28"/>
        </w:rPr>
        <w:t xml:space="preserve">分）  </w:t>
      </w:r>
    </w:p>
    <w:p>
      <w:pPr>
        <w:jc w:val="left"/>
        <w:rPr>
          <w:rFonts w:hint="eastAsia"/>
          <w:sz w:val="28"/>
          <w:szCs w:val="28"/>
        </w:rPr>
      </w:pPr>
      <w:r>
        <w:rPr>
          <w:rFonts w:hint="eastAsia"/>
          <w:sz w:val="28"/>
          <w:szCs w:val="28"/>
        </w:rPr>
        <w:t xml:space="preserve">   A .能否杜绝酒后驾车的现象，关键在于有关部门要加大执法力度。</w:t>
      </w:r>
    </w:p>
    <w:p>
      <w:pPr>
        <w:jc w:val="left"/>
        <w:rPr>
          <w:rFonts w:hint="eastAsia"/>
          <w:sz w:val="28"/>
          <w:szCs w:val="28"/>
        </w:rPr>
      </w:pPr>
      <w:r>
        <w:rPr>
          <w:rFonts w:hint="eastAsia"/>
          <w:sz w:val="28"/>
          <w:szCs w:val="28"/>
        </w:rPr>
        <w:t xml:space="preserve">   B. 中学生写作文，一定要注意表达真情实感，切忌不要胡编乱造。</w:t>
      </w:r>
    </w:p>
    <w:p>
      <w:pPr>
        <w:jc w:val="left"/>
        <w:rPr>
          <w:rFonts w:hint="eastAsia"/>
          <w:sz w:val="28"/>
          <w:szCs w:val="28"/>
        </w:rPr>
      </w:pPr>
      <w:r>
        <w:rPr>
          <w:rFonts w:hint="eastAsia"/>
          <w:sz w:val="28"/>
          <w:szCs w:val="28"/>
        </w:rPr>
        <w:t xml:space="preserve">   C .今日，中国读者以各种方式表达对诺贝尔文学奖获得者马尔克斯的追念。</w:t>
      </w:r>
    </w:p>
    <w:p>
      <w:pPr>
        <w:jc w:val="left"/>
        <w:rPr>
          <w:rFonts w:hint="eastAsia"/>
          <w:sz w:val="28"/>
          <w:szCs w:val="28"/>
        </w:rPr>
      </w:pPr>
      <w:r>
        <w:rPr>
          <w:rFonts w:hint="eastAsia"/>
          <w:sz w:val="28"/>
          <w:szCs w:val="28"/>
        </w:rPr>
        <w:t xml:space="preserve">   D. 各地要将《新华字典》列入今年新建的农家书屋图书采购。</w:t>
      </w:r>
    </w:p>
    <w:p>
      <w:pPr>
        <w:pStyle w:val="2"/>
        <w:rPr>
          <w:rFonts w:hint="eastAsia" w:ascii="Times New Roman" w:hAnsi="Times New Roman" w:eastAsia="MingLiU_HKSCS" w:cs="Times New Roman"/>
          <w:sz w:val="28"/>
          <w:szCs w:val="28"/>
        </w:rPr>
      </w:pPr>
      <w:r>
        <w:rPr>
          <w:rFonts w:hint="eastAsia" w:ascii="Times New Roman" w:hAnsi="Times New Roman" w:cs="Times New Roman"/>
          <w:sz w:val="28"/>
          <w:szCs w:val="28"/>
          <w:lang w:val="en-US" w:eastAsia="zh-CN"/>
        </w:rPr>
        <w:t>4、</w:t>
      </w:r>
      <w:r>
        <w:rPr>
          <w:rFonts w:ascii="Times New Roman" w:hAnsi="Times New Roman" w:cs="Times New Roman"/>
          <w:sz w:val="28"/>
          <w:szCs w:val="28"/>
        </w:rPr>
        <w:t xml:space="preserve">下列作品中与作者、年代、国别不对应的一项是( </w:t>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eastAsia="楷体_GB2312" w:cs="Times New Roman"/>
          <w:sz w:val="28"/>
          <w:szCs w:val="28"/>
        </w:rPr>
        <w:t>(</w:t>
      </w:r>
      <w:r>
        <w:rPr>
          <w:rFonts w:hint="eastAsia" w:ascii="Times New Roman" w:hAnsi="Times New Roman" w:eastAsia="楷体_GB2312" w:cs="Times New Roman"/>
          <w:sz w:val="28"/>
          <w:szCs w:val="28"/>
          <w:lang w:val="en-US" w:eastAsia="zh-CN"/>
        </w:rPr>
        <w:t>3</w:t>
      </w:r>
      <w:r>
        <w:rPr>
          <w:rFonts w:ascii="Times New Roman" w:hAnsi="Times New Roman" w:eastAsia="楷体_GB2312" w:cs="Times New Roman"/>
          <w:sz w:val="28"/>
          <w:szCs w:val="28"/>
        </w:rPr>
        <w:t>分)</w:t>
      </w:r>
    </w:p>
    <w:p>
      <w:pPr>
        <w:pStyle w:val="2"/>
        <w:ind w:firstLine="420" w:firstLineChars="200"/>
        <w:rPr>
          <w:rFonts w:hint="eastAsia" w:ascii="Times New Roman" w:hAnsi="Times New Roman" w:eastAsia="MingLiU_HKSCS" w:cs="Times New Roman"/>
          <w:sz w:val="28"/>
          <w:szCs w:val="28"/>
        </w:rPr>
      </w:pPr>
      <w:r>
        <w:rPr>
          <w:rFonts w:hint="eastAsia" w:ascii="Times New Roman" w:hAnsi="Times New Roman" w:cs="Times New Roman"/>
          <w:sz w:val="28"/>
          <w:szCs w:val="28"/>
        </w:rPr>
        <w:t>A</w:t>
      </w:r>
      <w:r>
        <w:rPr>
          <w:rFonts w:hint="eastAsia" w:ascii="Times New Roman" w:hAnsi="Times New Roman" w:eastAsia="MingLiU_HKSCS" w:cs="Times New Roman"/>
          <w:sz w:val="28"/>
          <w:szCs w:val="28"/>
        </w:rPr>
        <w:t>．</w:t>
      </w:r>
      <w:r>
        <w:rPr>
          <w:rFonts w:ascii="Times New Roman" w:hAnsi="Times New Roman" w:cs="Times New Roman"/>
          <w:sz w:val="28"/>
          <w:szCs w:val="28"/>
        </w:rPr>
        <w:t>郑振铎——《猫》——中国——现代</w:t>
      </w:r>
    </w:p>
    <w:p>
      <w:pPr>
        <w:pStyle w:val="2"/>
        <w:ind w:firstLine="420" w:firstLineChars="200"/>
        <w:rPr>
          <w:rFonts w:hint="eastAsia" w:ascii="Times New Roman" w:hAnsi="Times New Roman" w:eastAsia="MingLiU_HKSCS" w:cs="Times New Roman"/>
          <w:sz w:val="28"/>
          <w:szCs w:val="28"/>
        </w:rPr>
      </w:pPr>
      <w:r>
        <w:rPr>
          <w:rFonts w:hint="eastAsia" w:ascii="Times New Roman" w:hAnsi="Times New Roman" w:cs="Times New Roman"/>
          <w:sz w:val="28"/>
          <w:szCs w:val="28"/>
        </w:rPr>
        <w:t>B</w:t>
      </w:r>
      <w:r>
        <w:rPr>
          <w:rFonts w:hint="eastAsia" w:ascii="Times New Roman" w:hAnsi="Times New Roman" w:eastAsia="MingLiU_HKSCS" w:cs="Times New Roman"/>
          <w:sz w:val="28"/>
          <w:szCs w:val="28"/>
        </w:rPr>
        <w:t>．</w:t>
      </w:r>
      <w:r>
        <w:rPr>
          <w:rFonts w:ascii="Times New Roman" w:hAnsi="Times New Roman" w:cs="Times New Roman"/>
          <w:sz w:val="28"/>
          <w:szCs w:val="28"/>
        </w:rPr>
        <w:t>蒲松龄——《狼》——中国——清代</w:t>
      </w:r>
    </w:p>
    <w:p>
      <w:pPr>
        <w:pStyle w:val="2"/>
        <w:ind w:firstLine="420" w:firstLineChars="200"/>
        <w:rPr>
          <w:rFonts w:hint="eastAsia" w:ascii="Times New Roman" w:hAnsi="Times New Roman" w:eastAsia="MingLiU_HKSCS" w:cs="Times New Roman"/>
          <w:sz w:val="28"/>
          <w:szCs w:val="28"/>
        </w:rPr>
      </w:pPr>
      <w:r>
        <w:rPr>
          <w:rFonts w:hint="eastAsia" w:ascii="Times New Roman" w:hAnsi="Times New Roman" w:cs="Times New Roman"/>
          <w:sz w:val="28"/>
          <w:szCs w:val="28"/>
        </w:rPr>
        <w:t>C</w:t>
      </w:r>
      <w:r>
        <w:rPr>
          <w:rFonts w:hint="eastAsia" w:ascii="Times New Roman" w:hAnsi="Times New Roman" w:eastAsia="MingLiU_HKSCS" w:cs="Times New Roman"/>
          <w:sz w:val="28"/>
          <w:szCs w:val="28"/>
        </w:rPr>
        <w:t>．</w:t>
      </w:r>
      <w:r>
        <w:rPr>
          <w:rFonts w:ascii="Times New Roman" w:hAnsi="Times New Roman" w:cs="Times New Roman"/>
          <w:sz w:val="28"/>
          <w:szCs w:val="28"/>
        </w:rPr>
        <w:t>梁实秋——《鸟》——中国——现代</w:t>
      </w:r>
    </w:p>
    <w:p>
      <w:pPr>
        <w:pStyle w:val="2"/>
        <w:ind w:firstLine="420" w:firstLineChars="200"/>
        <w:rPr>
          <w:rFonts w:hint="eastAsia" w:ascii="Times New Roman" w:hAnsi="Times New Roman" w:eastAsia="MingLiU_HKSCS" w:cs="Times New Roman"/>
          <w:sz w:val="28"/>
          <w:szCs w:val="28"/>
        </w:rPr>
      </w:pPr>
      <w:r>
        <w:rPr>
          <w:rFonts w:hint="eastAsia" w:ascii="Times New Roman" w:hAnsi="Times New Roman" w:cs="Times New Roman"/>
          <w:sz w:val="28"/>
          <w:szCs w:val="28"/>
        </w:rPr>
        <w:t>D</w:t>
      </w:r>
      <w:r>
        <w:rPr>
          <w:rFonts w:hint="eastAsia" w:ascii="Times New Roman" w:hAnsi="Times New Roman" w:eastAsia="MingLiU_HKSCS" w:cs="Times New Roman"/>
          <w:sz w:val="28"/>
          <w:szCs w:val="28"/>
        </w:rPr>
        <w:t>．</w:t>
      </w:r>
      <w:r>
        <w:rPr>
          <w:rFonts w:ascii="Times New Roman" w:hAnsi="Times New Roman" w:cs="Times New Roman"/>
          <w:sz w:val="28"/>
          <w:szCs w:val="28"/>
        </w:rPr>
        <w:t>康拉德·劳伦兹——《动物笑谈》——匈牙利——现代</w:t>
      </w:r>
    </w:p>
    <w:p>
      <w:pPr>
        <w:jc w:val="left"/>
        <w:rPr>
          <w:rFonts w:hint="eastAsia"/>
          <w:sz w:val="28"/>
          <w:szCs w:val="28"/>
        </w:rPr>
      </w:pPr>
      <w:r>
        <w:rPr>
          <w:rFonts w:hint="eastAsia"/>
          <w:sz w:val="28"/>
          <w:szCs w:val="28"/>
          <w:lang w:val="en-US" w:eastAsia="zh-CN"/>
        </w:rPr>
        <w:t>5</w:t>
      </w:r>
      <w:r>
        <w:rPr>
          <w:rFonts w:hint="eastAsia"/>
          <w:sz w:val="28"/>
          <w:szCs w:val="28"/>
        </w:rPr>
        <w:t>、名著阅读。（</w:t>
      </w:r>
      <w:r>
        <w:rPr>
          <w:rFonts w:hint="eastAsia"/>
          <w:sz w:val="28"/>
          <w:szCs w:val="28"/>
          <w:lang w:val="en-US" w:eastAsia="zh-CN"/>
        </w:rPr>
        <w:t>6</w:t>
      </w:r>
      <w:r>
        <w:rPr>
          <w:rFonts w:hint="eastAsia"/>
          <w:sz w:val="28"/>
          <w:szCs w:val="28"/>
        </w:rPr>
        <w:t>分）</w:t>
      </w:r>
    </w:p>
    <w:p>
      <w:pPr>
        <w:jc w:val="left"/>
        <w:rPr>
          <w:rFonts w:hint="eastAsia"/>
          <w:sz w:val="28"/>
          <w:szCs w:val="28"/>
        </w:rPr>
      </w:pPr>
      <w:r>
        <w:rPr>
          <w:rFonts w:hint="eastAsia"/>
          <w:sz w:val="28"/>
          <w:szCs w:val="28"/>
        </w:rPr>
        <w:t xml:space="preserve">    【甲】祖师笑道：“你身躯虽是</w:t>
      </w:r>
      <w:r>
        <w:rPr>
          <w:rFonts w:hint="eastAsia"/>
          <w:sz w:val="28"/>
          <w:szCs w:val="28"/>
        </w:rPr>
        <w:fldChar w:fldCharType="begin"/>
      </w:r>
      <w:r>
        <w:rPr>
          <w:rFonts w:hint="eastAsia"/>
          <w:sz w:val="28"/>
          <w:szCs w:val="28"/>
        </w:rPr>
        <w:instrText xml:space="preserve"> HYPERLINK "http://www.so.com/s?q=%E9%84%99%E9%99%8B&amp;ie=utf-8&amp;src=wenda_link" \t "http://wenda.so.com/q/_blank" </w:instrText>
      </w:r>
      <w:r>
        <w:rPr>
          <w:rFonts w:hint="eastAsia"/>
          <w:sz w:val="28"/>
          <w:szCs w:val="28"/>
        </w:rPr>
        <w:fldChar w:fldCharType="separate"/>
      </w:r>
      <w:r>
        <w:rPr>
          <w:rFonts w:hint="eastAsia"/>
          <w:sz w:val="28"/>
          <w:szCs w:val="28"/>
        </w:rPr>
        <w:t>鄙陋</w:t>
      </w:r>
      <w:r>
        <w:rPr>
          <w:rFonts w:hint="eastAsia"/>
          <w:sz w:val="28"/>
          <w:szCs w:val="28"/>
        </w:rPr>
        <w:fldChar w:fldCharType="end"/>
      </w:r>
      <w:r>
        <w:rPr>
          <w:rFonts w:hint="eastAsia"/>
          <w:sz w:val="28"/>
          <w:szCs w:val="28"/>
        </w:rPr>
        <w:t>，却像个食</w:t>
      </w:r>
      <w:r>
        <w:rPr>
          <w:rFonts w:hint="eastAsia"/>
          <w:sz w:val="28"/>
          <w:szCs w:val="28"/>
        </w:rPr>
        <w:fldChar w:fldCharType="begin"/>
      </w:r>
      <w:r>
        <w:rPr>
          <w:rFonts w:hint="eastAsia"/>
          <w:sz w:val="28"/>
          <w:szCs w:val="28"/>
        </w:rPr>
        <w:instrText xml:space="preserve"> HYPERLINK "http://www.so.com/s?q=%E6%9D%BE%E6%9E%9C&amp;ie=utf-8&amp;src=wenda_link" \t "http://wenda.so.com/q/_blank" </w:instrText>
      </w:r>
      <w:r>
        <w:rPr>
          <w:rFonts w:hint="eastAsia"/>
          <w:sz w:val="28"/>
          <w:szCs w:val="28"/>
        </w:rPr>
        <w:fldChar w:fldCharType="separate"/>
      </w:r>
      <w:r>
        <w:rPr>
          <w:rFonts w:hint="eastAsia"/>
          <w:sz w:val="28"/>
          <w:szCs w:val="28"/>
        </w:rPr>
        <w:t>松果</w:t>
      </w:r>
      <w:r>
        <w:rPr>
          <w:rFonts w:hint="eastAsia"/>
          <w:sz w:val="28"/>
          <w:szCs w:val="28"/>
        </w:rPr>
        <w:fldChar w:fldCharType="end"/>
      </w:r>
      <w:r>
        <w:rPr>
          <w:rFonts w:hint="eastAsia"/>
          <w:sz w:val="28"/>
          <w:szCs w:val="28"/>
        </w:rPr>
        <w:t>的</w:t>
      </w:r>
      <w:r>
        <w:rPr>
          <w:rFonts w:hint="eastAsia"/>
          <w:sz w:val="28"/>
          <w:szCs w:val="28"/>
        </w:rPr>
        <w:fldChar w:fldCharType="begin"/>
      </w:r>
      <w:r>
        <w:rPr>
          <w:rFonts w:hint="eastAsia"/>
          <w:sz w:val="28"/>
          <w:szCs w:val="28"/>
        </w:rPr>
        <w:instrText xml:space="preserve"> HYPERLINK "http://www.so.com/s?q=%E7%8C%A2%E7%8B%B2&amp;ie=utf-8&amp;src=wenda_link" \t "http://wenda.so.com/q/_blank" </w:instrText>
      </w:r>
      <w:r>
        <w:rPr>
          <w:rFonts w:hint="eastAsia"/>
          <w:sz w:val="28"/>
          <w:szCs w:val="28"/>
        </w:rPr>
        <w:fldChar w:fldCharType="separate"/>
      </w:r>
      <w:r>
        <w:rPr>
          <w:rFonts w:hint="eastAsia"/>
          <w:sz w:val="28"/>
          <w:szCs w:val="28"/>
        </w:rPr>
        <w:t>猢狲</w:t>
      </w:r>
      <w:r>
        <w:rPr>
          <w:rFonts w:hint="eastAsia"/>
          <w:sz w:val="28"/>
          <w:szCs w:val="28"/>
        </w:rPr>
        <w:fldChar w:fldCharType="end"/>
      </w:r>
      <w:r>
        <w:rPr>
          <w:rFonts w:hint="eastAsia"/>
          <w:sz w:val="28"/>
          <w:szCs w:val="28"/>
        </w:rPr>
        <w:t>。我与你就身上取个姓氏，意思教你姓‘猢’。猢字去了个兽旁，乃是个</w:t>
      </w:r>
      <w:r>
        <w:rPr>
          <w:rFonts w:hint="eastAsia"/>
          <w:sz w:val="28"/>
          <w:szCs w:val="28"/>
        </w:rPr>
        <w:fldChar w:fldCharType="begin"/>
      </w:r>
      <w:r>
        <w:rPr>
          <w:rFonts w:hint="eastAsia"/>
          <w:sz w:val="28"/>
          <w:szCs w:val="28"/>
        </w:rPr>
        <w:instrText xml:space="preserve"> HYPERLINK "http://www.so.com/s?q=%E5%8F%A4%E6%9C%88&amp;ie=utf-8&amp;src=wenda_link" \t "http://wenda.so.com/q/_blank" </w:instrText>
      </w:r>
      <w:r>
        <w:rPr>
          <w:rFonts w:hint="eastAsia"/>
          <w:sz w:val="28"/>
          <w:szCs w:val="28"/>
        </w:rPr>
        <w:fldChar w:fldCharType="separate"/>
      </w:r>
      <w:r>
        <w:rPr>
          <w:rFonts w:hint="eastAsia"/>
          <w:sz w:val="28"/>
          <w:szCs w:val="28"/>
        </w:rPr>
        <w:t>古月</w:t>
      </w:r>
      <w:r>
        <w:rPr>
          <w:rFonts w:hint="eastAsia"/>
          <w:sz w:val="28"/>
          <w:szCs w:val="28"/>
        </w:rPr>
        <w:fldChar w:fldCharType="end"/>
      </w:r>
      <w:r>
        <w:rPr>
          <w:rFonts w:hint="eastAsia"/>
          <w:sz w:val="28"/>
          <w:szCs w:val="28"/>
        </w:rPr>
        <w:t>。古者老也，月者阴也。老阴不能化育，教你姓‘狲’倒好。狲字去了兽旁，乃是个子系。子者儿男也，系者婴细也，正合婴儿之本论，教你姓‘孙’罢。”  A  听说，满心欢喜，朝上叩头道：“好，好，好！今日方知姓也。万望师父慈悲，既然有姓，再乞赐个名字，却好呼唤。”祖师道：“我门中有十二个字，分派</w:t>
      </w:r>
      <w:r>
        <w:rPr>
          <w:rFonts w:hint="eastAsia"/>
          <w:sz w:val="28"/>
          <w:szCs w:val="28"/>
        </w:rPr>
        <w:fldChar w:fldCharType="begin"/>
      </w:r>
      <w:r>
        <w:rPr>
          <w:rFonts w:hint="eastAsia"/>
          <w:sz w:val="28"/>
          <w:szCs w:val="28"/>
        </w:rPr>
        <w:instrText xml:space="preserve"> HYPERLINK "http://www.so.com/s?q=%E8%B5%B7%E5%90%8D&amp;ie=utf-8&amp;src=wenda_link" \t "http://wenda.so.com/q/_blank" </w:instrText>
      </w:r>
      <w:r>
        <w:rPr>
          <w:rFonts w:hint="eastAsia"/>
          <w:sz w:val="28"/>
          <w:szCs w:val="28"/>
        </w:rPr>
        <w:fldChar w:fldCharType="separate"/>
      </w:r>
      <w:r>
        <w:rPr>
          <w:rFonts w:hint="eastAsia"/>
          <w:sz w:val="28"/>
          <w:szCs w:val="28"/>
        </w:rPr>
        <w:t>起名</w:t>
      </w:r>
      <w:r>
        <w:rPr>
          <w:rFonts w:hint="eastAsia"/>
          <w:sz w:val="28"/>
          <w:szCs w:val="28"/>
        </w:rPr>
        <w:fldChar w:fldCharType="end"/>
      </w:r>
      <w:r>
        <w:rPr>
          <w:rFonts w:hint="eastAsia"/>
          <w:sz w:val="28"/>
          <w:szCs w:val="28"/>
        </w:rPr>
        <w:t>，到你乃第十辈之小徒矣。”  A  道：“哪十二个字？”祖师道：“乃‘广大智慧真如性海颖悟圆觉’十二字。排到你，正当‘悟’字。与你起个法名叫做‘ B ’，好么？”    A  笑道：“好，好，好！自今就叫做  B  也！”</w:t>
      </w:r>
    </w:p>
    <w:p>
      <w:pPr>
        <w:jc w:val="left"/>
        <w:rPr>
          <w:rFonts w:hint="eastAsia"/>
          <w:sz w:val="28"/>
          <w:szCs w:val="28"/>
        </w:rPr>
      </w:pPr>
      <w:r>
        <w:rPr>
          <w:rFonts w:hint="eastAsia"/>
          <w:sz w:val="28"/>
          <w:szCs w:val="28"/>
        </w:rPr>
        <w:t xml:space="preserve">    【乙】三藏见他意思，实有好心，真个像沙门中的人物，便叫：“徒弟啊，你姓甚么？”  A  道：“我姓孙。”三藏道：“我与你起个法名，却好呼唤。”  A  道：“不劳师父盛意，我原有个法名，叫做  B  。”三藏欢喜道：“也正合我们的宗派。你这个模样，就像那小头陀一般，我与你起个混名，称为   C  ，好么？” B 道：“好，好，好。”自此时又称为  C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28"/>
          <w:szCs w:val="28"/>
        </w:rPr>
      </w:pPr>
      <w:r>
        <w:rPr>
          <w:rFonts w:hint="eastAsia"/>
          <w:sz w:val="28"/>
          <w:szCs w:val="28"/>
        </w:rPr>
        <w:t xml:space="preserve">   ①根据语境，填写出文中字母指代的同一人物不同阶段的称呼 </w:t>
      </w:r>
      <w:r>
        <w:rPr>
          <w:rFonts w:ascii="Times New Roman" w:hAnsi="Times New Roman" w:eastAsia="楷体_GB2312" w:cs="Times New Roman"/>
          <w:sz w:val="28"/>
          <w:szCs w:val="28"/>
        </w:rPr>
        <w:t>(</w:t>
      </w:r>
      <w:r>
        <w:rPr>
          <w:rFonts w:hint="eastAsia" w:ascii="Times New Roman" w:hAnsi="Times New Roman" w:eastAsia="楷体_GB2312" w:cs="Times New Roman"/>
          <w:sz w:val="28"/>
          <w:szCs w:val="28"/>
          <w:lang w:val="en-US" w:eastAsia="zh-CN"/>
        </w:rPr>
        <w:t>3</w:t>
      </w:r>
      <w:r>
        <w:rPr>
          <w:rFonts w:ascii="Times New Roman" w:hAnsi="Times New Roman" w:eastAsia="楷体_GB2312" w:cs="Times New Roman"/>
          <w:sz w:val="28"/>
          <w:szCs w:val="28"/>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28"/>
          <w:szCs w:val="28"/>
        </w:rPr>
      </w:pPr>
      <w:r>
        <w:rPr>
          <w:rFonts w:hint="eastAsia"/>
          <w:sz w:val="28"/>
          <w:szCs w:val="28"/>
        </w:rPr>
        <w:t xml:space="preserve">       A、                B：                C：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Arial" w:hAnsi="Arial" w:eastAsia="宋体" w:cs="Arial"/>
          <w:b w:val="0"/>
          <w:i w:val="0"/>
          <w:caps w:val="0"/>
          <w:color w:val="000000"/>
          <w:spacing w:val="0"/>
          <w:sz w:val="28"/>
          <w:szCs w:val="28"/>
          <w:shd w:val="clear" w:fill="FFFFFF"/>
          <w:lang w:val="en-US" w:eastAsia="zh-CN"/>
        </w:rPr>
      </w:pPr>
      <w:r>
        <w:rPr>
          <w:rFonts w:hint="eastAsia" w:ascii="Arial" w:hAnsi="Arial" w:eastAsia="宋体" w:cs="Arial"/>
          <w:b w:val="0"/>
          <w:i w:val="0"/>
          <w:caps w:val="0"/>
          <w:color w:val="000000"/>
          <w:spacing w:val="0"/>
          <w:sz w:val="28"/>
          <w:szCs w:val="28"/>
          <w:shd w:val="clear" w:fill="FFFFFF"/>
        </w:rPr>
        <w:fldChar w:fldCharType="begin"/>
      </w:r>
      <w:r>
        <w:rPr>
          <w:rFonts w:hint="eastAsia" w:ascii="Arial" w:hAnsi="Arial" w:eastAsia="宋体" w:cs="Arial"/>
          <w:b w:val="0"/>
          <w:i w:val="0"/>
          <w:caps w:val="0"/>
          <w:color w:val="000000"/>
          <w:spacing w:val="0"/>
          <w:sz w:val="28"/>
          <w:szCs w:val="28"/>
          <w:shd w:val="clear" w:fill="FFFFFF"/>
        </w:rPr>
        <w:instrText xml:space="preserve"> = 2 \* GB3 \* MERGEFORMAT </w:instrText>
      </w:r>
      <w:r>
        <w:rPr>
          <w:rFonts w:hint="eastAsia" w:ascii="Arial" w:hAnsi="Arial" w:eastAsia="宋体" w:cs="Arial"/>
          <w:b w:val="0"/>
          <w:i w:val="0"/>
          <w:caps w:val="0"/>
          <w:color w:val="000000"/>
          <w:spacing w:val="0"/>
          <w:sz w:val="28"/>
          <w:szCs w:val="28"/>
          <w:shd w:val="clear" w:fill="FFFFFF"/>
        </w:rPr>
        <w:fldChar w:fldCharType="separate"/>
      </w:r>
      <w:r>
        <w:rPr>
          <w:sz w:val="28"/>
          <w:szCs w:val="28"/>
        </w:rPr>
        <w:t>②</w:t>
      </w:r>
      <w:r>
        <w:rPr>
          <w:rFonts w:hint="eastAsia" w:ascii="Arial" w:hAnsi="Arial" w:eastAsia="宋体" w:cs="Arial"/>
          <w:b w:val="0"/>
          <w:i w:val="0"/>
          <w:caps w:val="0"/>
          <w:color w:val="000000"/>
          <w:spacing w:val="0"/>
          <w:sz w:val="28"/>
          <w:szCs w:val="28"/>
          <w:shd w:val="clear" w:fill="FFFFFF"/>
        </w:rPr>
        <w:fldChar w:fldCharType="end"/>
      </w:r>
      <w:r>
        <w:rPr>
          <w:rFonts w:hint="eastAsia" w:ascii="Arial" w:hAnsi="Arial" w:eastAsia="宋体" w:cs="Arial"/>
          <w:b w:val="0"/>
          <w:i w:val="0"/>
          <w:caps w:val="0"/>
          <w:color w:val="000000"/>
          <w:spacing w:val="0"/>
          <w:sz w:val="28"/>
          <w:szCs w:val="28"/>
          <w:shd w:val="clear" w:fill="FFFFFF"/>
        </w:rPr>
        <w:t>《西游记》的作者运用了</w:t>
      </w:r>
      <w:r>
        <w:rPr>
          <w:rFonts w:hint="eastAsia" w:ascii="Arial" w:hAnsi="Arial" w:eastAsia="宋体" w:cs="Arial"/>
          <w:b w:val="0"/>
          <w:i w:val="0"/>
          <w:caps w:val="0"/>
          <w:color w:val="000000"/>
          <w:spacing w:val="0"/>
          <w:sz w:val="28"/>
          <w:szCs w:val="28"/>
          <w:shd w:val="clear" w:fill="FFFFFF"/>
          <w:lang w:val="en-US" w:eastAsia="zh-CN"/>
        </w:rPr>
        <w:t>________________</w:t>
      </w:r>
      <w:r>
        <w:rPr>
          <w:rFonts w:hint="eastAsia" w:ascii="Arial" w:hAnsi="Arial" w:eastAsia="宋体" w:cs="Arial"/>
          <w:b w:val="0"/>
          <w:i w:val="0"/>
          <w:caps w:val="0"/>
          <w:color w:val="000000"/>
          <w:spacing w:val="0"/>
          <w:sz w:val="28"/>
          <w:szCs w:val="28"/>
          <w:shd w:val="clear" w:fill="FFFFFF"/>
        </w:rPr>
        <w:t>手法描绘了一个奇妙的神话世界，花果山水帘洞洞口的对联是：</w:t>
      </w:r>
      <w:r>
        <w:rPr>
          <w:rFonts w:ascii="Times New Roman" w:hAnsi="Times New Roman" w:eastAsia="楷体_GB2312" w:cs="Times New Roman"/>
          <w:sz w:val="28"/>
          <w:szCs w:val="28"/>
        </w:rPr>
        <w:t>(</w:t>
      </w:r>
      <w:r>
        <w:rPr>
          <w:rFonts w:hint="eastAsia" w:ascii="Times New Roman" w:hAnsi="Times New Roman" w:eastAsia="楷体_GB2312" w:cs="Times New Roman"/>
          <w:sz w:val="28"/>
          <w:szCs w:val="28"/>
          <w:lang w:val="en-US" w:eastAsia="zh-CN"/>
        </w:rPr>
        <w:t>3</w:t>
      </w:r>
      <w:r>
        <w:rPr>
          <w:rFonts w:ascii="Times New Roman" w:hAnsi="Times New Roman" w:eastAsia="楷体_GB2312" w:cs="Times New Roman"/>
          <w:sz w:val="28"/>
          <w:szCs w:val="28"/>
        </w:rPr>
        <w:t>分)</w:t>
      </w:r>
      <w:r>
        <w:rPr>
          <w:rFonts w:hint="eastAsia" w:ascii="Arial" w:hAnsi="Arial" w:eastAsia="宋体" w:cs="Arial"/>
          <w:b w:val="0"/>
          <w:i w:val="0"/>
          <w:caps w:val="0"/>
          <w:color w:val="000000"/>
          <w:spacing w:val="0"/>
          <w:sz w:val="28"/>
          <w:szCs w:val="28"/>
          <w:shd w:val="clear" w:fill="FFFFFF"/>
          <w:lang w:val="en-US" w:eastAsia="zh-CN"/>
        </w:rPr>
        <w:t>_______________________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Arial" w:hAnsi="Arial" w:eastAsia="宋体" w:cs="Arial"/>
          <w:b w:val="0"/>
          <w:i w:val="0"/>
          <w:caps w:val="0"/>
          <w:color w:val="000000"/>
          <w:spacing w:val="0"/>
          <w:sz w:val="28"/>
          <w:szCs w:val="28"/>
          <w:shd w:val="clear" w:fill="FFFFFF"/>
        </w:rPr>
      </w:pPr>
      <w:r>
        <w:rPr>
          <w:rFonts w:hint="eastAsia" w:ascii="Arial" w:hAnsi="Arial" w:eastAsia="宋体" w:cs="Arial"/>
          <w:b w:val="0"/>
          <w:i w:val="0"/>
          <w:caps w:val="0"/>
          <w:color w:val="000000"/>
          <w:spacing w:val="0"/>
          <w:sz w:val="28"/>
          <w:szCs w:val="28"/>
          <w:shd w:val="clear" w:fill="FFFFFF"/>
          <w:lang w:val="en-US" w:eastAsia="zh-CN"/>
        </w:rPr>
        <w:t>____________________________</w:t>
      </w:r>
      <w:r>
        <w:rPr>
          <w:rFonts w:hint="eastAsia" w:ascii="Arial" w:hAnsi="Arial" w:eastAsia="宋体" w:cs="Arial"/>
          <w:b w:val="0"/>
          <w:i w:val="0"/>
          <w:caps w:val="0"/>
          <w:color w:val="000000"/>
          <w:spacing w:val="0"/>
          <w:sz w:val="28"/>
          <w:szCs w:val="28"/>
          <w:shd w:val="clear" w:fill="FFFFFF"/>
        </w:rPr>
        <w:t>。</w:t>
      </w:r>
    </w:p>
    <w:p>
      <w:pPr>
        <w:rPr>
          <w:rFonts w:hint="eastAsia"/>
          <w:sz w:val="28"/>
          <w:szCs w:val="28"/>
          <w:lang w:val="en-US" w:eastAsia="zh-CN"/>
        </w:rPr>
      </w:pPr>
      <w:r>
        <w:rPr>
          <w:rFonts w:hint="eastAsia"/>
          <w:b/>
          <w:sz w:val="28"/>
          <w:szCs w:val="28"/>
          <w:lang w:val="en-US" w:eastAsia="zh-CN"/>
        </w:rPr>
        <w:t xml:space="preserve">                       </w:t>
      </w:r>
      <w:r>
        <w:rPr>
          <w:rFonts w:hint="eastAsia"/>
          <w:b/>
          <w:sz w:val="28"/>
          <w:szCs w:val="28"/>
          <w:lang w:eastAsia="zh-CN"/>
        </w:rPr>
        <w:t>第二部分</w:t>
      </w:r>
      <w:r>
        <w:rPr>
          <w:rFonts w:hint="eastAsia"/>
          <w:sz w:val="28"/>
          <w:szCs w:val="28"/>
          <w:lang w:val="en-US" w:eastAsia="zh-CN"/>
        </w:rPr>
        <w:t xml:space="preserve">（63分）阅读 </w:t>
      </w:r>
    </w:p>
    <w:p>
      <w:pPr>
        <w:rPr>
          <w:rFonts w:hint="eastAsia"/>
          <w:sz w:val="28"/>
          <w:szCs w:val="28"/>
          <w:lang w:val="en-US" w:eastAsia="zh-CN"/>
        </w:rPr>
      </w:pPr>
      <w:r>
        <w:rPr>
          <w:rFonts w:hint="eastAsia"/>
          <w:sz w:val="28"/>
          <w:szCs w:val="28"/>
          <w:lang w:val="en-US" w:eastAsia="zh-CN"/>
        </w:rPr>
        <w:t xml:space="preserve">                 (一) 植树的牧羊人 （法）让·乔诺 （24分）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xml:space="preserve">  想真正了解一个人，要长期观察他所做的事。如果他慷慨无私，不图回报，还给这世界留下了许多，那就可以肯定地说，这是一个难得的好人。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那是在1913年，我长途跋涉走进法国普洛旺斯高原，来到阿尔卑斯山地，做了一次旅行。这里海拔一千二三百米，放眼望去，到处是荒地。光秃秃的山上，一棵树也没有。无边无际的荒野中，我走了三天，终于来到一个废弃的村庄前。一座尖塔倾圮的教堂，显示这里曾经有人居住，但是现在却毫无生命的迹象。那是六月晴朗的一天，太阳快要把人烤焦了。由于我的水在两天前就喝光了，所以急需找到饮用水。我原本以为村子里应该有水井，找到时才发现，它早已干涸。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我继续向前走了五个小时，到处是干旱的土地和杂草，心想：要找到水，恐怕是没指望了。就在我爬上一个山坡时，忽然看见远处山谷似乎有人影，开始我还以为是棵枯树，但不论怎样我还是走了过去。原来是一个牧羊人，他周围还有一群绵羊，懒懒的卧在滚烫的山地上。牧羊人让我喝了他水壶里的水，又带我去了他山上的小屋。他从一口深井里汲水给我，井水甜丝丝的。他很少说话，独自生活的人都这样。但可以感觉得出他是一个充满自信、意志坚强的人。在我眼里，他就像这块不毛之地上涌出的神秘泉水。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他不住帐篷，而是住在一座结实的石头房子里。看得出，他是一点一点地在这个荒凉的高地砌起的石头房子，屋顶很严实，风吹过屋顶的瓦片，发出仿佛浪花冲到岸边拍打海岸的声音。房间里收拾得很整洁，餐具洗得干干净净，地板上没有一点灰尘，猎枪刚上过油，炉子上还煮着一锅热汤。他的胡子刚刚刮过，衣服也一针一线地仔细缝过，补丁针脚细密，几乎看不出来。我们一起喝了热汤，饭后，我递上烟草袋，他说他不抽烟。他的那条大狗也像主人一样，安静，忠厚，不张扬。不一会儿，他拿出一个小袋子，倒出一堆橡实，然后一颗一颗仔细地拣着。我好奇地问：“你在做什么？”他回答：“我要选一百颗种子，明天种。”他极其认真地把饱满、无裂缝、个头大的橡树种子挑拣出来，十颗一堆的放好，全部弄好后，我们就去睡了。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第二天清早，我请求他让我在这里再住一个晚上，其实再待一天并非必要，我只是受了好奇心的驱使，想要了解他更多一点儿，他痛快地答应了。我感觉没有什么事能够扰乱他的生活，他要赶着羊儿去吃草了。出发前，他把昨夜精挑细选的橡实，连同袋子，浸到一桶水中，背着那桶水离开屋子。我发现他带了一根铁棒，大概像拇指那么粗，一米半长。我们沿着山路，又向上爬了大约两百米。他停了下来，拿起铁棒向下戳了一个坑，轻轻放入一颗橡实，再仔细覆盖上泥土。他一颗一颗耐心地种下橡实。我好奇地问：“这个山坡是你的吗” “不是。”“那么你晓得这是谁的土地吗” “不晓得，可能是公有地吧!”他一心一意把一百颗橡树都种了下去。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吃过午饭，他又开始选橡子。趁这个机会我刨根问底，才从他嘴里知道了一些事。三年来，他一直这样一个人种着树，已经种下了十万颗橡树。这其中只有两万颗发了芽，长成树苗；而在这两万棵树苗之中，又只有一半能逃过干旱的气候和野鼠的啃食，存活下来。他今年五十五岁，名叫艾尔则阿·布非耶，以前在平地有一个自己的农庄，不幸的是他先失去儿子，接着妻子也去世了，他决定搬到高地。“为什么要辛辛苦苦地种树呢？”我问。他说，这块高原因为没有树，就显得没有生机。反正他没重要的事情做，那就种树吧，好给大地上带来些生气。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第三天，我和牧羊人道了别。第二年，爆发了第一次世界大战。五年的军旅生涯使我差不多忘记了“种树的牧羊人”。大战结束后，我再度踏上那条通往高原的道路。这一带乍看景象大致如昔，只是在没有人烟的村庄尽头，看到了一片薄薄的雾气，像地毯一样，铺在高原上。我不由得想起他。我想，那一万颗橡树应该已经长成一大片树林了吧！在五年的战乱里，一个五十多岁的老人怎么生活？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事实上艾尔泽·布菲不但活着，身体甚至比以前更健朗了。现在他不再放羊，因为羊群会啃掉他种的树苗。战争没有干扰他的生活，他一直在心无旁骛地种树。种橡树，种山毛榉，还种白桦树。1910年种的橡树现在已经十岁，长得比我都高，看起来壮观极了。我实在说不出话，而他也还是沉默寡言。我们就这样静静地在他种的森林中转悠了一整天。这片树林分为三大块，最大的一块全长十一公里，最宽的地方有三公里。这是从这个男人的双手及心灵中创造出来的，没有任何外界技术的支援。我明白了，人类除了毁灭，还可以象上帝一样创造。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牧羊人坚持做着自己想做的事。这片一眼望不到边的山毛榉就是证明，它们长得足足有我的肩膀这么高了。那大片的橡树也非常茂盛，不用再担心被动物吃掉。他指着一片白桦林说，这是五年前种的。他把桦树苗全种到他认为地表湿润的山谷，结果证实他是正确的，这些桦树棵棵挺拔，像笔直站立的少年一样，蔚然成林。当我们回头往村庄走时，途中一条原本干涸已久的河床，现在居然水流淙淙。这是种树的连锁效应，这是我见过的最了不起的奇迹。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从1920年开始，我几乎每年都去看望这位种树的老人。我从没见过他有任何怀疑或动摇，只是在执着不懈地种树，只有天知道这有多难！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1945年的6月，我最后一次见到种树的老人，那年他已八十七岁了。当我坐车进入高地踏上这条通往荒原的路时，我简直不敢相信自己的眼睛。树林留住了雨水和雪水，干涸已久的泉水又冒了出来，河水汩汩地流入池塘，池塘边还种了菩提树。原先的废墟上已修复成崭新的房舍，周围的菜圃与花园，井然混栽着各式各样的白菜、玫瑰、韭葱、金鱼草和秋牡丹。这里重新充满了生机，变得富饶了。现在这里的人们生活得幸福、舒适。一路上，我见到许多健康的男男女女，孩子们的笑声又开始在乡村聚会上飘荡。整个高地焕然一新，散发出健康富裕的光芒。这一切都得归功于艾尔泽·布菲。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每当我想到这位种树的老人，靠一个人的体力与毅力，把这片荒漠变成了绿洲，我就觉得人的力量是多么伟大啊！可是想到要做成一件事，需要怎样的毅力，怎样的无私，就从心底里对这位普通的牧羊人油然升起无限的敬佩。他做到了只有上帝才能做到的事。 </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6．阅读选文，指出作者用什么顺序记述故事，哪些详写，哪些略写？（3分）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7．根据文中直接描写牧羊人的句段，概括说说他是一个什么样的人？（3分）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8、（1）“在我眼里，他就像这块不毛之地上涌出的神秘泉水”这句话有怎样的寓意 ?（3分）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（2）选文中作者用哪些话赞美牧羊人，表现了作者怎样的感情（3分）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9．文章开头说：“想真正了解一个人，要长期观察他所做的事。”你认为文中哪些语句照应了这句话？从全文内容看，牧羊人艾尔泽·布菲种了多少年的树？（3分）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（1）选文第二段中，作者细致描写“在无边无际的荒野中”等环境，这对表现主题有什 么作用？（3分）</w:t>
      </w:r>
    </w:p>
    <w:p>
      <w:pPr>
        <w:keepNext w:val="0"/>
        <w:keepLines w:val="0"/>
        <w:pageBreakBefore w:val="0"/>
        <w:widowControl w:val="0"/>
        <w:numPr>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numId w:val="0"/>
        </w:numPr>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（2）第九段中说“这是我见过的最了不起的奇迹”，句中“这”指什么？“奇迹”指什么？（3分）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11．请从修辞方法的角度赏析下面句子（任选一个）。（3分）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（1）“向远处望去，看到了一片薄薄的雾气，像地毯一样，铺在高原上。”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（2）“这些白桦树棵棵挺拔，像笔直站立的少年一样，蔚然成林。”</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(二)阅读下面语段，完成12—15题。（12分）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①白求恩同志毫不利己专门利人的精神，表现在他对工作的极端的负责任，对同志对人民的极端的热忱。②每个共产党员都要学习他。③不少的人对工作不负责任，拈轻怕重，把重担子推给人家，自己挑轻的。④一事当前，先替自己打算，然后再替别人打算。⑤出了一点力就觉得了不起，喜欢自吹，生怕人家不知道。⑥对同志对人民不是满腔热忱，而是冷冷清清，漠不关心，麻木不仁。⑦这种人其实不是共产党员，至少不能算一个纯粹的共产党员。⑧从前线回来的人说到白求恩，没有一个不佩服，没有一个不为他的精神所感动。⑨晋察冀边区的军民，凡亲身受过白求恩医生的治疗和亲眼看过白求恩医生的工作的，无不为之感动。⑩每一个共产党员，一定要学习白求恩同志的这种真正共产主义者的精神。</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12．对上段文字的要点归纳正确的是（    ）（3分）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A．从前线回来的人都被白求恩的精神所感动。B．指出不少自私自利的共产党员至少不能算真正的共产党员。C．赞扬白求恩同志毫不利己专门利人的精神。D．白求恩同志毫不利已专门利人的精神，表现在他对工作的极端的负责任，对同志对人民的极端的热忱。</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sz w:val="28"/>
          <w:szCs w:val="28"/>
          <w:lang w:val="en-US" w:eastAsia="zh-CN"/>
        </w:rPr>
      </w:pPr>
      <w:r>
        <w:rPr>
          <w:rFonts w:hint="eastAsia"/>
          <w:sz w:val="28"/>
          <w:szCs w:val="28"/>
          <w:lang w:val="en-US" w:eastAsia="zh-CN"/>
        </w:rPr>
        <w:t>13．对选文理解错误的一项是（    ）（3分）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A．在叙述白求恩的情况时，有正面介绍，也有侧面介绍。</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B．选文共分三个层次，正确的划分方法应是：①②③／④⑤⑥⑦／⑧⑨⑩。</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C．选文采用了夹叙夹议的写法。</w:t>
      </w:r>
    </w:p>
    <w:p>
      <w:pPr>
        <w:jc w:val="left"/>
        <w:rPr>
          <w:rFonts w:hint="eastAsia"/>
          <w:sz w:val="28"/>
          <w:szCs w:val="28"/>
          <w:lang w:val="en-US" w:eastAsia="zh-CN"/>
        </w:rPr>
      </w:pPr>
      <w:r>
        <w:rPr>
          <w:rFonts w:hint="eastAsia"/>
          <w:sz w:val="28"/>
          <w:szCs w:val="28"/>
          <w:lang w:val="en-US" w:eastAsia="zh-CN"/>
        </w:rPr>
        <w:t>D．文中用了三个双重否定句，其作用是：强调白求恩的精神感人之深。</w:t>
      </w:r>
    </w:p>
    <w:p>
      <w:pPr>
        <w:jc w:val="left"/>
        <w:rPr>
          <w:rFonts w:hint="eastAsia"/>
          <w:sz w:val="28"/>
          <w:szCs w:val="28"/>
          <w:lang w:val="en-US" w:eastAsia="zh-CN"/>
        </w:rPr>
      </w:pPr>
      <w:r>
        <w:rPr>
          <w:rFonts w:hint="eastAsia"/>
          <w:sz w:val="28"/>
          <w:szCs w:val="28"/>
          <w:lang w:val="en-US" w:eastAsia="zh-CN"/>
        </w:rPr>
        <w:t>14．这段文字批判不少人对工作不负责任的态度，同白求恩同志_______        ______________形成鲜明对照；批判不少人对同志对人民冷冷清清、漠不关心、麻木不仁的态度，同白求恩同志______        __  形成鲜明对照。（3分）</w:t>
      </w:r>
    </w:p>
    <w:p>
      <w:pPr>
        <w:jc w:val="left"/>
        <w:rPr>
          <w:rFonts w:hint="eastAsia"/>
          <w:sz w:val="28"/>
          <w:szCs w:val="28"/>
          <w:lang w:val="en-US" w:eastAsia="zh-CN"/>
        </w:rPr>
      </w:pPr>
      <w:r>
        <w:rPr>
          <w:rFonts w:hint="eastAsia"/>
          <w:sz w:val="28"/>
          <w:szCs w:val="28"/>
          <w:lang w:val="en-US" w:eastAsia="zh-CN"/>
        </w:rPr>
        <w:t>15．比较下面两个句子，从表达效果看，哪一句好些？为什么？（３分）</w:t>
      </w:r>
    </w:p>
    <w:p>
      <w:pPr>
        <w:jc w:val="left"/>
        <w:rPr>
          <w:rFonts w:hint="eastAsia"/>
          <w:sz w:val="28"/>
          <w:szCs w:val="28"/>
          <w:lang w:val="en-US" w:eastAsia="zh-CN"/>
        </w:rPr>
      </w:pPr>
      <w:r>
        <w:rPr>
          <w:rFonts w:hint="eastAsia"/>
          <w:sz w:val="28"/>
          <w:szCs w:val="28"/>
          <w:lang w:val="en-US" w:eastAsia="zh-CN"/>
        </w:rPr>
        <w:t>原句：从前线回来的人说到白求恩，没有一个不佩服，没有一个不为他的精神所感动。</w:t>
      </w:r>
    </w:p>
    <w:p>
      <w:pPr>
        <w:jc w:val="left"/>
        <w:rPr>
          <w:rFonts w:hint="eastAsia"/>
          <w:sz w:val="28"/>
          <w:szCs w:val="28"/>
          <w:lang w:val="en-US" w:eastAsia="zh-CN"/>
        </w:rPr>
      </w:pPr>
      <w:r>
        <w:rPr>
          <w:rFonts w:hint="eastAsia"/>
          <w:sz w:val="28"/>
          <w:szCs w:val="28"/>
          <w:lang w:val="en-US" w:eastAsia="zh-CN"/>
        </w:rPr>
        <w:t>改句：从前线回来的人说到白求恩，个个都佩服，个个都为他的精神所感动。</w:t>
      </w:r>
    </w:p>
    <w:p>
      <w:pPr>
        <w:jc w:val="left"/>
        <w:rPr>
          <w:rFonts w:hint="eastAsia"/>
          <w:sz w:val="28"/>
          <w:szCs w:val="28"/>
          <w:lang w:val="en-US" w:eastAsia="zh-CN"/>
        </w:rPr>
      </w:pPr>
      <w:r>
        <w:rPr>
          <w:rFonts w:hint="eastAsia"/>
          <w:sz w:val="28"/>
          <w:szCs w:val="28"/>
          <w:lang w:val="en-US" w:eastAsia="zh-CN"/>
        </w:rPr>
        <w:t>答：</w:t>
      </w:r>
    </w:p>
    <w:p>
      <w:pPr>
        <w:rPr>
          <w:rFonts w:hint="eastAsia"/>
          <w:sz w:val="28"/>
          <w:szCs w:val="28"/>
          <w:lang w:val="en-US" w:eastAsia="zh-CN"/>
        </w:rPr>
      </w:pPr>
      <w:r>
        <w:rPr>
          <w:rFonts w:hint="eastAsia"/>
          <w:sz w:val="28"/>
          <w:szCs w:val="28"/>
          <w:lang w:val="en-US" w:eastAsia="zh-CN"/>
        </w:rPr>
        <w:t xml:space="preserve">        </w:t>
      </w:r>
    </w:p>
    <w:p>
      <w:pPr>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 xml:space="preserve">    (三) 阅读下面文言文&lt;诫子书 &gt;语段，完成6—题。（27分） </w:t>
      </w:r>
    </w:p>
    <w:p>
      <w:pPr>
        <w:rPr>
          <w:rFonts w:hint="eastAsia"/>
          <w:sz w:val="28"/>
          <w:szCs w:val="28"/>
          <w:lang w:val="en-US" w:eastAsia="zh-CN"/>
        </w:rPr>
      </w:pPr>
      <w:r>
        <w:rPr>
          <w:rFonts w:hint="eastAsia"/>
          <w:sz w:val="28"/>
          <w:szCs w:val="28"/>
          <w:lang w:val="en-US" w:eastAsia="zh-CN"/>
        </w:rPr>
        <w:t xml:space="preserve">    夫君子之行，静以修身，俭以养德，非淡泊无以明志，非宁静无以致远。夫学须静也，才须学也，非学无以广才，非志无以成学。淫慢不能励精，险躁则不能治性。年与时驰，意与日去，遂成枯落，多不接世，悲守穷庐，将复何及！</w:t>
      </w:r>
    </w:p>
    <w:p>
      <w:pPr>
        <w:rPr>
          <w:rFonts w:hint="eastAsia"/>
          <w:sz w:val="28"/>
          <w:szCs w:val="28"/>
          <w:lang w:val="en-US" w:eastAsia="zh-CN"/>
        </w:rPr>
      </w:pPr>
      <w:r>
        <w:rPr>
          <w:rFonts w:hint="eastAsia"/>
          <w:sz w:val="28"/>
          <w:szCs w:val="28"/>
          <w:lang w:val="en-US" w:eastAsia="zh-CN"/>
        </w:rPr>
        <w:t>16、解释词语。（4分）</w:t>
      </w:r>
    </w:p>
    <w:p>
      <w:pPr>
        <w:numPr>
          <w:ilvl w:val="0"/>
          <w:numId w:val="0"/>
        </w:numPr>
        <w:jc w:val="left"/>
        <w:rPr>
          <w:rFonts w:hint="eastAsia"/>
          <w:sz w:val="28"/>
          <w:szCs w:val="28"/>
          <w:lang w:val="en-US" w:eastAsia="zh-CN"/>
        </w:rPr>
      </w:pPr>
      <w:r>
        <w:rPr>
          <w:rFonts w:hint="eastAsia"/>
          <w:sz w:val="28"/>
          <w:szCs w:val="28"/>
          <w:lang w:val="en-US" w:eastAsia="zh-CN"/>
        </w:rPr>
        <w:t>（１）</w:t>
      </w:r>
      <w:r>
        <w:rPr>
          <w:rFonts w:hint="eastAsia" w:eastAsiaTheme="minorEastAsia"/>
          <w:sz w:val="28"/>
          <w:szCs w:val="28"/>
          <w:em w:val="dot"/>
          <w:lang w:val="en-US" w:eastAsia="zh-CN"/>
        </w:rPr>
        <w:t>广</w:t>
      </w:r>
      <w:r>
        <w:rPr>
          <w:rFonts w:hint="eastAsia"/>
          <w:sz w:val="28"/>
          <w:szCs w:val="28"/>
          <w:lang w:val="en-US" w:eastAsia="zh-CN"/>
        </w:rPr>
        <w:t>才_______________（  ２）将</w:t>
      </w:r>
      <w:r>
        <w:rPr>
          <w:rFonts w:hint="eastAsia" w:eastAsiaTheme="minorEastAsia"/>
          <w:sz w:val="28"/>
          <w:szCs w:val="28"/>
          <w:em w:val="dot"/>
          <w:lang w:val="en-US" w:eastAsia="zh-CN"/>
        </w:rPr>
        <w:t>复</w:t>
      </w:r>
      <w:r>
        <w:rPr>
          <w:rFonts w:hint="eastAsia"/>
          <w:sz w:val="28"/>
          <w:szCs w:val="28"/>
          <w:lang w:val="en-US" w:eastAsia="zh-CN"/>
        </w:rPr>
        <w:t>何及__________________________</w:t>
      </w:r>
    </w:p>
    <w:p>
      <w:pPr>
        <w:jc w:val="left"/>
        <w:rPr>
          <w:rFonts w:hint="eastAsia"/>
          <w:sz w:val="28"/>
          <w:szCs w:val="28"/>
          <w:lang w:val="en-US" w:eastAsia="zh-CN"/>
        </w:rPr>
      </w:pPr>
      <w:r>
        <w:rPr>
          <w:rFonts w:hint="eastAsia"/>
          <w:sz w:val="28"/>
          <w:szCs w:val="28"/>
          <w:lang w:val="en-US" w:eastAsia="zh-CN"/>
        </w:rPr>
        <w:t>17、翻译句子（4分）</w:t>
      </w:r>
    </w:p>
    <w:p>
      <w:pPr>
        <w:jc w:val="left"/>
        <w:rPr>
          <w:rFonts w:hint="eastAsia"/>
          <w:sz w:val="28"/>
          <w:szCs w:val="28"/>
          <w:lang w:val="en-US" w:eastAsia="zh-CN"/>
        </w:rPr>
      </w:pPr>
      <w:r>
        <w:rPr>
          <w:rFonts w:hint="eastAsia"/>
          <w:sz w:val="28"/>
          <w:szCs w:val="28"/>
          <w:lang w:val="en-US" w:eastAsia="zh-CN"/>
        </w:rPr>
        <w:t>非淡泊无以明志，非宁静无以致远。</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淫慢不能励精，险躁则不能治性。</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18、诸葛亮认为成才成学的条件是什么？（2分）</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19、诸葛亮写这封信的目的是什么？（2分）</w:t>
      </w:r>
    </w:p>
    <w:p>
      <w:pPr>
        <w:jc w:val="left"/>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20、文中有两句话常被人们用作“志当存高远”的座右铭，请写出这两句话。（2分）</w:t>
      </w:r>
      <w:r>
        <w:rPr>
          <w:rFonts w:hint="eastAsia"/>
          <w:sz w:val="28"/>
          <w:szCs w:val="28"/>
          <w:lang w:val="en-US" w:eastAsia="zh-CN"/>
        </w:rPr>
        <w:br w:type="textWrapping"/>
      </w:r>
      <w:r>
        <w:rPr>
          <w:rFonts w:hint="eastAsia"/>
          <w:sz w:val="28"/>
          <w:szCs w:val="28"/>
          <w:lang w:val="en-US" w:eastAsia="zh-CN"/>
        </w:rPr>
        <w:t>21、请写出你读过课文后感悟,不少于200字。（13分）</w:t>
      </w:r>
    </w:p>
    <w:p>
      <w:pPr>
        <w:jc w:val="left"/>
        <w:rPr>
          <w:rFonts w:hint="eastAsia"/>
          <w:sz w:val="28"/>
          <w:szCs w:val="28"/>
          <w:lang w:val="en-US" w:eastAsia="zh-CN"/>
        </w:rPr>
      </w:pPr>
    </w:p>
    <w:p>
      <w:pPr>
        <w:jc w:val="left"/>
        <w:rPr>
          <w:rFonts w:hint="eastAsia"/>
          <w:sz w:val="28"/>
          <w:szCs w:val="28"/>
          <w:lang w:val="en-US" w:eastAsia="zh-CN"/>
        </w:rPr>
      </w:pPr>
    </w:p>
    <w:p>
      <w:pPr>
        <w:jc w:val="left"/>
        <w:rPr>
          <w:rFonts w:hint="eastAsia"/>
          <w:sz w:val="28"/>
          <w:szCs w:val="28"/>
          <w:lang w:val="en-US" w:eastAsia="zh-CN"/>
        </w:rPr>
      </w:pPr>
    </w:p>
    <w:p>
      <w:pPr>
        <w:jc w:val="left"/>
        <w:rPr>
          <w:rFonts w:hint="eastAsia"/>
          <w:sz w:val="28"/>
          <w:szCs w:val="28"/>
          <w:lang w:val="en-US" w:eastAsia="zh-CN"/>
        </w:rPr>
      </w:pPr>
    </w:p>
    <w:tbl>
      <w:tblPr>
        <w:tblStyle w:val="4"/>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487"/>
        <w:gridCol w:w="488"/>
        <w:gridCol w:w="489"/>
        <w:gridCol w:w="487"/>
        <w:gridCol w:w="488"/>
        <w:gridCol w:w="488"/>
        <w:gridCol w:w="487"/>
        <w:gridCol w:w="488"/>
        <w:gridCol w:w="488"/>
        <w:gridCol w:w="487"/>
        <w:gridCol w:w="488"/>
        <w:gridCol w:w="488"/>
        <w:gridCol w:w="487"/>
        <w:gridCol w:w="488"/>
        <w:gridCol w:w="488"/>
        <w:gridCol w:w="487"/>
        <w:gridCol w:w="488"/>
        <w:gridCol w:w="487"/>
        <w:gridCol w:w="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r>
              <w:rPr>
                <w:rFonts w:hint="eastAsia" w:ascii="宋体" w:hAnsi="宋体" w:cs="宋体"/>
                <w:color w:val="000000"/>
                <w:szCs w:val="21"/>
              </w:rPr>
              <w:drawing>
                <wp:inline distT="0" distB="0" distL="114300" distR="114300">
                  <wp:extent cx="18415" cy="20320"/>
                  <wp:effectExtent l="0" t="0" r="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dearedu.com"/>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9"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88" w:type="dxa"/>
            <w:vAlign w:val="top"/>
          </w:tcPr>
          <w:p>
            <w:pPr>
              <w:rPr>
                <w:rFonts w:hint="eastAsia" w:ascii="宋体" w:hAnsi="宋体" w:cs="宋体"/>
                <w:color w:val="000000"/>
                <w:szCs w:val="21"/>
              </w:rPr>
            </w:pPr>
          </w:p>
        </w:tc>
        <w:tc>
          <w:tcPr>
            <w:tcW w:w="487" w:type="dxa"/>
            <w:vAlign w:val="top"/>
          </w:tcPr>
          <w:p>
            <w:pPr>
              <w:rPr>
                <w:rFonts w:hint="eastAsia" w:ascii="宋体" w:hAnsi="宋体" w:cs="宋体"/>
                <w:color w:val="000000"/>
                <w:szCs w:val="21"/>
              </w:rPr>
            </w:pPr>
          </w:p>
        </w:tc>
        <w:tc>
          <w:tcPr>
            <w:tcW w:w="494" w:type="dxa"/>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60" w:type="dxa"/>
            <w:gridSpan w:val="20"/>
            <w:vAlign w:val="top"/>
          </w:tcPr>
          <w:p>
            <w:pPr>
              <w:rPr>
                <w:rFonts w:hint="eastAsia" w:ascii="宋体" w:hAnsi="宋体" w:cs="宋体"/>
                <w:color w:val="000000"/>
                <w:szCs w:val="21"/>
              </w:rPr>
            </w:pPr>
          </w:p>
        </w:tc>
      </w:tr>
    </w:tbl>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sz w:val="28"/>
          <w:szCs w:val="28"/>
          <w:lang w:val="en-US" w:eastAsia="zh-CN"/>
        </w:rPr>
      </w:pPr>
      <w:r>
        <w:rPr>
          <w:rFonts w:hint="eastAsia"/>
          <w:sz w:val="28"/>
          <w:szCs w:val="28"/>
          <w:lang w:val="en-US" w:eastAsia="zh-CN"/>
        </w:rPr>
        <w:t>答案：1、</w:t>
      </w:r>
      <w:r>
        <w:rPr>
          <w:rFonts w:hint="eastAsia"/>
          <w:sz w:val="28"/>
          <w:szCs w:val="28"/>
          <w:u w:val="single"/>
        </w:rPr>
        <w:t>拈</w:t>
      </w:r>
      <w:r>
        <w:rPr>
          <w:rFonts w:hint="eastAsia"/>
          <w:sz w:val="28"/>
          <w:szCs w:val="28"/>
        </w:rPr>
        <w:t>轻怕重（</w:t>
      </w:r>
      <w:r>
        <w:rPr>
          <w:sz w:val="28"/>
          <w:szCs w:val="28"/>
        </w:rPr>
        <w:t xml:space="preserve"> </w:t>
      </w:r>
      <w:r>
        <w:rPr>
          <w:rFonts w:hint="eastAsia"/>
          <w:sz w:val="28"/>
          <w:szCs w:val="28"/>
        </w:rPr>
        <w:t>nian</w:t>
      </w:r>
      <w:r>
        <w:rPr>
          <w:sz w:val="28"/>
          <w:szCs w:val="28"/>
        </w:rPr>
        <w:t xml:space="preserve">   </w:t>
      </w:r>
      <w:r>
        <w:rPr>
          <w:rFonts w:hint="eastAsia"/>
          <w:sz w:val="28"/>
          <w:szCs w:val="28"/>
        </w:rPr>
        <w:t xml:space="preserve"> ）</w:t>
      </w:r>
      <w:r>
        <w:rPr>
          <w:bCs/>
          <w:sz w:val="28"/>
          <w:szCs w:val="28"/>
        </w:rPr>
        <w:t>chuò</w:t>
      </w:r>
      <w:r>
        <w:rPr>
          <w:rFonts w:hint="eastAsia"/>
          <w:bCs/>
          <w:sz w:val="28"/>
          <w:szCs w:val="28"/>
        </w:rPr>
        <w:t>学( 辍    )</w:t>
      </w:r>
      <w:r>
        <w:rPr>
          <w:rFonts w:hint="eastAsia"/>
          <w:b/>
          <w:bCs/>
          <w:sz w:val="28"/>
          <w:szCs w:val="28"/>
        </w:rPr>
        <w:t xml:space="preserve"> </w:t>
      </w:r>
      <w:r>
        <w:rPr>
          <w:rFonts w:hint="eastAsia"/>
          <w:sz w:val="28"/>
          <w:szCs w:val="28"/>
        </w:rPr>
        <w:t xml:space="preserve">  干 </w:t>
      </w:r>
      <w:r>
        <w:rPr>
          <w:sz w:val="28"/>
          <w:szCs w:val="28"/>
        </w:rPr>
        <w:t>hé</w:t>
      </w:r>
      <w:r>
        <w:rPr>
          <w:rFonts w:hint="eastAsia"/>
          <w:sz w:val="28"/>
          <w:szCs w:val="28"/>
        </w:rPr>
        <w:t>（</w:t>
      </w:r>
      <w:r>
        <w:rPr>
          <w:sz w:val="28"/>
          <w:szCs w:val="28"/>
        </w:rPr>
        <w:t> </w:t>
      </w:r>
      <w:r>
        <w:rPr>
          <w:rFonts w:hint="eastAsia"/>
          <w:sz w:val="28"/>
          <w:szCs w:val="28"/>
        </w:rPr>
        <w:t xml:space="preserve"> 涸  </w:t>
      </w:r>
      <w:r>
        <w:rPr>
          <w:sz w:val="28"/>
          <w:szCs w:val="28"/>
        </w:rPr>
        <w:t> ） tān(    </w:t>
      </w:r>
      <w:r>
        <w:rPr>
          <w:rFonts w:hint="eastAsia"/>
          <w:sz w:val="28"/>
          <w:szCs w:val="28"/>
        </w:rPr>
        <w:t xml:space="preserve"> 坍  </w:t>
      </w:r>
      <w:r>
        <w:rPr>
          <w:sz w:val="28"/>
          <w:szCs w:val="28"/>
        </w:rPr>
        <w:t>)</w:t>
      </w:r>
      <w:r>
        <w:rPr>
          <w:rFonts w:hint="eastAsia"/>
          <w:sz w:val="28"/>
          <w:szCs w:val="28"/>
        </w:rPr>
        <w:t xml:space="preserve">塌  </w:t>
      </w:r>
      <w:r>
        <w:rPr>
          <w:rFonts w:hint="eastAsia"/>
          <w:sz w:val="28"/>
          <w:szCs w:val="28"/>
          <w:lang w:val="en-US" w:eastAsia="zh-CN"/>
        </w:rPr>
        <w:t xml:space="preserve">2略、3c  4/d   </w:t>
      </w:r>
      <w:r>
        <w:rPr>
          <w:rFonts w:hint="eastAsia" w:ascii="Tahoma" w:hAnsi="Tahoma" w:eastAsia="宋体" w:cs="Tahoma"/>
          <w:b w:val="0"/>
          <w:i w:val="0"/>
          <w:caps w:val="0"/>
          <w:color w:val="333333"/>
          <w:spacing w:val="0"/>
          <w:sz w:val="28"/>
          <w:szCs w:val="28"/>
          <w:shd w:val="clear" w:fill="FFFFFF"/>
          <w:lang w:val="en-US" w:eastAsia="zh-CN"/>
        </w:rPr>
        <w:t>5、</w:t>
      </w:r>
      <w:r>
        <w:rPr>
          <w:rFonts w:hint="eastAsia"/>
          <w:sz w:val="28"/>
          <w:szCs w:val="28"/>
          <w:lang w:val="en-US" w:eastAsia="zh-CN"/>
        </w:rPr>
        <w:t>（1）</w:t>
      </w:r>
      <w:r>
        <w:rPr>
          <w:rFonts w:hint="eastAsia" w:ascii="Tahoma" w:hAnsi="Tahoma" w:eastAsia="Tahoma" w:cs="Tahoma"/>
          <w:b w:val="0"/>
          <w:i w:val="0"/>
          <w:caps w:val="0"/>
          <w:color w:val="333333"/>
          <w:spacing w:val="0"/>
          <w:sz w:val="28"/>
          <w:szCs w:val="28"/>
          <w:shd w:val="clear" w:fill="FFFFFF"/>
        </w:rPr>
        <w:t>A、猴王        B孙悟空    C：孙行者(3分)</w:t>
      </w:r>
      <w:r>
        <w:rPr>
          <w:rFonts w:hint="eastAsia"/>
          <w:sz w:val="28"/>
          <w:szCs w:val="28"/>
          <w:lang w:val="en-US" w:eastAsia="zh-CN"/>
        </w:rPr>
        <w:t>（浪漫主义）花果山福地 ，水帘洞洞天6.作者运用以时间先后顺叙的叙事方法。第一部分写作者与牧羊人第一次见面的情形，很详细。1920年后我几乎每年都去看望他，寥寥两句写得简略之极。最后一次见面写得较详，文章材料的详略，按照表现人物的需要合理安排。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7.选文的四至七段从正面直接的刻画牧羊人的性格，如他一点一点把破旧房子收拾整齐，餐具很干净，地板没灰尘，猎枪上过油，炉子上煮着汤，刚刮过胡子，衣服扣子缝得很结实，补丁针脚很细，他不抽烟，认认真真挑选橡子……从中可看出他是一个积极生活、极其认真、勤劳不懈、坚韧执着的人。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8.示例：（1）这句话是“我”第一次见到牧羊人时的印象,作者用“不毛之地的神秘泉水”比喻牧羊人，寓意了他将给这个荒凉的地方带来灌溉滋润和丰饶。  （2）“眼前的一切，不是靠什么先进的技术，而是靠一个人的双手和毅力造就的，我才明白，人类除了毁灭，还可以像上帝一样创造”；这“是我见过的最了不起的奇迹”；“他做到了只有上帝才能做到的事”等。这些话表现了作者无比敬佩之情。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9. 文中“1913年”，“1920年”，“1945年”，从前至后整整三十多年时间，表明时间之长；而对牧羊人几十年植树造林的关注，则表明了作者对他的深深敬佩和感动。共种了35年。从1910年到1945年。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10.示例：（1）为后面写牧羊人的植树做了铺垫，这大片荒凉的原野、废弃的家园、稀少的人烟、贫瘠的土地、干燥的气候都与后面呈现出来的绿色、富饶、滋润、美丽幸福的乐园似的情景形成鲜明对照，突出了牧羊人植树所创造的奇迹。（2） “这”指在曾经干旱的地方看到了溪水，“奇迹”指牧羊人长年累月地植树，改变了这里原来很差的生态环境，使干旱荒凉的地方变成了郁郁葱葱、富饶丰美、充满生机的地方。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11.示例：（1）用比喻的修辞手法，生动形象地描绘出那个曾经被废弃的荒凉的村庄现在已经是满目绿色像地毯一样覆盖着的景象了。（2）这个句子用比喻的修辞手法，把白桦树比喻为“笔直站立的少年”，生动形象地描绘出牧羊人在谷底种的白桦树充满生机的壮观景象。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sz w:val="28"/>
          <w:szCs w:val="28"/>
          <w:lang w:val="en-US" w:eastAsia="zh-CN"/>
        </w:rPr>
      </w:pPr>
      <w:bookmarkStart w:id="0" w:name="_GoBack"/>
      <w:r>
        <w:rPr>
          <w:rFonts w:hint="eastAsia"/>
          <w:sz w:val="28"/>
          <w:szCs w:val="28"/>
          <w:lang w:val="en-US" w:eastAsia="zh-CN"/>
        </w:rPr>
        <w:t>12．C（２分）13．B（２分）14．对工作极端的负责任      对同志对人民极端的热忱（２分）15．原句好,加强肯定语气,表达对白求恩的赞美之情. （３分）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sz w:val="28"/>
          <w:szCs w:val="28"/>
          <w:lang w:val="en-US" w:eastAsia="zh-CN"/>
        </w:rPr>
      </w:pPr>
      <w:r>
        <w:rPr>
          <w:rFonts w:hint="eastAsia"/>
          <w:sz w:val="28"/>
          <w:szCs w:val="28"/>
          <w:lang w:val="en-US" w:eastAsia="zh-CN"/>
        </w:rPr>
        <w:t>16、解释词语。（4分）（１）广才:增长才干.（２）将复何及:又怎么来得及.</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sz w:val="28"/>
          <w:szCs w:val="28"/>
          <w:lang w:val="en-US" w:eastAsia="zh-CN"/>
        </w:rPr>
      </w:pPr>
      <w:r>
        <w:rPr>
          <w:rFonts w:hint="eastAsia"/>
          <w:sz w:val="28"/>
          <w:szCs w:val="28"/>
          <w:lang w:val="en-US" w:eastAsia="zh-CN"/>
        </w:rPr>
        <w:t>17、翻译句子（4分）不把名利看得轻淡就不能明确自己的志向，不能平静己心就不能实现远大的目标。        放纵懈怠就不能振奋精神,轻薄浮躁就不能陶冶性情.18、淡泊 立志  惜时（2分）19、劝勉儿子勤学励志，修身养性要从淡泊宁静中下功夫，最忌怠惰浮躁。20.非淡泊无以明志，非宁静无以致远。</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sz w:val="28"/>
          <w:szCs w:val="28"/>
          <w:lang w:val="en-US" w:eastAsia="zh-CN"/>
        </w:rPr>
      </w:pPr>
    </w:p>
    <w:bookmarkEnd w:id="0"/>
    <w:sectPr>
      <w:pgSz w:w="11906" w:h="16838"/>
      <w:pgMar w:top="1157" w:right="1179" w:bottom="1157" w:left="117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华文新魏">
    <w:altName w:val="微软雅黑"/>
    <w:panose1 w:val="0201080004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Dotum">
    <w:panose1 w:val="020B0600000101010101"/>
    <w:charset w:val="81"/>
    <w:family w:val="swiss"/>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4F084"/>
    <w:multiLevelType w:val="singleLevel"/>
    <w:tmpl w:val="5844F084"/>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3088A"/>
    <w:rsid w:val="00A13252"/>
    <w:rsid w:val="00DB7DD4"/>
    <w:rsid w:val="0190650D"/>
    <w:rsid w:val="02B06743"/>
    <w:rsid w:val="060D2186"/>
    <w:rsid w:val="069D7E4F"/>
    <w:rsid w:val="07984279"/>
    <w:rsid w:val="07A57609"/>
    <w:rsid w:val="09084EAC"/>
    <w:rsid w:val="09AE0DD8"/>
    <w:rsid w:val="0A2E085C"/>
    <w:rsid w:val="0A5E7B2D"/>
    <w:rsid w:val="0BDF5B82"/>
    <w:rsid w:val="0DE368CC"/>
    <w:rsid w:val="0E6D62A4"/>
    <w:rsid w:val="0EA52E78"/>
    <w:rsid w:val="0ECE66FC"/>
    <w:rsid w:val="0FBB4922"/>
    <w:rsid w:val="13221CE7"/>
    <w:rsid w:val="13C9456D"/>
    <w:rsid w:val="15975FDB"/>
    <w:rsid w:val="1868543A"/>
    <w:rsid w:val="19D03AB1"/>
    <w:rsid w:val="1ABE60FF"/>
    <w:rsid w:val="1BC54BA3"/>
    <w:rsid w:val="1C725651"/>
    <w:rsid w:val="1E260605"/>
    <w:rsid w:val="1E806243"/>
    <w:rsid w:val="1F34184A"/>
    <w:rsid w:val="1F3B121C"/>
    <w:rsid w:val="22BA6FAF"/>
    <w:rsid w:val="25DE7A74"/>
    <w:rsid w:val="271D6C06"/>
    <w:rsid w:val="28320857"/>
    <w:rsid w:val="285E68B7"/>
    <w:rsid w:val="29002BC8"/>
    <w:rsid w:val="29981C8D"/>
    <w:rsid w:val="2BBD2140"/>
    <w:rsid w:val="2C627A42"/>
    <w:rsid w:val="2CEE6DBF"/>
    <w:rsid w:val="2D112CF0"/>
    <w:rsid w:val="2DAC3DF3"/>
    <w:rsid w:val="2E3E1E32"/>
    <w:rsid w:val="2EB710BE"/>
    <w:rsid w:val="324E549E"/>
    <w:rsid w:val="34785CD4"/>
    <w:rsid w:val="34AB1A81"/>
    <w:rsid w:val="373D0A83"/>
    <w:rsid w:val="3A2A393F"/>
    <w:rsid w:val="3C8D5B7A"/>
    <w:rsid w:val="3CB40BF4"/>
    <w:rsid w:val="3D53350D"/>
    <w:rsid w:val="3E212CB5"/>
    <w:rsid w:val="3ED93F5B"/>
    <w:rsid w:val="3F2C0B06"/>
    <w:rsid w:val="43421EFD"/>
    <w:rsid w:val="44475871"/>
    <w:rsid w:val="44536274"/>
    <w:rsid w:val="457E76FD"/>
    <w:rsid w:val="46836201"/>
    <w:rsid w:val="46DE480C"/>
    <w:rsid w:val="49CC59DB"/>
    <w:rsid w:val="49D00D89"/>
    <w:rsid w:val="4DBE342F"/>
    <w:rsid w:val="50A81D2E"/>
    <w:rsid w:val="50B11D83"/>
    <w:rsid w:val="51072762"/>
    <w:rsid w:val="53101AA6"/>
    <w:rsid w:val="54CB6BE2"/>
    <w:rsid w:val="54FC4AB4"/>
    <w:rsid w:val="55D9411F"/>
    <w:rsid w:val="55DE14C1"/>
    <w:rsid w:val="56C15225"/>
    <w:rsid w:val="59592799"/>
    <w:rsid w:val="5A001E44"/>
    <w:rsid w:val="5A6D46CF"/>
    <w:rsid w:val="5ADC2C7D"/>
    <w:rsid w:val="5C704C33"/>
    <w:rsid w:val="5CC00082"/>
    <w:rsid w:val="5DCD7F59"/>
    <w:rsid w:val="5F283548"/>
    <w:rsid w:val="5FA62F53"/>
    <w:rsid w:val="659131A5"/>
    <w:rsid w:val="65DD4F1B"/>
    <w:rsid w:val="66230D7A"/>
    <w:rsid w:val="662F2192"/>
    <w:rsid w:val="668A316C"/>
    <w:rsid w:val="689661D0"/>
    <w:rsid w:val="69057E41"/>
    <w:rsid w:val="6AD52623"/>
    <w:rsid w:val="6C7F7234"/>
    <w:rsid w:val="6DBC41CD"/>
    <w:rsid w:val="6E2E4C39"/>
    <w:rsid w:val="6F266933"/>
    <w:rsid w:val="719F6F9B"/>
    <w:rsid w:val="727A571D"/>
    <w:rsid w:val="73491701"/>
    <w:rsid w:val="743F129C"/>
    <w:rsid w:val="74472DF3"/>
    <w:rsid w:val="74CF0670"/>
    <w:rsid w:val="7593089C"/>
    <w:rsid w:val="766C541F"/>
    <w:rsid w:val="77206589"/>
    <w:rsid w:val="77ED0865"/>
    <w:rsid w:val="781C0425"/>
    <w:rsid w:val="78747A28"/>
    <w:rsid w:val="795A64A2"/>
    <w:rsid w:val="7BA460B8"/>
    <w:rsid w:val="7D640A3F"/>
    <w:rsid w:val="7E3124B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Administrator</cp:lastModifiedBy>
  <cp:revision/>
  <dcterms:created xsi:type="dcterms:W3CDTF">2014-10-29T12:08:00Z</dcterms:created>
  <dcterms:modified xsi:type="dcterms:W3CDTF">2016-12-05T05:28:24Z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