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pacing w:after="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父爱之舟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学习活动</w:t>
      </w:r>
    </w:p>
    <w:p>
      <w:pPr>
        <w:pStyle w:val="2"/>
        <w:shd w:val="clear" w:color="auto" w:fill="FFFFFF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教材分析：</w:t>
      </w:r>
    </w:p>
    <w:p>
      <w:pPr>
        <w:pStyle w:val="2"/>
        <w:shd w:val="clear" w:color="auto" w:fill="FFFFFF"/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《父爱之舟》是五年级上册第六单元的一篇精读课文。这篇文章用朴实的语言，讲述了父亲对儿子的爱的几个场景，表达父亲了对儿子深沉的爱以及儿子对父亲的爱与感激之情。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2"/>
        <w:shd w:val="clear" w:color="auto" w:fill="FFFFFF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课标要求：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联系上下文和自己的积累，推想课文中有关词句的内涵，体会其表达效果。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在阅读中揣摩文章的表达顺序，初步领悟文章基本的表达方法。在交流和讨论中，敢于提出自己的看法，作出自己的判断。</w:t>
      </w:r>
    </w:p>
    <w:p>
      <w:pPr>
        <w:pStyle w:val="6"/>
        <w:widowControl/>
        <w:shd w:val="clear" w:color="auto" w:fill="FFFFFF"/>
        <w:spacing w:line="360" w:lineRule="auto"/>
        <w:ind w:firstLine="0" w:firstLineChars="0"/>
        <w:jc w:val="left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4"/>
          <w:szCs w:val="24"/>
        </w:rPr>
        <w:t>学情分析：</w:t>
      </w:r>
    </w:p>
    <w:p>
      <w:pPr>
        <w:pStyle w:val="6"/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</w:rPr>
        <w:t>五年级学生情感的内容进一步扩大、丰富，他们能逐渐意识到自己的情感表现及随之可能产生的后果，并且控制和调节自己情感的能力也逐步加强。文章语言质朴，感情深沉而浓烈，从小事中发掘伟大的情感，感人至深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4"/>
          <w:szCs w:val="24"/>
          <w:lang w:val="en-US" w:eastAsia="zh-CN"/>
        </w:rPr>
        <w:t>便于学生理解和体会。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目标：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1.会认“栈、冤”等12个生字，会写“蚕、考”等14个生字。理解“千变万化、纸屑”等词语。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2.朗读课文，从课文中的具体描绘中感受父亲对儿子的爱以及儿子对父亲的感激、崇敬之情。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3.领悟以小见大的写法，领悟通过小事来反映人物情感的写法。</w:t>
      </w:r>
    </w:p>
    <w:p>
      <w:pPr>
        <w:pStyle w:val="2"/>
        <w:shd w:val="clear" w:color="auto" w:fill="FFFFFF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学习重难点：</w:t>
      </w:r>
    </w:p>
    <w:p>
      <w:pPr>
        <w:pStyle w:val="2"/>
        <w:shd w:val="clear" w:color="auto" w:fill="FFFFFF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朗读课文，把握课文主要内容，并从中体会到父亲对儿子的爱以及儿子对父亲的感激、崇敬之情。领悟以小见大的写法，领悟通过小事来反映人物情感的写法。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准备：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多媒体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"http://www.520xy8.com/" \o "课件"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Style w:val="5"/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课件</w:t>
      </w:r>
      <w:r>
        <w:rPr>
          <w:rStyle w:val="5"/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end"/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学习过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程：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一、激趣导入。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同学们，在日常生活中，处处充溢着浓浓的父爱和母爱。父母的爱是那慈祥的笑容，父母的爱是那亲切的话语，父母的爱是那热情的鼓励，父母的爱是那严格的要求。父母的爱表现出了多种多样的形式。可是，不论哪种形式，都让我们感到温暖，感到幸福。今天，我们就一起来学习《父爱之舟》这课，去感受文中那浓浓的父爱吧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板书：父爱之舟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二、读文识字。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1.自读课文，借助工具书，结合课文中的句子认识本课的生字和新词。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2.用圈点批注的方法画出使你深受感动的句子，在小组内交流。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3.交流汇报：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（1）大家学会了哪些生字新词？你是怎样记住它们的？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（2）出示本课的生字，纠正读音，重点记住“蚕、茧、掀、席、庙、屑”等课后生字以及由这些生字组成的词语。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（3）让学生以自由举手读、开火车读等形式，加深学生对生字的认识。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4.讨论交流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（1）课文讲了哪几件事？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（2）课文中哪些地方让你感动？说说你感动的理由。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（3）读一读让你感受最深的句子，体会人物的感情。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5.小组活动。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小组成员带感情朗读课文，评出朗读较好的同学推荐给大家。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三、整体感知。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1.用自己喜欢的方式读课文，看看文中写了哪些事。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2.从这些事中，我们感受到了什么？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3.画出令自己感受最深的句子，把自己的感受写下来。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生总结   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本文先回忆了过去：父亲送“我”报考学校和上学，见“我”晚上在旅馆被臭虫咬，父亲心疼的样子。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在庙会中，父亲带“我”去逛庙会，给“我”买豆腐脑，可是自己却舍不得吃，后来还给“我”做万花筒。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父亲在雨雪天气背“我”上学。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为了供“我”读书，家里筹钱，为了节省路费，父亲借船送“我”。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四、再读课文，理清脉络。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1.课文分了几个场景进行描述？哪个场景让你感动？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梦中出现了父母深夜喂蚕，父亲带“我”住旅店；父亲带“我”去庙会让“我”吃豆腐脑及为“我”做万花筒；父亲雨雪天送“我”上学；鹅山高小为“我”铺床；无锡师范送考；无锡师范送“我”去上学的路上为“我”缝棉被。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这些场景都显示出父亲对儿子博大的爱。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2.分小组讨论，概括每段的段落大意。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生总结，汇报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第一部分（1）以梦境开始，引入往事的回忆。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第二部分（2～9）以小舟为线索，写了父亲对“我”满满的爱。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第三部分（10）以梦结尾，首尾呼应，表现出作者对父亲深深的爱意。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、品读感悟，体会父爱。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1.课文出现了五个场景，我们先来看看第一个场景。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板书：第一个场景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找出描写父亲心理活动的句子，体会父亲的情感。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生总结、汇报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“心疼极了”体现出父亲对“我”的深切的关爱；“父亲动心了”说明在明知道自己非常贫苦的情况下，还打算为孩子换房间，体现出父亲对孩子无微不至的爱。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师：我们只体会了父亲对孩子的爱，那么，这段文字里有没有体现出儿子对父亲的爱呢？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生总结、汇报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“体会到父亲挣钱的艰难”、“不肯再加钱换房子”表现出“我”对父亲艰难的体谅，也体现出儿子对父亲的爱。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2.品读第二个场景。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（1）作者详细描写庙会盛况的目的是什么？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（2）从哪些地方可以看出父亲对“我”的爱？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生总结、汇报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详细描写庙会的盛况，尤其详细描写各种小吃，表达出当时“我”想吃的愿望。“父亲觉得我太委屈了”可以看出父亲对“我”的爱；“做万花筒”更能体现出父亲的爱。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（3）从哪些地方看出儿子对父亲的爱？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“不敢，也不忍心叫父亲买”说明“我”非常体谅父亲，也非常爱父亲。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板书：第二个场景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3.品读第三个场景。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详细阅读“雨雪天送我去上学”，从中我们感受到什么？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生总结，汇报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是父爱给儿子撑起了一片天，是父爱让恶劣的环境变得温暖。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板书：第三个场景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4.品读第四个场景。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读“无锡师范送考”这个场景的描写，体会作者沉痛的心情。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板书：第四个场景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5.品读第五个场景。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哪件小事体现了父爱？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生总结，汇报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送“我”上学的路上为“我”缝棉被。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板书：第五个场景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感受写法。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对文章的写法，你有什么见解？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总结：这篇文章选取的都是生活中的小事，这些琐碎的小事中，蕴含着父亲对儿子深切的爱，同时也蕴含着儿子对父亲的爱和感激。这种写法叫做以小见大。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板书：以小见大。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激情升华，拓展延伸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从父亲身上我们感受到了这种平凡而又伟大的、深沉的父爱。从儿子身上，我们也感受到了爱和感激。你对父母的感情是否也是这样？是否也是互相的？写下来吧。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作业布置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小学语文，预习。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板书设计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37465</wp:posOffset>
                </wp:positionV>
                <wp:extent cx="53340" cy="1720215"/>
                <wp:effectExtent l="635" t="4445" r="6985" b="12700"/>
                <wp:wrapNone/>
                <wp:docPr id="20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3340" cy="1720215"/>
                        </a:xfrm>
                        <a:prstGeom prst="leftBrace">
                          <a:avLst>
                            <a:gd name="adj1" fmla="val 26875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flip:x;margin-left:127.3pt;margin-top:2.95pt;height:135.45pt;width:4.2pt;z-index:251684864;mso-width-relative:page;mso-height-relative:page;" filled="f" stroked="t" coordsize="21600,21600" o:gfxdata="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DA/8R2QAAAAkBAAAPAAAAAAAAAAEA&#10;IAAAACIAAABkcnMvZG93bnJldi54bWxQSwECFAAUAAAACACHTuJAsOWicg4CAAAFBAAADgAAAAAA&#10;AAABACAAAAAoAQAAZHJzL2Uyb0RvYy54bWxQSwUGAAAAAAYABgBZAQAAqA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83185</wp:posOffset>
                </wp:positionV>
                <wp:extent cx="90805" cy="1720215"/>
                <wp:effectExtent l="4445" t="4445" r="11430" b="12700"/>
                <wp:wrapNone/>
                <wp:docPr id="19" name="左大括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1720215"/>
                        </a:xfrm>
                        <a:prstGeom prst="leftBrace">
                          <a:avLst>
                            <a:gd name="adj1" fmla="val 15786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1.55pt;margin-top:6.55pt;height:135.45pt;width:7.15pt;z-index:251683840;mso-width-relative:page;mso-height-relative:page;" filled="f" stroked="t" coordsize="21600,21600" o:gfxdata="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ycO+3ZAAAACgEAAA8AAAAAAAAAAQAgAAAAIgAAAGRy&#10;cy9kb3ducmV2LnhtbFBLAQIUABQAAAAIAIdO4kCIgnnjBAIAAPsDAAAOAAAAAAAAAAEAIAAAACgB&#10;AABkcnMvZTJvRG9jLnhtbFBLBQYAAAAABgAGAFkBAACe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第一个场景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第二个场景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场景描写 第三个场景    以小见大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第四个场景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第五个场景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教学反思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CDCD"/>
    <w:multiLevelType w:val="singleLevel"/>
    <w:tmpl w:val="0CC9CDCD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FD73822"/>
    <w:multiLevelType w:val="singleLevel"/>
    <w:tmpl w:val="7FD73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65B8D"/>
    <w:rsid w:val="0DBB23CB"/>
    <w:rsid w:val="0E7948D2"/>
    <w:rsid w:val="1215469D"/>
    <w:rsid w:val="14A77D2A"/>
    <w:rsid w:val="19565A62"/>
    <w:rsid w:val="197537BC"/>
    <w:rsid w:val="1B9C3042"/>
    <w:rsid w:val="1E6B5421"/>
    <w:rsid w:val="2AA90085"/>
    <w:rsid w:val="2AFA46B1"/>
    <w:rsid w:val="2C3E4ACB"/>
    <w:rsid w:val="3342316C"/>
    <w:rsid w:val="36765B8D"/>
    <w:rsid w:val="37287182"/>
    <w:rsid w:val="385B35A3"/>
    <w:rsid w:val="391D3EE0"/>
    <w:rsid w:val="3A6330B6"/>
    <w:rsid w:val="3AF7526C"/>
    <w:rsid w:val="3FA3257E"/>
    <w:rsid w:val="43156FBD"/>
    <w:rsid w:val="4C161548"/>
    <w:rsid w:val="4E146C18"/>
    <w:rsid w:val="4E9314CC"/>
    <w:rsid w:val="55BE3157"/>
    <w:rsid w:val="579574FA"/>
    <w:rsid w:val="610A2A28"/>
    <w:rsid w:val="611105AD"/>
    <w:rsid w:val="64226CAF"/>
    <w:rsid w:val="656D250E"/>
    <w:rsid w:val="7472483B"/>
    <w:rsid w:val="7F13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styleId="5">
    <w:name w:val="Hyperlink"/>
    <w:basedOn w:val="4"/>
    <w:semiHidden/>
    <w:unhideWhenUsed/>
    <w:qFormat/>
    <w:uiPriority w:val="99"/>
    <w:rPr>
      <w:color w:val="676767"/>
      <w:u w:val="non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2019-08-25T01:09:00Z</dcterms:created>
  <dc:creator>lenoo</dc:creator>
  <cp:lastModifiedBy>lenoo</cp:lastModifiedBy>
  <dcterms:modified xsi:type="dcterms:W3CDTF">2019-08-25T07:16:41Z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