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04B" w:rsidRDefault="00BB75E6">
      <w:pPr>
        <w:spacing w:line="360" w:lineRule="auto"/>
        <w:jc w:val="center"/>
        <w:rPr>
          <w:rFonts w:ascii="黑体" w:eastAsia="黑体" w:hAnsi="黑体" w:cs="黑体"/>
          <w:b/>
          <w:bCs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t>古诗词诵读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: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2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送元二使安西</w:t>
      </w:r>
    </w:p>
    <w:p w:rsidR="002A504B" w:rsidRDefault="002A504B"/>
    <w:p w:rsidR="002A504B" w:rsidRDefault="00BB75E6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［教学目标］</w:t>
      </w:r>
    </w:p>
    <w:p w:rsidR="002A504B" w:rsidRDefault="00BB75E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有感情地朗读古诗，背诵古诗。</w:t>
      </w:r>
    </w:p>
    <w:p w:rsidR="002A504B" w:rsidRDefault="00BB75E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借助注释，了解诗句的含义。</w:t>
      </w:r>
    </w:p>
    <w:p w:rsidR="002A504B" w:rsidRDefault="00BB75E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感悟诗歌的内容，想象诗歌所描绘的情景，体会朋友之间的深厚友谊。</w:t>
      </w:r>
    </w:p>
    <w:p w:rsidR="002A504B" w:rsidRDefault="00BB75E6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2A504B" w:rsidRDefault="00BB75E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引导学生理解诗句的意思，想象诗歌所描绘的情景，体会作者的思想感情。</w:t>
      </w:r>
    </w:p>
    <w:p w:rsidR="002A504B" w:rsidRDefault="00BB75E6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2A504B" w:rsidRDefault="00BB75E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课时</w:t>
      </w:r>
    </w:p>
    <w:p w:rsidR="002A504B" w:rsidRDefault="002A504B"/>
    <w:p w:rsidR="002A504B" w:rsidRDefault="00BB75E6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一、释题导入</w:t>
      </w:r>
    </w:p>
    <w:p w:rsidR="002A504B" w:rsidRDefault="00BB75E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直接揭题：今天，我们将一起学习一首古诗——《送元二使安西》。</w:t>
      </w:r>
    </w:p>
    <w:p w:rsidR="002A504B" w:rsidRDefault="00BB75E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（课件出示诗题）你从诗歌题目中了解到了什么？</w:t>
      </w:r>
    </w:p>
    <w:p w:rsidR="002A504B" w:rsidRDefault="00BB75E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理解“使”。（</w:t>
      </w:r>
      <w:r>
        <w:rPr>
          <w:rFonts w:ascii="楷体" w:eastAsia="楷体" w:hAnsi="楷体" w:cs="楷体" w:hint="eastAsia"/>
          <w:sz w:val="24"/>
        </w:rPr>
        <w:t>渗透借助注释学习古诗的方法</w:t>
      </w:r>
      <w:r>
        <w:rPr>
          <w:rFonts w:ascii="宋体" w:eastAsia="宋体" w:hAnsi="宋体" w:cs="宋体" w:hint="eastAsia"/>
          <w:sz w:val="24"/>
        </w:rPr>
        <w:t>）解读“安西”：唐朝的安西都护府。（</w:t>
      </w:r>
      <w:r>
        <w:rPr>
          <w:rFonts w:ascii="楷体" w:eastAsia="楷体" w:hAnsi="楷体" w:cs="楷体" w:hint="eastAsia"/>
          <w:sz w:val="24"/>
        </w:rPr>
        <w:t>教师补充“出使”的通俗说法：受朝廷之命去某个地方做官；元二：原名元常，在兄弟中排行第二</w:t>
      </w:r>
      <w:r>
        <w:rPr>
          <w:rFonts w:ascii="宋体" w:eastAsia="宋体" w:hAnsi="宋体" w:cs="宋体" w:hint="eastAsia"/>
          <w:sz w:val="24"/>
        </w:rPr>
        <w:t>）</w:t>
      </w:r>
    </w:p>
    <w:p w:rsidR="002A504B" w:rsidRDefault="00BB75E6">
      <w:pPr>
        <w:spacing w:line="312" w:lineRule="auto"/>
      </w:pPr>
      <w:r>
        <w:rPr>
          <w:rFonts w:ascii="黑体" w:eastAsia="黑体" w:hAnsi="黑体" w:cs="黑体" w:hint="eastAsia"/>
          <w:sz w:val="28"/>
          <w:szCs w:val="28"/>
        </w:rPr>
        <w:t>二、读通古诗</w:t>
      </w:r>
    </w:p>
    <w:p w:rsidR="002A504B" w:rsidRDefault="00BB75E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把《送元二使安西》这首诗读熟。</w:t>
      </w:r>
    </w:p>
    <w:p w:rsidR="002A504B" w:rsidRDefault="00BB75E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想一想：这首古诗给我们描绘了一幅怎样的场面？你从中体会到了什么？</w:t>
      </w:r>
    </w:p>
    <w:p w:rsidR="002A504B" w:rsidRDefault="00BB75E6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三、读懂古诗</w:t>
      </w:r>
    </w:p>
    <w:p w:rsidR="002A504B" w:rsidRDefault="00BB75E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指名读古诗，师生共同评议，对读得好的学生进行鼓励。</w:t>
      </w:r>
    </w:p>
    <w:p w:rsidR="002A504B" w:rsidRDefault="00BB75E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让学生说一说这首诗的大体内容，以及从中体会到的感情。（结合注释，用自己的话说出来）</w:t>
      </w:r>
    </w:p>
    <w:p w:rsidR="002A504B" w:rsidRDefault="00BB75E6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四、学习古诗</w:t>
      </w:r>
    </w:p>
    <w:p w:rsidR="002A504B" w:rsidRDefault="00BB75E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齐读古诗，在小组讨论的基础上，用自己的话准确地说出这首诗的诗意。</w:t>
      </w:r>
    </w:p>
    <w:p w:rsidR="002A504B" w:rsidRDefault="00BB75E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课堂交流。</w:t>
      </w:r>
    </w:p>
    <w:p w:rsidR="002A504B" w:rsidRDefault="00BB75E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）在小组交流的基础上，让学生在课堂上交流。</w:t>
      </w:r>
    </w:p>
    <w:p w:rsidR="002A504B" w:rsidRDefault="00BB75E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）教师引导学生逐步说出每句诗的意思。（课件出示）</w:t>
      </w:r>
    </w:p>
    <w:p w:rsidR="002A504B" w:rsidRDefault="00BB75E6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①渭城朝雨浥轻尘，客舍青青柳色新。</w:t>
      </w:r>
      <w:bookmarkStart w:id="0" w:name="_GoBack"/>
      <w:bookmarkEnd w:id="0"/>
    </w:p>
    <w:p w:rsidR="002A504B" w:rsidRDefault="00BB75E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明确：渭城的晨雨，湿润了地上的沙土，客舍旁的柳树在雨中分外青翠。</w:t>
      </w:r>
    </w:p>
    <w:p w:rsidR="002A504B" w:rsidRDefault="00BB75E6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lastRenderedPageBreak/>
        <w:t>②劝君更尽一杯酒，西出阳关无故人。</w:t>
      </w:r>
    </w:p>
    <w:p w:rsidR="002A504B" w:rsidRDefault="00BB75E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明确：劝好朋友再饮一杯醇香的美酒，只因西出阳关后就没有知心朋友了。</w:t>
      </w:r>
    </w:p>
    <w:p w:rsidR="002A504B" w:rsidRDefault="00BB75E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引导学生说出这首诗所表达的思想感情。诗人与友人离别时的环境是怎样的？表达了诗人对朋友怎样的情感？</w:t>
      </w:r>
    </w:p>
    <w:p w:rsidR="002A504B" w:rsidRDefault="00BB75E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明确：这首诗含蓄地表达了诗人对朋友的恋恋不舍之情。</w:t>
      </w:r>
    </w:p>
    <w:p w:rsidR="002A504B" w:rsidRDefault="00BB75E6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五、课堂小结</w:t>
      </w:r>
    </w:p>
    <w:p w:rsidR="002A504B" w:rsidRDefault="00BB75E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《送元二使安西》中写景的诗句是“，</w:t>
      </w:r>
      <w:r>
        <w:rPr>
          <w:rFonts w:ascii="宋体" w:eastAsia="宋体" w:hAnsi="宋体" w:cs="宋体" w:hint="eastAsia"/>
          <w:sz w:val="24"/>
        </w:rPr>
        <w:t>”，抒情的诗句是“，”。这样写情景交融，恰当地表达出了古诗的主题，我们在习作中也可以通过写景抒发情感，这样的作文才会有血有肉。</w:t>
      </w:r>
    </w:p>
    <w:p w:rsidR="002A504B" w:rsidRDefault="002A504B"/>
    <w:p w:rsidR="002A504B" w:rsidRDefault="00BB75E6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［板书设计］</w:t>
      </w:r>
    </w:p>
    <w:p w:rsidR="002A504B" w:rsidRDefault="00BB75E6">
      <w:pPr>
        <w:spacing w:line="312" w:lineRule="auto"/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2</w:t>
      </w:r>
      <w:r>
        <w:rPr>
          <w:rFonts w:ascii="宋体" w:eastAsia="宋体" w:hAnsi="宋体" w:cs="宋体" w:hint="eastAsia"/>
          <w:b/>
          <w:bCs/>
          <w:sz w:val="24"/>
        </w:rPr>
        <w:t>送元二使安西</w:t>
      </w:r>
    </w:p>
    <w:p w:rsidR="002A504B" w:rsidRDefault="00BB75E6">
      <w:pPr>
        <w:spacing w:line="312" w:lineRule="auto"/>
        <w:ind w:firstLineChars="1700" w:firstLine="40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送元二使安西</w:t>
      </w:r>
    </w:p>
    <w:p w:rsidR="002A504B" w:rsidRDefault="00BB75E6">
      <w:pPr>
        <w:spacing w:line="312" w:lineRule="auto"/>
        <w:ind w:firstLineChars="1400" w:firstLine="336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写景渭城朝雨浥轻尘</w:t>
      </w:r>
    </w:p>
    <w:p w:rsidR="002A504B" w:rsidRDefault="00BB75E6">
      <w:pPr>
        <w:spacing w:line="312" w:lineRule="auto"/>
        <w:ind w:firstLineChars="1700" w:firstLine="40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客舍青青柳色新</w:t>
      </w:r>
    </w:p>
    <w:p w:rsidR="002A504B" w:rsidRDefault="00BB75E6">
      <w:pPr>
        <w:spacing w:line="312" w:lineRule="auto"/>
        <w:ind w:firstLineChars="1400" w:firstLine="336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抒情劝君更尽一杯酒</w:t>
      </w:r>
    </w:p>
    <w:p w:rsidR="002A504B" w:rsidRDefault="00BB75E6">
      <w:pPr>
        <w:spacing w:line="312" w:lineRule="auto"/>
        <w:ind w:firstLineChars="1700" w:firstLine="40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西出阳关无故人情深义重</w:t>
      </w:r>
    </w:p>
    <w:p w:rsidR="002A504B" w:rsidRDefault="00BB75E6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［教学反思］</w:t>
      </w:r>
    </w:p>
    <w:p w:rsidR="002A504B" w:rsidRDefault="00BB75E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在这节课的教学中，我充分调动了学生读、背古诗的积极性。“书读百遍，其义自见”，学生在反复地朗读中理解了古诗的意思，感知了诗句中包含的真情。在学生读的过程中，我相机作了指导，引导学生注意朗读节奏、升降调等。不足之处是少数学生为了背诵而读，对古诗所</w:t>
      </w:r>
      <w:r>
        <w:rPr>
          <w:rFonts w:ascii="宋体" w:eastAsia="宋体" w:hAnsi="宋体" w:cs="宋体" w:hint="eastAsia"/>
          <w:sz w:val="24"/>
        </w:rPr>
        <w:t>蕴含的思想感情体会得不够深刻。在今后的教学中，我会让学生在课外读、背更多的古诗词，提高其诗词鉴赏的能力。</w:t>
      </w:r>
    </w:p>
    <w:sectPr w:rsidR="002A504B" w:rsidSect="002A504B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504B" w:rsidRPr="0025517B" w:rsidRDefault="002A504B" w:rsidP="002A504B">
      <w:pPr>
        <w:ind w:firstLine="480"/>
        <w:rPr>
          <w:kern w:val="0"/>
          <w:szCs w:val="20"/>
        </w:rPr>
      </w:pPr>
      <w:r>
        <w:separator/>
      </w:r>
    </w:p>
  </w:endnote>
  <w:endnote w:type="continuationSeparator" w:id="1">
    <w:p w:rsidR="002A504B" w:rsidRPr="0025517B" w:rsidRDefault="002A504B" w:rsidP="002A504B">
      <w:pPr>
        <w:ind w:firstLine="480"/>
        <w:rPr>
          <w:kern w:val="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504B" w:rsidRPr="0025517B" w:rsidRDefault="002A504B" w:rsidP="002A504B">
      <w:pPr>
        <w:ind w:firstLine="480"/>
        <w:rPr>
          <w:kern w:val="0"/>
          <w:szCs w:val="20"/>
        </w:rPr>
      </w:pPr>
      <w:r>
        <w:separator/>
      </w:r>
    </w:p>
  </w:footnote>
  <w:footnote w:type="continuationSeparator" w:id="1">
    <w:p w:rsidR="002A504B" w:rsidRPr="0025517B" w:rsidRDefault="002A504B" w:rsidP="002A504B">
      <w:pPr>
        <w:ind w:firstLine="480"/>
        <w:rPr>
          <w:kern w:val="0"/>
          <w:szCs w:val="20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04B" w:rsidRPr="00BB75E6" w:rsidRDefault="002A504B" w:rsidP="00BB75E6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FB92673"/>
    <w:rsid w:val="002A504B"/>
    <w:rsid w:val="00BB75E6"/>
    <w:rsid w:val="01850EF0"/>
    <w:rsid w:val="026C7379"/>
    <w:rsid w:val="03B34829"/>
    <w:rsid w:val="1FB92673"/>
    <w:rsid w:val="2A2A7B4C"/>
    <w:rsid w:val="36E314E7"/>
    <w:rsid w:val="380C5393"/>
    <w:rsid w:val="3A8933AC"/>
    <w:rsid w:val="689B544C"/>
    <w:rsid w:val="711E0A69"/>
    <w:rsid w:val="79511EA0"/>
    <w:rsid w:val="7BC765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504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2A504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2A504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BB75E6"/>
    <w:rPr>
      <w:sz w:val="18"/>
      <w:szCs w:val="18"/>
    </w:rPr>
  </w:style>
  <w:style w:type="character" w:customStyle="1" w:styleId="Char">
    <w:name w:val="批注框文本 Char"/>
    <w:basedOn w:val="a0"/>
    <w:link w:val="a5"/>
    <w:rsid w:val="00BB75E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2020-11-11T08:20:00Z</dcterms:created>
  <dcterms:modified xsi:type="dcterms:W3CDTF">2022-05-01T00:21:00Z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KSORubyTemplateID" linkTarget="0">
    <vt:lpwstr>6</vt:lpwstr>
  </property>
  <property fmtid="{D5CDD505-2E9C-101B-9397-08002B2CF9AE}" pid="4" name="ICV">
    <vt:lpwstr>A4524923552F45C1A677D7D8BC69804F</vt:lpwstr>
  </property>
</Properties>
</file>