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12077700</wp:posOffset>
            </wp:positionV>
            <wp:extent cx="381000" cy="330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乐山市2022年初中学业水平考试语文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一、语言积累（本题共6小题，18分）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下列词语中加点字的注音完全正确的一项是（   ）</w:t>
      </w:r>
    </w:p>
    <w:p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不</w:t>
      </w:r>
      <w:r>
        <w:rPr>
          <w:rFonts w:ascii="宋体" w:hAnsi="宋体"/>
          <w:em w:val="dot"/>
        </w:rPr>
        <w:t>辍</w:t>
      </w:r>
      <w:r>
        <w:rPr>
          <w:rFonts w:eastAsia="Times New Roman" w:cs="Times New Roman"/>
        </w:rPr>
        <w:t xml:space="preserve">chuò    </w:t>
      </w:r>
      <w:r>
        <w:rPr>
          <w:rFonts w:ascii="宋体" w:hAnsi="宋体"/>
        </w:rPr>
        <w:t>澎</w:t>
      </w:r>
      <w:r>
        <w:rPr>
          <w:rFonts w:ascii="宋体" w:hAnsi="宋体"/>
          <w:em w:val="dot"/>
        </w:rPr>
        <w:t>湃</w:t>
      </w:r>
      <w:r>
        <w:rPr>
          <w:rFonts w:eastAsia="Times New Roman" w:cs="Times New Roman"/>
        </w:rPr>
        <w:t xml:space="preserve">bài    </w:t>
      </w:r>
      <w:r>
        <w:rPr>
          <w:rFonts w:ascii="宋体" w:hAnsi="宋体"/>
          <w:em w:val="dot"/>
        </w:rPr>
        <w:t>瞬</w:t>
      </w:r>
      <w:r>
        <w:rPr>
          <w:rFonts w:ascii="宋体" w:hAnsi="宋体"/>
        </w:rPr>
        <w:t>息万变</w:t>
      </w:r>
      <w:r>
        <w:rPr>
          <w:rFonts w:eastAsia="Times New Roman" w:cs="Times New Roman"/>
        </w:rPr>
        <w:t xml:space="preserve">shùn    </w:t>
      </w:r>
      <w:r>
        <w:rPr>
          <w:rFonts w:ascii="宋体" w:hAnsi="宋体"/>
        </w:rPr>
        <w:t>自吹自</w:t>
      </w:r>
      <w:r>
        <w:rPr>
          <w:rFonts w:ascii="宋体" w:hAnsi="宋体"/>
          <w:em w:val="dot"/>
        </w:rPr>
        <w:t>擂</w:t>
      </w:r>
      <w:r>
        <w:rPr>
          <w:rFonts w:eastAsia="Times New Roman" w:cs="Times New Roman"/>
        </w:rPr>
        <w:t>léi</w:t>
      </w:r>
    </w:p>
    <w:p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娇</w:t>
      </w:r>
      <w:r>
        <w:rPr>
          <w:rFonts w:ascii="宋体" w:hAnsi="宋体"/>
          <w:em w:val="dot"/>
        </w:rPr>
        <w:t>媚</w:t>
      </w:r>
      <w:r>
        <w:rPr>
          <w:rFonts w:eastAsia="Times New Roman" w:cs="Times New Roman"/>
        </w:rPr>
        <w:t xml:space="preserve">mèi    </w:t>
      </w:r>
      <w:r>
        <w:rPr>
          <w:rFonts w:ascii="宋体" w:hAnsi="宋体"/>
          <w:em w:val="dot"/>
        </w:rPr>
        <w:t>瞭</w:t>
      </w:r>
      <w:r>
        <w:rPr>
          <w:rFonts w:ascii="宋体" w:hAnsi="宋体"/>
        </w:rPr>
        <w:t>望</w:t>
      </w:r>
      <w:r>
        <w:rPr>
          <w:rFonts w:eastAsia="Times New Roman" w:cs="Times New Roman"/>
        </w:rPr>
        <w:t xml:space="preserve">liǎo    </w:t>
      </w:r>
      <w:r>
        <w:rPr>
          <w:rFonts w:ascii="宋体" w:hAnsi="宋体"/>
        </w:rPr>
        <w:t>惟妙惟</w:t>
      </w:r>
      <w:r>
        <w:rPr>
          <w:rFonts w:ascii="宋体" w:hAnsi="宋体"/>
          <w:em w:val="dot"/>
        </w:rPr>
        <w:t>肖</w:t>
      </w:r>
      <w:r>
        <w:rPr>
          <w:rFonts w:eastAsia="Times New Roman" w:cs="Times New Roman"/>
        </w:rPr>
        <w:t xml:space="preserve">qiào      </w:t>
      </w:r>
      <w:r>
        <w:rPr>
          <w:rFonts w:ascii="宋体" w:hAnsi="宋体"/>
          <w:em w:val="dot"/>
        </w:rPr>
        <w:t>杳</w:t>
      </w:r>
      <w:r>
        <w:rPr>
          <w:rFonts w:ascii="宋体" w:hAnsi="宋体"/>
        </w:rPr>
        <w:t>无消息</w:t>
      </w:r>
      <w:r>
        <w:rPr>
          <w:rFonts w:eastAsia="Times New Roman" w:cs="Times New Roman"/>
        </w:rPr>
        <w:t>yǎo</w:t>
      </w:r>
    </w:p>
    <w:p>
      <w:pPr>
        <w:spacing w:line="360" w:lineRule="auto"/>
        <w:jc w:val="left"/>
        <w:textAlignment w:val="center"/>
        <w:rPr>
          <w:rFonts w:eastAsia="Times New Roman" w:cs="Times New Roman"/>
        </w:rPr>
      </w:pPr>
      <w:r>
        <w:rPr>
          <w:rFonts w:hint="eastAsia"/>
        </w:rPr>
        <w:t xml:space="preserve">C. </w:t>
      </w:r>
      <w:r>
        <w:rPr>
          <w:rFonts w:ascii="宋体" w:hAnsi="宋体"/>
          <w:em w:val="dot"/>
        </w:rPr>
        <w:t>遁</w:t>
      </w:r>
      <w:r>
        <w:rPr>
          <w:rFonts w:ascii="宋体" w:hAnsi="宋体"/>
        </w:rPr>
        <w:t>形</w:t>
      </w:r>
      <w:r>
        <w:rPr>
          <w:rFonts w:eastAsia="Times New Roman" w:cs="Times New Roman"/>
        </w:rPr>
        <w:t xml:space="preserve">dùn    </w:t>
      </w:r>
      <w:r>
        <w:rPr>
          <w:rFonts w:ascii="宋体" w:hAnsi="宋体"/>
        </w:rPr>
        <w:t>推</w:t>
      </w:r>
      <w:r>
        <w:rPr>
          <w:rFonts w:ascii="宋体" w:hAnsi="宋体"/>
          <w:em w:val="dot"/>
        </w:rPr>
        <w:t>搡</w:t>
      </w:r>
      <w:r>
        <w:rPr>
          <w:rFonts w:eastAsia="Times New Roman" w:cs="Times New Roman"/>
        </w:rPr>
        <w:t xml:space="preserve">sǎng  </w:t>
      </w:r>
      <w:r>
        <w:rPr>
          <w:rFonts w:ascii="宋体" w:hAnsi="宋体"/>
        </w:rPr>
        <w:t>暴风</w:t>
      </w:r>
      <w:r>
        <w:rPr>
          <w:rFonts w:ascii="宋体" w:hAnsi="宋体"/>
          <w:em w:val="dot"/>
        </w:rPr>
        <w:t>骤</w:t>
      </w:r>
      <w:r>
        <w:rPr>
          <w:rFonts w:ascii="宋体" w:hAnsi="宋体"/>
        </w:rPr>
        <w:t>雨</w:t>
      </w:r>
      <w:r>
        <w:rPr>
          <w:rFonts w:eastAsia="Times New Roman" w:cs="Times New Roman"/>
        </w:rPr>
        <w:t xml:space="preserve">zhòu    </w:t>
      </w:r>
      <w:r>
        <w:rPr>
          <w:rFonts w:ascii="宋体" w:hAnsi="宋体"/>
        </w:rPr>
        <w:t>毛骨</w:t>
      </w:r>
      <w:r>
        <w:rPr>
          <w:rFonts w:ascii="宋体" w:hAnsi="宋体"/>
          <w:em w:val="dot"/>
        </w:rPr>
        <w:t>悚</w:t>
      </w:r>
      <w:r>
        <w:rPr>
          <w:rFonts w:ascii="宋体" w:hAnsi="宋体"/>
        </w:rPr>
        <w:t>然</w:t>
      </w:r>
      <w:r>
        <w:rPr>
          <w:rFonts w:eastAsia="Times New Roman" w:cs="Times New Roman"/>
        </w:rPr>
        <w:t>sǒng</w:t>
      </w:r>
    </w:p>
    <w:p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  <w:em w:val="dot"/>
        </w:rPr>
        <w:t>钦</w:t>
      </w:r>
      <w:r>
        <w:rPr>
          <w:rFonts w:ascii="宋体" w:hAnsi="宋体"/>
        </w:rPr>
        <w:t>佩</w:t>
      </w:r>
      <w:r>
        <w:rPr>
          <w:rFonts w:eastAsia="Times New Roman" w:cs="Times New Roman"/>
        </w:rPr>
        <w:t xml:space="preserve">qīn    </w:t>
      </w:r>
      <w:r>
        <w:rPr>
          <w:rFonts w:ascii="宋体" w:hAnsi="宋体"/>
        </w:rPr>
        <w:t>俯</w:t>
      </w:r>
      <w:r>
        <w:rPr>
          <w:rFonts w:ascii="宋体" w:hAnsi="宋体"/>
          <w:em w:val="dot"/>
        </w:rPr>
        <w:t>瞰</w:t>
      </w:r>
      <w:r>
        <w:rPr>
          <w:rFonts w:eastAsia="Times New Roman" w:cs="Times New Roman"/>
        </w:rPr>
        <w:t xml:space="preserve">gǎn    </w:t>
      </w:r>
      <w:r>
        <w:rPr>
          <w:rFonts w:ascii="宋体" w:hAnsi="宋体"/>
          <w:em w:val="dot"/>
        </w:rPr>
        <w:t>强</w:t>
      </w:r>
      <w:r>
        <w:rPr>
          <w:rFonts w:ascii="宋体" w:hAnsi="宋体"/>
        </w:rPr>
        <w:t>词夺理</w:t>
      </w:r>
      <w:r>
        <w:rPr>
          <w:rFonts w:eastAsia="Times New Roman" w:cs="Times New Roman"/>
        </w:rPr>
        <w:t xml:space="preserve">qiǎng    </w:t>
      </w:r>
      <w:r>
        <w:rPr>
          <w:rFonts w:ascii="宋体" w:hAnsi="宋体"/>
          <w:em w:val="dot"/>
        </w:rPr>
        <w:t>哗</w:t>
      </w:r>
      <w:r>
        <w:rPr>
          <w:rFonts w:ascii="宋体" w:hAnsi="宋体"/>
        </w:rPr>
        <w:t>众取宠</w:t>
      </w:r>
      <w:r>
        <w:rPr>
          <w:rFonts w:eastAsia="Times New Roman" w:cs="Times New Roman"/>
        </w:rPr>
        <w:t>huā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A.澎</w:t>
      </w:r>
      <w:r>
        <w:rPr>
          <w:color w:val="000000"/>
          <w:em w:val="dot"/>
        </w:rPr>
        <w:t>湃</w:t>
      </w:r>
      <w:r>
        <w:rPr>
          <w:color w:val="000000"/>
        </w:rPr>
        <w:t>bài——pài；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em w:val="dot"/>
        </w:rPr>
        <w:t>瞭</w:t>
      </w:r>
      <w:r>
        <w:rPr>
          <w:color w:val="000000"/>
        </w:rPr>
        <w:t>望liǎo——liào，惟妙惟</w:t>
      </w:r>
      <w:r>
        <w:rPr>
          <w:color w:val="000000"/>
          <w:em w:val="dot"/>
        </w:rPr>
        <w:t>肖</w:t>
      </w:r>
      <w:r>
        <w:rPr>
          <w:color w:val="000000"/>
        </w:rPr>
        <w:t>qiào——xiào；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D.俯</w:t>
      </w:r>
      <w:r>
        <w:rPr>
          <w:color w:val="000000"/>
          <w:em w:val="dot"/>
        </w:rPr>
        <w:t>瞰</w:t>
      </w:r>
      <w:r>
        <w:rPr>
          <w:color w:val="000000"/>
        </w:rPr>
        <w:t>gǎn——kàn，</w:t>
      </w:r>
      <w:r>
        <w:rPr>
          <w:color w:val="000000"/>
          <w:em w:val="dot"/>
        </w:rPr>
        <w:t>哗</w:t>
      </w:r>
      <w:r>
        <w:rPr>
          <w:color w:val="000000"/>
        </w:rPr>
        <w:t>众取宠huā——huá；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下列词语书写有误的一项是（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狂澜    诬蔑    无缘无故    五脏六腑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愧作    锃亮    漫不经心    走头无路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缅怀    轻盈    不修边幅    红装素裹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莅临    娴熟    天衣无缝    草长莺飞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B.愧作——愧怍，走头无路——走投无路；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下列句子中加点词语使用正确的一项是（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神舟十三号航天员乘组牢记使命，不负重托，是新时代</w:t>
      </w:r>
      <w:r>
        <w:rPr>
          <w:rFonts w:ascii="宋体" w:hAnsi="宋体"/>
          <w:color w:val="000000"/>
          <w:em w:val="dot"/>
        </w:rPr>
        <w:t>当之无愧</w:t>
      </w:r>
      <w:r>
        <w:rPr>
          <w:rFonts w:ascii="宋体" w:hAnsi="宋体"/>
          <w:color w:val="000000"/>
        </w:rPr>
        <w:t>的中国航天英雄。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在植树节活动中，同学们</w:t>
      </w:r>
      <w:r>
        <w:rPr>
          <w:rFonts w:ascii="宋体" w:hAnsi="宋体"/>
          <w:color w:val="000000"/>
          <w:em w:val="dot"/>
        </w:rPr>
        <w:t>妙手回春</w:t>
      </w:r>
      <w:r>
        <w:rPr>
          <w:rFonts w:ascii="宋体" w:hAnsi="宋体"/>
          <w:color w:val="000000"/>
        </w:rPr>
        <w:t>，</w:t>
      </w:r>
      <w:r>
        <w:rPr>
          <w:rFonts w:ascii="宋体" w:hAnsi="宋体"/>
          <w:color w:val="000000"/>
        </w:rPr>
        <w:drawing>
          <wp:inline distT="0" distB="0" distL="0" distR="0">
            <wp:extent cx="158750" cy="1905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嘉州大地多种树、多添绿，建设美丽乐山。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乌木博物馆里陈列的各种木雕作品，精美绝伦，展现了工匠们</w:t>
      </w:r>
      <w:r>
        <w:rPr>
          <w:rFonts w:ascii="宋体" w:hAnsi="宋体"/>
          <w:color w:val="000000"/>
          <w:em w:val="dot"/>
        </w:rPr>
        <w:t>入木三分</w:t>
      </w:r>
      <w:r>
        <w:rPr>
          <w:rFonts w:ascii="宋体" w:hAnsi="宋体"/>
          <w:color w:val="000000"/>
        </w:rPr>
        <w:t>的雕刻技艺。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《中国诗词大会》打开了一扇扇窗口，将</w:t>
      </w:r>
      <w:r>
        <w:rPr>
          <w:rFonts w:ascii="宋体" w:hAnsi="宋体"/>
          <w:color w:val="000000"/>
          <w:em w:val="dot"/>
        </w:rPr>
        <w:t>销声匿迹</w:t>
      </w:r>
      <w:r>
        <w:rPr>
          <w:rFonts w:ascii="宋体" w:hAnsi="宋体"/>
          <w:color w:val="000000"/>
        </w:rPr>
        <w:t>的唐诗宋词重新呈现在世人的眼前。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A.当之无愧：完全当得 起，没有可惭愧的地方。意思是接受某种荣誉或称号等是完全够条件的。句中赞美航天英雄，合乎语境，使用正确；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B.妙手回春：称赞医生医道高明，能把垂危的病人治愈。句中形容同学们种树，用错对象，使用有误；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C.入木三分：原形容书法笔力刚劲有力，也比喻对文章或事物见解深刻、透彻。句中形容雕刻技艺，望文生义，使用有误；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D.销声匿迹</w:t>
      </w:r>
      <w:r>
        <w:rPr>
          <w:rFonts w:ascii="宋体" w:hAnsi="宋体"/>
          <w:color w:val="000000"/>
        </w:rPr>
        <w:t>：不再公开讲话，不再出头露面，形容隐藏起来不出声不露面。句中形容“唐诗宋词”，不合语境，使用有误；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下列句子没有语病的一项是（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市场监管局工作人员来到学校，为同学们普及食品安全卫生，强调要购买放心安全的食品。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酸奶作为人们的日常饮品，含有丰富的乳酸菌、蛋白质、钙、多种微量元素等成分组成。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根据“祝融号”火星车的探测结果，我国科学家发现火星乌托邦平原南部存在含水物质。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北京冬奥会不仅是一场文化盛宴，而且是一场体育盛会，世界将对中国有更准确更深入的认识。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成分残缺，应在“安全卫生”后面加上“的知识”；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句式杂糅，将“组成”去掉，或者将“含有”改为“由”；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</w:t>
      </w:r>
      <w:r>
        <w:rPr>
          <w:rFonts w:ascii="宋体" w:hAnsi="宋体"/>
          <w:color w:val="000000"/>
        </w:rPr>
        <w:t>语序不当，应将“一场文化盛宴”和“一场体育盛会”互换位置；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下列句子中标点符号使用不规范的一项是（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四川省人民政府网站发布了《增强协同创新发展能力行动方案》，推动川渝协同建设现代产业体系。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一个时代有一个时代的气质，我们的时代将以怎样的面貌被书写，取决于我们每个人的表现。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“一个基因可以拯救一个国家，一粒种子可以造福万千苍生。”植物学家钟扬总把这句话挂在嘴边。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学校通过打造红色教学点、推出红色研学线路、开展党建活动……等措施，扎实推进党史学习教育。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D.</w:t>
      </w:r>
      <w:r>
        <w:rPr>
          <w:rFonts w:ascii="宋体" w:hAnsi="宋体"/>
          <w:color w:val="000000"/>
        </w:rPr>
        <w:t>省略号和“等”不能连用，可删去省略号；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把下面的句子组成一段语意连贯的话，排序最恰当的一项是（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①探寻这个问题的答案，不妨从读书的目的和价值入手。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②另一方面，阅读的重要意义更在于启发思考。无论是哪一种方式，知识和信息最终需要沉淀为思想和智慧。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③当“读书”遇上“刷屏”时代，阅读的“质感”该如何保持？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④由此看来，阅读最重要的是在字里行间、屏幕内外获得“开卷有益”的熏陶和升华。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⑤一方面，阅读是为了摄取知识与获得信息。从纸质书籍到电子屏幕，开阔眼界的方式更为丰富。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⑤②③④①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③⑤②①④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③①⑤②④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⑤③①②④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本题考查学生的句子排序能力。语句排序题解决方法：寻头断尾，确定首尾句；把握时间顺序、空间顺序和逻辑顺序；把握关联词的搭配；把握话题衔接尤其是重复出现的词语。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句是领起句，提出问题：当“读书”遇上“刷屏”时代，阅读的“质感”该如何保持；①句“探寻这个问题的答案”照应③句的问题，所以①句衔接③句；根据⑤句中的“阅读是为了摄取知识与获得信息”可知，这是讲阅读的目的，照应①句“读书的目的”，根据②句中的“阅读的重要意义更在于启发思考”可知，这是讲阅读的意义，照应①句“读书的价值”，由“一方面……另一方面……”的关联词语可知，先⑤后②；从④句“由此看来”可知，④句是总结句，排在最后；故排序为：③①⑤②④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二、古诗文阅读（29分）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（一）文言文阅读（本题共4小题，15分）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阅读下面的材料，完成下面小题。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岳飞，字鹏举，相州汤阴人。少</w:t>
      </w:r>
      <w:r>
        <w:rPr>
          <w:rFonts w:ascii="楷体" w:hAnsi="楷体" w:eastAsia="楷体" w:cs="楷体"/>
          <w:color w:val="000000"/>
          <w:em w:val="dot"/>
        </w:rPr>
        <w:t>负</w:t>
      </w:r>
      <w:r>
        <w:rPr>
          <w:rFonts w:ascii="楷体" w:hAnsi="楷体" w:eastAsia="楷体" w:cs="楷体"/>
          <w:color w:val="000000"/>
        </w:rPr>
        <w:t>气节，沈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厚寡言，家贫力学，尤好《左氏春秋》、孙吴兵法。生有神力，未冠，挽弓三百斤，弩八石，学射</w:t>
      </w:r>
      <w:r>
        <w:rPr>
          <w:rFonts w:ascii="楷体" w:hAnsi="楷体" w:eastAsia="楷体" w:cs="楷体"/>
          <w:color w:val="000000"/>
          <w:em w:val="dot"/>
        </w:rPr>
        <w:t>于</w:t>
      </w:r>
      <w:r>
        <w:rPr>
          <w:rFonts w:ascii="楷体" w:hAnsi="楷体" w:eastAsia="楷体" w:cs="楷体"/>
          <w:color w:val="000000"/>
        </w:rPr>
        <w:t>周同，尽其术，能左右射。同死，朔望设祭于</w:t>
      </w:r>
      <w:r>
        <w:rPr>
          <w:rFonts w:ascii="楷体" w:hAnsi="楷体" w:eastAsia="楷体" w:cs="楷体"/>
          <w:color w:val="000000"/>
          <w:em w:val="dot"/>
        </w:rPr>
        <w:t>其</w:t>
      </w:r>
      <w:r>
        <w:rPr>
          <w:rFonts w:ascii="楷体" w:hAnsi="楷体" w:eastAsia="楷体" w:cs="楷体"/>
          <w:color w:val="000000"/>
        </w:rPr>
        <w:t>冢。父义之，曰：“汝为时用，其徇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国死义乎！”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飞应募。与敌相持于滑南，领百骑习兵河上。敌</w:t>
      </w:r>
      <w:r>
        <w:rPr>
          <w:rFonts w:ascii="楷体" w:hAnsi="楷体" w:eastAsia="楷体" w:cs="楷体"/>
          <w:color w:val="000000"/>
          <w:em w:val="dot"/>
        </w:rPr>
        <w:t>猝</w:t>
      </w:r>
      <w:r>
        <w:rPr>
          <w:rFonts w:ascii="楷体" w:hAnsi="楷体" w:eastAsia="楷体" w:cs="楷体"/>
          <w:color w:val="000000"/>
        </w:rPr>
        <w:t>至，飞麾其徒曰：“敌虽众，未知吾虚实，当及其未定击之。”乃独驰迎敌。有枭将舞刀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前，飞斩之，敌大败。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卒夜宿，民开门愿纳，无敢入者。</w:t>
      </w:r>
      <w:r>
        <w:rPr>
          <w:rFonts w:ascii="楷体" w:hAnsi="楷体" w:eastAsia="楷体" w:cs="楷体"/>
          <w:color w:val="000000"/>
        </w:rPr>
        <w:t>军号“冻死不拆屋，饿死不掳掠”。卒有疾，躬为调药；诸将远戍，遣妻问</w:t>
      </w:r>
      <w:r>
        <w:rPr>
          <w:rFonts w:ascii="楷体" w:hAnsi="楷体" w:eastAsia="楷体" w:cs="楷体"/>
          <w:color w:val="000000"/>
          <w:em w:val="dot"/>
        </w:rPr>
        <w:t>劳</w:t>
      </w:r>
      <w:r>
        <w:rPr>
          <w:rFonts w:ascii="楷体" w:hAnsi="楷体" w:eastAsia="楷体" w:cs="楷体"/>
          <w:color w:val="000000"/>
        </w:rPr>
        <w:t>其家；死国者，哭之而育其孤，或以子婚其女。凡有颁犒，均给军吏，秋毫不私。善以少击众。凡有所举，尽召诸统制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与谋，谋定而后战，故有胜无败。敌为之语曰：“撼山易，撼岳家军难。”张俊尝问用兵之术，曰：“仁、智、信、勇、严，阙一不可。”好贤礼士，览经史，每</w:t>
      </w:r>
      <w:r>
        <w:rPr>
          <w:rFonts w:ascii="楷体" w:hAnsi="楷体" w:eastAsia="楷体" w:cs="楷体"/>
          <w:color w:val="000000"/>
          <w:em w:val="dot"/>
        </w:rPr>
        <w:t>辞</w:t>
      </w:r>
      <w:r>
        <w:rPr>
          <w:rFonts w:ascii="楷体" w:hAnsi="楷体" w:eastAsia="楷体" w:cs="楷体"/>
          <w:color w:val="000000"/>
        </w:rPr>
        <w:t>官，必曰：“将士效力，飞何功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有？”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（节选自《宋史·岳飞传》）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【注】①沈：通“沉”。②徇：通“殉”。③统制：武官名。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下列语句中加点词的解释不正确的一项是（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少</w:t>
      </w:r>
      <w:r>
        <w:rPr>
          <w:rFonts w:ascii="宋体" w:hAnsi="宋体"/>
          <w:color w:val="000000"/>
          <w:em w:val="dot"/>
        </w:rPr>
        <w:t>负</w:t>
      </w:r>
      <w:r>
        <w:rPr>
          <w:rFonts w:ascii="宋体" w:hAnsi="宋体"/>
          <w:color w:val="000000"/>
        </w:rPr>
        <w:t>气节      负：具有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敌</w:t>
      </w:r>
      <w:r>
        <w:rPr>
          <w:rFonts w:ascii="宋体" w:hAnsi="宋体"/>
          <w:color w:val="000000"/>
          <w:em w:val="dot"/>
        </w:rPr>
        <w:t>猝</w:t>
      </w:r>
      <w:r>
        <w:rPr>
          <w:rFonts w:ascii="宋体" w:hAnsi="宋体"/>
          <w:color w:val="000000"/>
        </w:rPr>
        <w:t>至        猝：死亡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遣妻问</w:t>
      </w:r>
      <w:r>
        <w:rPr>
          <w:rFonts w:ascii="宋体" w:hAnsi="宋体"/>
          <w:color w:val="000000"/>
          <w:em w:val="dot"/>
        </w:rPr>
        <w:t>劳</w:t>
      </w:r>
      <w:r>
        <w:rPr>
          <w:rFonts w:ascii="宋体" w:hAnsi="宋体"/>
          <w:color w:val="000000"/>
        </w:rPr>
        <w:t>其家   劳：慰劳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每</w:t>
      </w:r>
      <w:r>
        <w:rPr>
          <w:rFonts w:ascii="宋体" w:hAnsi="宋体"/>
          <w:color w:val="000000"/>
          <w:em w:val="dot"/>
        </w:rPr>
        <w:t>辞</w:t>
      </w:r>
      <w:r>
        <w:rPr>
          <w:rFonts w:ascii="宋体" w:hAnsi="宋体"/>
          <w:color w:val="000000"/>
        </w:rPr>
        <w:t>官         辞：辞谢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下列语句中加点词的意义和用法相同的一项是（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学射</w:t>
      </w:r>
      <w:r>
        <w:rPr>
          <w:rFonts w:ascii="宋体" w:hAnsi="宋体"/>
          <w:color w:val="000000"/>
          <w:em w:val="dot"/>
        </w:rPr>
        <w:t>于</w:t>
      </w:r>
      <w:r>
        <w:rPr>
          <w:rFonts w:ascii="宋体" w:hAnsi="宋体"/>
          <w:color w:val="000000"/>
        </w:rPr>
        <w:t>周同        皆以美</w:t>
      </w:r>
      <w:r>
        <w:rPr>
          <w:rFonts w:ascii="宋体" w:hAnsi="宋体"/>
          <w:color w:val="000000"/>
          <w:em w:val="dot"/>
        </w:rPr>
        <w:t>于</w:t>
      </w:r>
      <w:r>
        <w:rPr>
          <w:rFonts w:ascii="宋体" w:hAnsi="宋体"/>
          <w:color w:val="000000"/>
        </w:rPr>
        <w:t>徐公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朔望设祭于</w:t>
      </w:r>
      <w:r>
        <w:rPr>
          <w:rFonts w:ascii="宋体" w:hAnsi="宋体"/>
          <w:color w:val="000000"/>
          <w:em w:val="dot"/>
        </w:rPr>
        <w:t>其</w:t>
      </w:r>
      <w:r>
        <w:rPr>
          <w:rFonts w:ascii="宋体" w:hAnsi="宋体"/>
          <w:color w:val="000000"/>
        </w:rPr>
        <w:t>冢      安陵君</w:t>
      </w:r>
      <w:r>
        <w:rPr>
          <w:rFonts w:ascii="宋体" w:hAnsi="宋体"/>
          <w:color w:val="000000"/>
          <w:em w:val="dot"/>
        </w:rPr>
        <w:t>其</w:t>
      </w:r>
      <w:r>
        <w:rPr>
          <w:rFonts w:ascii="宋体" w:hAnsi="宋体"/>
          <w:color w:val="000000"/>
        </w:rPr>
        <w:t>许寡人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有枭将舞刀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前      后狼止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前狼又至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飞何功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有        何陋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下列对选文理解和分析不正确的一项是（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岳飞天赋异禀，喜好《左氏春秋》、孙吴兵法，一出生就力大无穷，能拉开三百斤的弓。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岳飞重情重义，师傅周同死后，岳飞每月初一、十五都到他坟前祭奠，赢得父亲赞誉。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岳飞有勇有谋，单人匹马飞驰迎战敌人，大败敌军，每当有军事行动必定先做好谋划。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岳飞治军有方，纪律严明，关爱士卒，凡是有犒赏，都分给下属官吏，丝毫不占为己有。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翻译下列句子。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（1）卒夜宿，民开门愿纳，无敢入者。（上文）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（2）一鼓作气，再而衰，三而竭。（《曹刿论战》）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B    8. D    9. A    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（1）士兵们晚上宿营，百姓打开自家的门愿意接纳他们，没有士兵敢进人。（2）第一次击鼓能振作士兵们的勇气，第二次击鼓时勇气减弱，到第三次击鼓时勇气已经穷尽了。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本题考查文言实词。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B.句意：敌人突然出现。猝：突然。</w:t>
      </w:r>
      <w:r>
        <w:rPr>
          <w:rFonts w:ascii="宋体" w:hAnsi="宋体"/>
          <w:color w:val="000000"/>
        </w:rPr>
        <w:t>并非“死亡”；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本题考查文言虚词。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A.于：介词，</w:t>
      </w:r>
      <w:r>
        <w:rPr>
          <w:rFonts w:ascii="宋体" w:hAnsi="宋体"/>
          <w:color w:val="000000"/>
        </w:rPr>
        <w:t>向/介词，比；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B.其：代词，</w:t>
      </w:r>
      <w:r>
        <w:rPr>
          <w:rFonts w:ascii="宋体" w:hAnsi="宋体"/>
          <w:color w:val="000000"/>
        </w:rPr>
        <w:t>代指周同/语气副词，起加强语气，可意为“一定”；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C.而：连词，表</w:t>
      </w:r>
      <w:r>
        <w:rPr>
          <w:rFonts w:ascii="宋体" w:hAnsi="宋体"/>
          <w:color w:val="000000"/>
        </w:rPr>
        <w:t>修饰/连词，表转折，但是；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D.之：都是助词，宾语前置的标志；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本题考查内容理解</w:t>
      </w:r>
      <w:r>
        <w:rPr>
          <w:color w:val="000000"/>
          <w:position w:val="-12"/>
        </w:rPr>
        <w:drawing>
          <wp:inline distT="0" distB="0" distL="0" distR="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A.</w:t>
      </w:r>
      <w:r>
        <w:rPr>
          <w:rFonts w:ascii="宋体" w:hAnsi="宋体"/>
          <w:color w:val="000000"/>
        </w:rPr>
        <w:t>“一出生就力大无穷，能拉开三百斤的弓”表述有误。根据原文“未冠，挽弓三百斤，弩八石”可知，“未冠”指男子未满二十岁，岳飞不到二十岁就能拉开三百斤的弓，并非“一出生”；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本题考查的翻译能力。直译为主，意译为辅。句中重点词语有：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（1）卒：士兵；纳：接纳。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（2）作：振作；再：第二次；衰：减弱；三：第三次；竭：穷尽。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【点睛】参考译文：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岳飞，字鹏举，相州汤阴人。年少时的岳飞就有气节，沉默忠厚，很少言语，家里虽穷但他勤奋好学，特别喜欢读《左氏春秋》、孙膑吴起的兵法。天生有惊人的力量，不到二十岁，岳飞就能拉开三百斤的大弓和八石重的硬弩，他向名师周同学习射箭，学到了周同的所有本领，可以左右开弓。周同死后，岳飞每月初一和十五都到周同墓前摆上供品祭奠。岳和认为儿子为人仁义，说：“如果你将来能够为国家效力，应该会为国、为正义而献身吧！”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岳飞前去应募。与敌人相持在滑南，领一百骑兵在河上操练。敌人突然出现，岳飞对他的部下说：“敌人虽然众多，但却不知道我们的虚实，应当趁他们还立足未稳而攻击他们。”于是单人匹马飞驰迎战。敌人有猛将舞刀上前，岳飞杀了他，敌人大败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士兵晚上宿营，百姓开门希望接纳，没有人敢进去。军队的号令是“冻死也不拆（百姓的）房屋，饿死也不抢劫掠夺”。士兵生病，（岳飞）亲自为他们调药。将领们到远方戍守，岳飞的妻子便慰问犒劳他们的家人；为国而牺牲的，为之痛哭，井抚育他们的遗孤。（皇上）有赏赐犒劳，都分给军中官吏，丝毫不侵占。凡是有军事行动，计策定了然后才开战，因此攻打哪儿都能获胜。敌人因此说：“撼动大山容易，撼动岳家军难。”每次调集军粮，一定皱着眉头说：“东南百姓的财力用尽了！”（他）尊敬贤士，恭顺谦和得就像一介书生。（他）每次推辞升官，一定说：“将士出力，我岳飞有什么功劳！”张俊曾经问（他）用兵之术，（他）说：“仁义、智慧、信心、勇气、严格，缺少一样都不可以。”岳飞尊重贤能礼遇士人，浏览经史典籍，每次辞谢立功后朝廷给他加官时，一定说：“这是将士们贡献的力量，我岳飞又有什么功劳呢？”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（二）古代诗歌阅读（本题共2小题，6分）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阅读下面这首宋诗，完成下面小题。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插秧歌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杨万里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田夫抛秧田妇接，小儿拔秧大儿插。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笠是兜鍪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蓑是甲，雨从头上湿到胛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唤渠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朝餐歇半霎，低头折腰只不答：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“秧根未牢莳未匝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，照管鹅儿与雏鸭。”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【注】①兜鉴：古代战士戴的头盔。②胛：肩胛。③渠：他。④莳未匝：插秧没有完成。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11. 下列对诗歌的理解不恰当的一项是（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第一、二句诗连用“抛”“接”“拔”“插”四个动词，描绘了紧张的劳动场面。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将“斗笠”比作头盔，“蓑衣”比作铠甲，暗示农人对插秧这场“战斗”的厌恶。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雨中抢插秧苗的生活画面，既表现插秧的繁忙，又突出了农家吃苦耐劳的精神。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诗歌内容朴实，语言通俗，平白如话，撷取农村生活中的典型场景，自然又逼真。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《唐宋诗》中评价本诗有“一股活泼泼的生活气息”，请结合全诗简要分析。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B    12. </w:t>
      </w:r>
      <w:r>
        <w:rPr>
          <w:rFonts w:ascii="宋体" w:hAnsi="宋体"/>
          <w:color w:val="000000"/>
        </w:rPr>
        <w:t>诗歌充满了农村生活气息。①描写一家老小冒雨插秧的日常劳动场景，分工合作，秩序井然，显得活泼而富有情趣；②运用口语，语言浅白流畅，生活气息浓郁。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本题考查对诗歌内容的理解分析。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B.</w:t>
      </w:r>
      <w:r>
        <w:rPr>
          <w:rFonts w:ascii="宋体" w:hAnsi="宋体"/>
          <w:color w:val="000000"/>
        </w:rPr>
        <w:t>“笠是兜鍪蓑是甲，雨从头上湿到胛”意思是斗笠作头盔蓑衣作盔甲，雨水从头流入脖颈沾湿肩膀。写出了春雨之密、之急、之大，以至于从头上流入脖颈并沾湿肩膀。以“兜鍪”和“甲”分别比喻“笠”和“蓑”，充溢着一股火药味儿，正暗示抢插稻苗无异一场紧张的战斗。此选项中“暗示农人对插秧这场‘战斗’的厌恶”说法错误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本题考查对诗歌内容的理解。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《插秧歌》是南宋诗人、文学家杨万里创作的一首七言古诗。该诗生动地描绘了江南农户全家总动员插秧的情景，充满了农村生活气息。“田夫抛秧田妇接，小儿拔秧大儿插。笠是兜鍪蓑是甲，雨从头上湿到胛”意思是种田的农夫将秧苗抛在半空，农妇一把接住，小儿子把秧苗拔起，大儿子再把秧苗插入水中。斗笠作头盔蓑衣作盔甲，雨水从头流入脖颈沾湿肩膀。这四句写出了一家老小冒雨插秧热火朝天的劳动场面，拔秧活轻，小儿干，接秧也轻，田妇干，抛秧插秧活重，田夫和大儿干，分工明确，秩序井然，显得活泼而富有情趣。结句“秧根未稳莳未匝，照管鹅儿与雏鸭”似乎是田夫对送饭老人的回答：“您瞧这稻苗还不栽稳，再说这块田还没插完，您把饭放这儿，我们呆会儿就吃，您得赶紧回去照看好那帮鸡鸭鹅们，它们要来到田里，可就糟了。”这两句极富生活的气息，运用口语，用生动朴实的语言勾勒出一位时时尽力、事事操心、爱惜劳动成果的农人形象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（三）名篇名句默写（8分）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根据提示，补写出下列句子中的空缺部分。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（1）美景往往容易引发人们的向往之情，曹操《观沧海》中描写草木“______，百草丰茂”，充满勃勃生机。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（2）周敦颐《爱莲说》中“香远益清，______”两句象征君子美好的姿态气质。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（3）因一字而境界全出，陶渊明《饮酒》（其五）“______，悠然见南山”中“见”字写出了一种无意得之、悠然忘我的心境。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（4）《关雎》中，“关关雎鸠，______”描写水鸟和鸣的场景。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（5）诸葛亮《出师表》中，写自己临危受命的句子是“受任于败军之际，______”。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（6）在国家风雨飘摇之际，秋瑾在《满江红（小住京华）》中高唱“身不得，男儿列，心却比，______”，表现出巾帼英雄的英勇气概。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（7）中秋佳节，我们可以引用苏轼《水调歌头（明月几时有）》中“______，______”两句，表达对亲友的美好祝愿。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树木丛生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亭亭净植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采菊东篱下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在河之洲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奉命于危难之间</w:t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男儿烈</w:t>
      </w:r>
      <w:r>
        <w:rPr>
          <w:color w:val="000000"/>
        </w:rPr>
        <w:t xml:space="preserve">    ⑦. </w:t>
      </w:r>
      <w:r>
        <w:rPr>
          <w:rFonts w:ascii="宋体" w:hAnsi="宋体"/>
          <w:color w:val="000000"/>
        </w:rPr>
        <w:t>但愿人长久</w:t>
      </w:r>
      <w:r>
        <w:rPr>
          <w:color w:val="000000"/>
        </w:rPr>
        <w:t xml:space="preserve">    ⑧. </w:t>
      </w:r>
      <w:r>
        <w:rPr>
          <w:rFonts w:ascii="宋体" w:hAnsi="宋体"/>
          <w:color w:val="000000"/>
        </w:rPr>
        <w:t>千里共婵娟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默写题作答时，一要透彻理解诗文内容；二要认真审题，找出符合题意的诗文句子；三是答题内容要准确，做到不添字、不漏字、不写错字。本题中注意“丛生、亭、篱、洲、婵娟”等字词的正确书写。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三、现代文阅读（27分）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（一）非连续性文本阅读（本题共3小题，11分）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阅读下面的材料，完成下面小题。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材料一：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孔子认为教育是“兴于诗”“立于礼”“成于乐”，其中就包含着对美育的重视。今天，我们用“中国梦”来激励人心，一定意义上说就是全民族的“兴于诗”；加强制度建设、强调制度自信，一定意义上说也就是新时代的“立于礼”；“成于乐”的“乐”不仅是音乐之“乐”，快乐之“乐”，而且是在道德的普遍高尚，活力的竞相迸发，精神的昂扬向上，人民对美好生活的追求中不断实现的“天下尽欢颜”之“乐”。从古至今，先贤们对于美育的思考从未止步，这些思想结晶在今天仍具有现实意义，社会主义文化大发展大繁荣来自民间、来自大变革的时代，我们正在大踏步迈向现代化，尤其需要加强美育。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（摘编自叶小文《美育为什么重要？》）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材料二：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中华民族拥有5000多年灿烂文明。弘扬中华美育精神，用美育涵养“美丽心灵”，不妨从教育引导年轻人热爱艺术开始。年轻人通过认识和理解中华大地上的优秀艺术作品，可以形成开阔的视野和包容的心态，增强文化自觉和文化自信。引导年轻人接近、欣赏中国文艺作品之美，有助于延续优秀文化传统，增强做中国人的志气、骨气、底气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引导年轻人对美的追求，有助于以美为媒，沟通世界。从历史上看，中华民族欢迎并接纳一切有益的文明成果。我们相信，更懂得欣赏自己国家、民族之美的年轻一代，也是在国际交流中传播美的使者。培养年轻人懂得欣赏中国之美，让他们爱上中华优秀传统文化与艺术，连接中外，并把这种精神和气质传递到全世界，一定能让世界更多更好地听到中国声音、中国故事，从心底欣赏中国之美。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（摘编自杨帆《用美育涵养“美丽心灵”》）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材料三：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郎佳子彧，1995年出生，国家级非遗“北京面人郎”第三代传承人。他用老手艺尝试做新题材，同时探索利用短视频、直播等新媒介展示传统技艺，让更多人了解并爱上面塑。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记者：北京冬奥会期间，你去人民大会堂做过展示，能讲讲那次经历吗？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郎佳子彧：我给外国友人做中国传统文化的展示。我在和摩纳哥亲王互动的时候，教他做了一个“冰墩墩”。他挺“害羞”地说，家里有两个孩子，如果只带回去一个，麻烦就大了。我又做了一个“冰墩墩”送给他，让他带回去一双吉祥物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记者：你面前的作品叫什么？为什么想到做这样一个作品？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郎佳子彧：这个作品叫《巾帼》，是在三八妇女节制作的，很多女性医护工作者在抗疫前线做出了很多的奉献，我觉得理应做一个作品，向她们致敬。面塑当中有一个非常古老的题材就是传统戏剧，传统戏剧中有一个巾帼英雄的形象——穆桂英。我觉得在这个时代，可以把她们类比起来。一方面把传统文化和现代题材融合，另一方面从造型艺术的角度，我们的传统戏剧也是非常绚烂的。所以我就把传统和现在拼合在一起，表达对女性的敬意。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（摘编自孟繁哲《把面人捏进了人民大会堂》）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下列对材料相关内容的理解和分析，不正确的一项是（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孔子提出的“兴于诗”“立于礼”“成于乐”，在今天看来，就是全民族、新时代的美育教育。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从古至今，先贤们的各种美育思想结晶，对于社会主义文化的大发展大繁荣具有现实意义。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通过认识、理解和欣赏中华大地上的优秀艺术作品，年轻人可以增强文化自觉和文化自信。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爱上中华优秀传统文化与艺术，并把这种精神和气质传递到全世界，郎佳子彧做了很好的示范。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 弘扬中华美育精神，可以引导年轻人怎么做？请根据材料二概括。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16. 请结合三则材料，探究郎佳子彧作为“北京面人郎”第三代传承人成功的原因。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A    15. </w:t>
      </w:r>
      <w:r>
        <w:rPr>
          <w:rFonts w:ascii="宋体" w:hAnsi="宋体"/>
          <w:color w:val="000000"/>
        </w:rPr>
        <w:t>①引导年轻人热爱艺术，增强文化自觉和文化自信；②引导年轻人接近、欣赏中国文艺作品之美，延续优秀文化传统；③引导年轻人追求美，懂得欣赏中国之美。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①个人对于美育的思考从未止步，继承传统文化，有文化自觉和文化自信；②适应时代发展需求，用老手艺尝试做新题材，把传统文化和现代题材融合，利用新媒介展示传统技艺；③以美为媒，沟通世界，在国际交流中传播民族之美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本题考查对文章内容的理解。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A.</w:t>
      </w:r>
      <w:r>
        <w:rPr>
          <w:rFonts w:ascii="宋体" w:hAnsi="宋体"/>
          <w:color w:val="000000"/>
        </w:rPr>
        <w:t>根据材料一“孔子认为教育是‘兴于诗’‘立于礼’‘成于乐’，其中就包含着对美育的重视”可知，A项“在今天看来，就是全民族、新时代的美育教育”表述与原文不符；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本题考查提炼概括要点的能力。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材料二第①段“弘扬中华美育精神，用美育涵养‘美丽心灵’，不妨从教育引导年轻人热爱艺术开始。年轻人通过认识和理解中华大地上的优秀艺术作品，可以形成开阔的视野和包容的心态，增强文化自觉和文化自信。引导年轻人接近、欣赏中国文艺作品之美，有助于赓续优秀文化传统，增强做中国人的志气、骨气、底气”可知，弘扬中华美育精神，可以引导年轻人热爱艺术，认识理解艺术作品，增强文化自觉和文化自信，引导年轻人接近、欣赏中国文艺作品之美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材料二第②段“培养年轻人懂得欣赏中国之美，让他们爱上中华优秀传统文化与艺术，连接中外，并把这种精神和气质传递到全世界，一定能让世界更多更好地听到中国声音、中国故事，从心底欣赏中国之美”可知，弘扬中华美育精神，可以培养年轻人懂得欣赏中国之美，学会欣赏中华优秀传统文化与艺术，并传承优秀文化传统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材料二第②段“引导年轻人对美的追求，有助于以美为媒，沟通世界”“我们相信，更懂得欣赏自己国家、民族之美的年轻一代，也是在国际交流中传播美的使者”可知，弘扬中华美育精神，可以引导年轻人追求美，懂得欣赏自己国家和名族之美，并积极成为美的传播者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本题考查对材料内容的理解。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材料三“他用老手艺尝试做新题材，同时探索利用短视频、直播等新媒介展示传统技艺，让更多人了解并爱上面塑”“一方面把传统文化和现代题材融合，另一方面从造型艺术的角度，我们的传统戏剧也是非常绚烂的。所以我就把传统和现在拼合在一起，表达对女性的敬意”可知，郎佳子彧紧跟时代潮流，利用当下年轻人关注的新媒介向大家展示这一传统技艺，同时他在继承老手艺的时候尝试做新题材，将传统和创新相融合，更好地被大家接受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再根据材料三“我给外国友人做中国传统文化的展示。我在和摩纳哥亲王互动的时候，教他做了一个‘冰墩墩’。他挺‘害羞’地说，家里有两个孩子，如果只带回去一个，麻烦就大了。我又做了一个‘冰墩墩’送给他，让他带回去一双吉祥物”可知，郎佳子彧在展示自己的传统技艺的同时，很好地将传统文化向世界传播，让世界看到中国之美和名族之美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再根据材料三“是在三八妇女节制作的，很多女性医护工作者在抗疫前线做出了很多的奉献，我觉得理应做一个作品，向她们致敬。面塑当中有一个非常古老的题材就是传统戏剧，传统戏剧中有一个巾帼英雄的形象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穆桂英。我觉得在这个时代，可以把她们类比起来”可知，郎佳子彧对中国的传统文化非常的重视，同时他在继承传统手工艺的时候还想着如何把它和现代美进行联系，这也看出他一直有着对美育的思考，让人感受到他高度的文化自觉和文化自信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（二）文学类文本阅读（本题共4小题，16分）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阅读下面的材料，完成下面小题。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大风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莫言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走出里把路，黑云把太阳完全遮住了。天地之间没有了界限，一切都不发声，各种鸟儿贴着草梢飞，但不敢叫唤。我突然感到一种莫名的恐惧，回头看爷爷，爷爷的脸，还是木木的，一点表情也没有。河堤下的庄稼叶子忽然动起来了，但没有声音。河里也有平滑的波浪涌起，同样没有声音。很高很远的地方似乎传来了世上没有的声音，跟着这声音而来的是天地之间变成紫色，还有扑鼻的干草气息、野蒿子的苦味和野菊花幽幽的香气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②我回头看爷爷，爷爷还是木木的，一点表情也没有。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③我的小心儿缩得很紧，不敢说话，静静地等待着。一只长长的蚂蚱蹦到我的肚皮上，两只五色的复眼仇视地瞪着我。一只拳头大的野兔在堤下的谷子地里出没着。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④“爷爷！”我惊叫一声。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⑤在我们的前方，出现了一个黑色的、顶天立地的圆柱，圆柱飞速旋转着，向我们逼过来。紧接着传来沉闷如雷鸣的呼噜声。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⑥“爷爷，那是什么？”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⑦“风。”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⑧爷爷淡淡地说：“使劲拉车吧，孩子。”说着，他弯下了腰。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u w:val="single"/>
        </w:rPr>
      </w:pPr>
      <w:r>
        <w:rPr>
          <w:rFonts w:ascii="楷体" w:hAnsi="楷体" w:eastAsia="楷体" w:cs="楷体"/>
          <w:color w:val="000000"/>
        </w:rPr>
        <w:t>⑨我身体前倾，双脚蹬地：把细绳拽得紧紧的。我们钻进了风里。我听不到什么声音，只感到有两个大巴掌在使劲扇着耳门子，鼓膜嗡嗡地响。风托着我的肚子，像要把我扔出去。</w:t>
      </w:r>
      <w:r>
        <w:rPr>
          <w:rFonts w:ascii="楷体" w:hAnsi="楷体" w:eastAsia="楷体" w:cs="楷体"/>
          <w:color w:val="000000"/>
          <w:u w:val="single"/>
        </w:rPr>
        <w:t>堤下的庄稼像接到命令的士兵，一齐倒伏下去；河里的水飞起来，红翅膀的鲤鱼像一道道闪电在空中飘。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⑩“爷爷……”我拼命地喊着。喊出的声音连我自己都没听到。肩头的绳子还是紧紧地绷着，这使我意识到爷爷的存在。爷爷在我就不怕，我把身体尽量伏下去，一只胳膊低下去，连接着胳膊的手死死抓住路边草墩。我觉得自己没有体重，只要一松手，就会化成风消失掉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⑪</w:t>
      </w:r>
      <w:r>
        <w:rPr>
          <w:rFonts w:ascii="楷体" w:hAnsi="楷体" w:eastAsia="楷体" w:cs="楷体"/>
          <w:color w:val="000000"/>
        </w:rPr>
        <w:t>爷爷让我拉车，本来是象征性的事儿。那根拉车绳很细，它一下子崩断了。我扑倒在堤上。风把我推得翻筋斗。翻到河堤半腰上，我伸出双手抓住草墩，把自己固定住了。我抬起头看爷爷和车子。车子还挺在河堤上，车子后边是爷爷。爷爷双手攥着车把，脊背绷得像一张弓。他的双腿像钉子一样钉在堤上，腿上的肌肉像树根一样条条棱棱地凸起来。风把车上半干不湿的茅草揪出来，扬起来，小车在哆嗦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⑫</w:t>
      </w:r>
      <w:r>
        <w:rPr>
          <w:rFonts w:ascii="楷体" w:hAnsi="楷体" w:eastAsia="楷体" w:cs="楷体"/>
          <w:color w:val="000000"/>
        </w:rPr>
        <w:t>我揪着野草向着爷爷跟前爬。我看到爷爷的双腿开始颤抖了，汗水从他背上流下来。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⑬</w:t>
      </w:r>
      <w:r>
        <w:rPr>
          <w:rFonts w:ascii="楷体" w:hAnsi="楷体" w:eastAsia="楷体" w:cs="楷体"/>
          <w:color w:val="000000"/>
        </w:rPr>
        <w:t>“爷爷，把车子扔掉吧！”我趴在地上喊。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⑭</w:t>
      </w:r>
      <w:r>
        <w:rPr>
          <w:rFonts w:ascii="楷体" w:hAnsi="楷体" w:eastAsia="楷体" w:cs="楷体"/>
          <w:color w:val="000000"/>
        </w:rPr>
        <w:t>爷爷倒退了一步，小车猛然往后一冲，他的脚忙乱起来，连连倒退着。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⑮</w:t>
      </w:r>
      <w:r>
        <w:rPr>
          <w:rFonts w:ascii="楷体" w:hAnsi="楷体" w:eastAsia="楷体" w:cs="楷体"/>
          <w:color w:val="000000"/>
        </w:rPr>
        <w:t>“爷爷！”我惊叫着，急忙向前爬。小车倒推着爷爷从我面前滑过去。我灵机一动，耸身扑到小车上。借着这股劲，爷爷又把腰煞下去，双腿又像生了根似的定住了。我趴在车梁上，激动地望着爷爷。爷爷的脸还是木木的，一点表情也没有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⑯</w:t>
      </w:r>
      <w:r>
        <w:rPr>
          <w:rFonts w:ascii="楷体" w:hAnsi="楷体" w:eastAsia="楷体" w:cs="楷体"/>
          <w:color w:val="000000"/>
        </w:rPr>
        <w:t>刮过去的是大风。风过后，天地间静了一小会儿。夕阳不动声色地露出来，河里通红通红，像流动着冷冷的铁水。庄稼慢慢地直腰。爷爷像一尊青铜塑像一样保持着用力的姿势。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⑰</w:t>
      </w:r>
      <w:r>
        <w:rPr>
          <w:rFonts w:ascii="楷体" w:hAnsi="楷体" w:eastAsia="楷体" w:cs="楷体"/>
          <w:color w:val="000000"/>
        </w:rPr>
        <w:t>我从车上跳下来，高呼着：“爷爷，风过去了。”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⑱</w:t>
      </w:r>
      <w:r>
        <w:rPr>
          <w:rFonts w:ascii="楷体" w:hAnsi="楷体" w:eastAsia="楷体" w:cs="楷体"/>
          <w:color w:val="000000"/>
        </w:rPr>
        <w:t>爷爷眼里突然盈出了泪水。他慢慢地放下车子，费劲地直起腰。我看到他的手指都蜷曲着不能伸直了。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⑲</w:t>
      </w:r>
      <w:r>
        <w:rPr>
          <w:rFonts w:ascii="楷体" w:hAnsi="楷体" w:eastAsia="楷体" w:cs="楷体"/>
          <w:color w:val="000000"/>
        </w:rPr>
        <w:t>“爷爷，你累了吧？”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cs="楷体" w:asciiTheme="minorEastAsia" w:hAnsiTheme="minorEastAsia" w:eastAsiaTheme="minorEastAsia"/>
          <w:color w:val="000000"/>
        </w:rPr>
        <w:t>⑳</w:t>
      </w:r>
      <w:r>
        <w:rPr>
          <w:rFonts w:ascii="楷体" w:hAnsi="楷体" w:eastAsia="楷体" w:cs="楷体"/>
          <w:color w:val="000000"/>
        </w:rPr>
        <w:t>“不累，孩子。”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㉑“这风真大。”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㉒“唔。”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㉓风把我们车上的草全卷走了，不，还有一棵草夹在车梁的榫缝里。我把那棵草举着给爷爷看，一根普通的老茅草，也不知是红色还是绿色。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㉔“爷爷，就剩下一棵草了。”我有点懊丧地说。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㉕“天黑了，走吧。”爷爷说着，弯腰推起了小车。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㉖我举着那棵草，跟着爷爷走了一会儿，就把它随手扔在堤下淡黄色的暮色中了。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（取材于作者的同名文章，有删改）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 下列对文本相关内容和艺术特色的分析鉴赏，不正确的一项（   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文章讲述了我跟爷爷拉草回家的途中遇上大风的经历，“大风”是贯穿全文的线索。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文章第一段通过“我”看到叶子与波浪的变化，闻到各种气味，间接描写大风来临。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文中三次写到爷爷的脸“还是木木的，一点表情也没有”，运用衬托表现我的心理变化。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本文语言典雅庄重而富有韵味，故事情节跌宕起伏，祖孙二人的形象鲜明而传神。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18. 请联系语境，从修辞的角度赏析文中画线句子的表达效果。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堤下的庄稼像接到命令的士兵，一齐倒伏下去；河里的水飞起来，红翅膀的鲤鱼像一道道闪电在空中飘。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19. 请简要分析爷爷是一个怎样的人物形象。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20. 如果遇到人生中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“大风”应该怎么做？请你结合以下链接材料谈谈。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【链接材料】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（一）我的故事是老生常谈，不一定能让你们感兴趣，但因为这是我的亲身经历，所以还是讲给你们听，但愿能给你们带来一些启发。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古人云，道阻且长，行则将至。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（选自莫言《不被大风吹倒》）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（二）杜小康顺手抠了几根白嫩的芦苇根，在嘴里嚼着，望着异乡的天空，心中不免又想起母亲，想起许多油麻地的孩子。但他没有哭。他觉得自己突然地长大了，坚强了。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（选自曹文轩《孤独之旅》）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D    18. </w:t>
      </w:r>
      <w:r>
        <w:rPr>
          <w:rFonts w:ascii="宋体" w:hAnsi="宋体"/>
          <w:color w:val="000000"/>
        </w:rPr>
        <w:t>运用比喻的手法，把堤下的庄稼比作接到命令的士兵，把水中跃起的红鲤鱼比作一道道闪电，生动形象地写出了大风袭来时庄稼迎风倒伏，河里水飞鱼跃的情景；突出了大风的猛烈，渲染了紧张的气氛。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①沉着冷静，在与大风对抗的过程中，爷爷表情不变，语气淡然。②坚强、有韧劲，爷爷像一尊青铜塑像一样，在大风中坚强挺立。③生活经验丰富，爷爷对抗大风时“钻进风里”“攥着车把”“弯下了腰”，动作利落。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面对困境要从容镇定，勇于对抗。在大风袭来的艰难时刻，“我”受到爷爷言行的激励，变得勇敢、坚强、机智，最终和爷爷一起渡过难关。杜小康因为家庭变故辍学后跟随父亲去放鸭，一场暴风雨后，他变得坚强、成熟。由此可见，如果人生中遇到“大风”，要迎难而上，不言放弃，最终获得胜利与成长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本题考查对文章内容的理解分析。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D.</w:t>
      </w:r>
      <w:r>
        <w:rPr>
          <w:rFonts w:ascii="宋体" w:hAnsi="宋体"/>
          <w:color w:val="000000"/>
        </w:rPr>
        <w:t>“本文语言典雅庄重而富有韵味”错误。这篇小说的笔调极其细腻，几乎通篇运用了细节描写，把人物、环境刻画的出神入画。写人，神情毕现，写景，细致入微，语言风格并非“典雅庄重”；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本题考查修辞赏析。结合修辞赏析方法：修辞+修辞特点+内容+中心（作用、情感）作答即可。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“堤下的庄稼像接到命令的士兵”，运用比喻的修辞手法，把堤下的庄稼比作接到命令的士兵；“红翅膀的鲤鱼像一道道闪电在空中飘”，运用比喻的修辞，把红翅膀的鲤鱼比作一道道闪电，“一齐倒伏下去”“河里的水飞起来”“在空中飘”生动形象地写出了大风袭来时庄稼迎风倒伏，河里水飞鱼跃的情景，表现了风力的强劲，渲染了紧张的氛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本题考查对人物形象的分析与理解。步骤是一审清题干，二找与人物相关的事件或情节，分点进行概括；如果有侧面描写，不要漏掉，最后分点概括并分析。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由第①段“回头看爷爷，爷爷的脸，还是木木的，一点表情也没有”，第⑧段“爷爷淡淡地说”可以看出爷爷的沉着冷静；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由第⑯段“爷爷像一尊青铜塑像一样保持着用力的姿势”可以看出爷爷坚强、有韧劲；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由第⑧段“他弯下了腰”，第⑪段“爷爷双手攥着车把，脊背绷得像一张弓”，第⑮段“借着这股劲，爷爷又把腰煞下去，双腿又像生了根似的定住了”可以看出爷爷时常遇到这种情况，生活经验丰富。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本题考查拓展延伸。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文章内容及链接材料一“古人云，道阻且长，行则将至”可知，“我”跟爷爷拉草回家的途中遇上大风时并没有选择退却，而是在爷爷的激励下勇敢地面对它。这告诉我们，面对困境不能轻言放弃，要敢于对抗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由链接材料二中的杜小康在暴风雨后没有哭泣，“他觉得自己突然地长大了，坚强了”可知，如果人生中遇到“大风”，要迎难而上，不言放弃，最终能够获得成功的果实。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四、综合性学习与名著阅读（16分）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综合性学习。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班级开展新闻素材搜集活动，请你完成以下任务。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伴随着奋进激昂的会歌《青春的赛场》，4月30日上午，四川省第十四届运动会（以下简称“省十四运会”）开幕式倒计时100天主题活动在乐山市奥林匹克中心篮球馆举行。省十四运会将于今年8月8日在乐山市奥林匹克中心体育场开幕，本届省运会主题口号为“激情省运多彩乐山”，赛会规模、竞赛项目、参与人数将成为历届之最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当天，现场还通过视频的方式发布了本届省运会吉祥物、会徽、会歌等，播放了全省各界人士喜迎省运的专题片。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（1）请你根据上面的材料，为这则新闻拟写一个标题，不超过25个字。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（2）下面两幅图片是运动会的会徽和吉祥物，请选择你喜欢的一幅，写出构图要素并说明图形寓意。（80字左右）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0" distR="0">
            <wp:extent cx="4514850" cy="17621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省十四运会开幕式倒计时100天活动在乐山举行。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甲（会徽）①（要素）融合“乐”字与数字“14”；标示“2022乐山”“四川省第十四届运动会”；融“运动员、山水、圣火”等元素于一体。②（寓意）省十四运会圣火在乐山点燃；象征运动员奋勇拼搏；凸显竞技体育的无限活力。图乙（吉祥物）①（要素）以灵猴为原型，取乐山之“乐”，结合云纹、水纹及三江环绕的元素。②（寓意）灵猴跑跳的姿态与体育精神呼应；“乐乐”竖起的大拇指点赞新时代；展示乐山以积极开放的城市态度喜迎八方来客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本题考查拟写新闻标题。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标题是新闻的眼睛，也是新闻内容的精髓所在。好的标题，不仅能够反映出新闻的内容，还能把其中的神采传达出来。因此，新闻标题具有简单明了、吸引读者的特点。标题往往不需要时间，但一般需具备两个要素：主体（人物或事物单位）、事件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根据材料“4月30日上午，四川省第十四届运动会（以下简称“省十四运会”）开幕式倒计时100天主题活动在乐山市奥林匹克中心篮球馆举行”可提炼出主体和事件即：省十四运会开幕式倒计时100天活动在乐山举行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本题考查图文转换。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作答此题，要仔细观察图片内容、文字，捕捉构图元素，按一定顺序对图片进行说明，结合活动主题阐述图片寓意。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示例1：</w:t>
      </w:r>
      <w:r>
        <w:rPr>
          <w:rFonts w:ascii="宋体" w:hAnsi="宋体"/>
          <w:color w:val="000000"/>
        </w:rPr>
        <w:t>我喜欢图甲。图中醒目的毛笔字融合了“乐”与数字“14”，既像奔跑的运动员，又像山水和圣火。会徽下方为“2022乐山”以及“四川省第十四届运动会”。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寓意：四川省第十四届运动会圣火在山清水秀的乐山点燃；会徽中潇洒俊逸的字符饱含着竞技之美，代表运动健儿的拼搏精神。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示例2：我喜欢图乙。吉祥物原型为乐山灵猴，灵猴俏皮可爱，呈欢快跳跃之势，吉祥物以“乐乐”命名，与省运会地点“乐山”相得益彰。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寓意：灵猴“乐乐”奔跑跳跃，寓意运动员奋勇争先的拼搏精神。“乐乐”竖起的大拇指既为运动健儿点赞，也为美好新时代点赞。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名著阅读。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在“演绎经典名著 绽放文学魅力”戏剧节活动中，作为活动的导演，请你完成以下方案。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（1）仿照画线的句子，将下面这段开场白补充完整。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文学经典具有永恒的魅力，而戏剧把相隔万里、跨越千年的人和事都凝缩在这一方小小舞台：重现一个个逼真的形象，</w:t>
      </w:r>
      <w:r>
        <w:rPr>
          <w:rFonts w:ascii="宋体" w:hAnsi="宋体"/>
          <w:color w:val="000000"/>
          <w:u w:val="wave"/>
        </w:rPr>
        <w:t>《西游记》中大战红孩儿的孙悟空，</w:t>
      </w:r>
      <w:r>
        <w:rPr>
          <w:rFonts w:ascii="宋体" w:hAnsi="宋体"/>
          <w:color w:val="000000"/>
        </w:rPr>
        <w:t>《水浒传》中</w:t>
      </w:r>
      <w:r>
        <w:rPr>
          <w:rFonts w:ascii="宋体" w:hAnsi="宋体"/>
          <w:color w:val="000000"/>
          <w:u w:val="single"/>
        </w:rPr>
        <w:t>①</w:t>
      </w:r>
      <w:r>
        <w:rPr>
          <w:rFonts w:ascii="宋体" w:hAnsi="宋体"/>
          <w:color w:val="000000"/>
        </w:rPr>
        <w:t>______；演绎一个个生动的故事，</w:t>
      </w:r>
      <w:r>
        <w:rPr>
          <w:rFonts w:ascii="宋体" w:hAnsi="宋体"/>
          <w:color w:val="000000"/>
          <w:u w:val="wave"/>
        </w:rPr>
        <w:t>《朝花夕拾》忆童年温情，</w:t>
      </w:r>
      <w:r>
        <w:rPr>
          <w:rFonts w:ascii="宋体" w:hAnsi="宋体"/>
          <w:color w:val="000000"/>
        </w:rPr>
        <w:t>《傅雷家书》</w:t>
      </w:r>
      <w:r>
        <w:rPr>
          <w:rFonts w:ascii="宋体" w:hAnsi="宋体"/>
          <w:color w:val="000000"/>
          <w:u w:val="single"/>
        </w:rPr>
        <w:t>②</w:t>
      </w:r>
      <w:r>
        <w:rPr>
          <w:rFonts w:ascii="宋体" w:hAnsi="宋体"/>
          <w:color w:val="000000"/>
        </w:rPr>
        <w:t>_____在这个盛夏之夜，让我们以戏剧形式演绎经典名著，绽放文学魅力。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（2）为了更好地把握戏剧舞台的人物形象，完成下面的表格。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84"/>
        <w:gridCol w:w="1080"/>
        <w:gridCol w:w="2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台词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经典形象魅力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“先不要管自己吧，还是得先回去看看曹家的人。只剩下曾太太与高妈，没一个男人！难道那最后的五块钱不是曹先生给的么？”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一个心存良知，懂得感恩的老实人形象。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“我的灵魂同你的灵魂在对话，就仿佛我们两个人穿过坟墓，站在上帝脚下，彼此平等</w:t>
            </w:r>
            <w:r>
              <w:rPr>
                <w:rFonts w:eastAsia="Times New Roman" w:cs="Times New Roman"/>
                <w:color w:val="000000"/>
              </w:rPr>
              <w:t>——</w:t>
            </w:r>
            <w:r>
              <w:rPr>
                <w:rFonts w:ascii="宋体" w:hAnsi="宋体"/>
                <w:color w:val="000000"/>
              </w:rPr>
              <w:t>本来就如此！”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简·爱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“我的整个生命和全部精力，都已经献给了世界上最壮丽的事业</w:t>
            </w:r>
            <w:r>
              <w:rPr>
                <w:rFonts w:eastAsia="Times New Roman" w:cs="Times New Roman"/>
                <w:color w:val="000000"/>
              </w:rPr>
              <w:t>——</w:t>
            </w:r>
            <w:r>
              <w:rPr>
                <w:rFonts w:ascii="宋体" w:hAnsi="宋体"/>
                <w:color w:val="000000"/>
              </w:rPr>
              <w:t>为人类的解放而斗争。”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一个为理想而献身的钢铁战士形象。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/>
          <w:color w:val="000000"/>
        </w:rPr>
        <w:t>智取生辰纲的吴用（倒拔垂杨柳的鲁达）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谈生活艺术（论人生追求）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/>
          <w:color w:val="000000"/>
        </w:rPr>
        <w:t>祥子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一个敢于争取自由平等的女性形象。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保尔·柯察金（保尔）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95250" cy="17145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此题考查名著情节和人物形象的识记，仿写。根据题干中画波浪线的句子的格式，选取名著中情节对应人物形象的内容仿写即可。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①示例一：拳打镇关西的鲁达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示例二：醉打蒋门神的武松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②示例一：道艺术真谛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示例二：论精神修养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此题考查名著人物形象与情节的识记。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①根据人物台词中出现的“曾太太、高妈、曹先生”可知，这是选自老舍的《骆驼祥子》，这段祥子的内心独白选自书中第十二章，讲的是祥子被孙侦探敲诈,并被赶出了曹家。故主人公是祥子。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《简·爱》中简·爱的人生追求有两个基本旋律：富有激情、幻想、反抗和坚持不懈的精神；对人间自由幸福的渴望和对更高精神境界的追求。这本小说的主题是通过孤女坎坷不平的人生经历，成功地塑造了一个不安于现状、不甘受辱、敢于抗争的女性形象，反映一个平凡心灵的坦诚倾诉的呼号和责难，一个小写的人成为一个大写的人的渴望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③根据题干中对人物形象的概括“一个为理想而献身的钢铁战士形象”可知，这形容的是《钢铁是怎样炼成的》中的保尔·柯察金。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五、作文（60分）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阅读下面的材料，根据要求写作。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一年11000多单，乐山市网约车司机杨顺怀从全国300多万名司机中脱颖而出，成为“全国十大跑单王”；立克拢拢，从大山走出去又回到大山的彝族青年，乘着精准扶贫、乡村振兴的春风，追逐梦想，成为“中国青年五四奖章”的获得者……在生活中，有无数这样的奋斗者，用汗水和智慧创造着更加幸福的明天。奋斗是青春最亮丽的底色，行动是青年最有效的回应，你我亦是奋斗者。握紧笔，把心中的赞歌唱给奋斗者吧！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请你以“礼赞奋斗者”为主题写一篇文章。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要求：自拟题目，自选角度；除诗歌外，文体自选；不要套作，不得抄袭；文中不得透露个人信息；不少于600字。</w:t>
      </w:r>
    </w:p>
    <w:p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例文：</w:t>
      </w:r>
    </w:p>
    <w:p>
      <w:pPr>
        <w:spacing w:line="360" w:lineRule="auto"/>
        <w:ind w:firstLine="420"/>
        <w:jc w:val="center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致敬，奋斗的时光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细碎的阳光透过窗，温柔的洒在小店内，门口的几株大丽花兀自在风中妖娆着，谁家的燕在瓦檐上唱着新曲，而屋中的人……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浅粉的卫衣也遮掩不住青春的气息，姣好的面容，灿若星辰的眸子无一不显出女子的活泼。见过的人都叹，这囡长得好，只可惜了……可惜什么？只有空荡荡的裤管才能回答吧。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原是随口询问，但问完自己也怔住了，怎能揭人伤疤。但见女子仍笑意盈盈，心中刚要释然，旁人暗道：“是聋哑人。”震惊扑面盖地地涌来，而后是水漫金山般的悔……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人生送了她如此多的磨难，她仍笑意盈盈地收下。活得如飞蓬似乎才是恰当的人设，她偏不信命，随着一位怜惜她的老师傅，学了米糕的做法。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人人都不信一个又聋又哑且残肢的女人能活成什么光鲜样，她不信命。只有天知道，她有多拼命地学。只有天空中的星明白她的努力，从笨手笨脚的小学徒，到如今一家米糕店的老板，这条路她踏得有多艰辛。被蒸笼的蒸气烫伤永远是家常便饭，为了发开一团面，她要艰难“前行”多少。老师傅心疼她，许诺有她一口就一定分她半口。她笑着摇头。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幸，上天终是有了怜悯的。如今小小的米糕店，虽不大，却无一不透露着现世安好的气息。每日来往顾客很多，都钦佩着她的成功。她给小小的米糕店取名为“留香”，真好。留下一份香，在遥远的路途上努力，有朝一日回守，发现自己早已做到了不可能。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在努力的路途上奔走，带着一份香，在路上挥散着香，香气萦绕，汗水滴落心中有的是满足。女子做到了那些看似不可能的事，那些遥远到放弃的事，原是在汗水中变得唾手可及。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她的聋哑与残疾让她在尘世中颇遇坎坷，人生变得不顺遂，但她的坚持与努力让遥不可及的终点变得唾手可得。米糕幽香，洒满一路，醉了一片，香了一生。</w:t>
      </w:r>
    </w:p>
    <w:p>
      <w:pPr>
        <w:spacing w:line="360" w:lineRule="auto"/>
        <w:ind w:firstLine="450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致敬，奋斗的青春！致敬，奋斗的时光！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本题考查话题作文的写作。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，审题立意。本文要求以“礼赞奋斗者”为主题写一篇文章，“礼赞”就是怀着敬意地赞扬，“奋斗”就是为了达到一定目的而努力干，它的潜台词：“干”的过程，压力、痛苦、挫折“相伴”，即逆境、逆行、逆转。礼赞，就是深情赞美奋斗者爱岗敬业的情操，迎难而上的气概，永不言弃的意志。但不是空洞地赞美，需要对奋斗的环境（处境）、场景、心境进行有枝有叶、有声有色的描述和刻画，突显思想的影响力和精神的感染力，让人油然而生敬意，唯此敬此境，方为“礼赞”，含蓄隽永，浸润人心。“奋斗者”没有高低之别、贵贱之分，因为他们在精神和心灵上都是高贵而平等的，“古今中外，皆可入怀”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，选材构思。在选材上要“出奇制胜”，可以热点时尚，如“续飞天传奇，绘绚丽青春”的“神舟”航天人；可以古色古香，如“搜罗百氏，采访四方”的李时珍；可以化实为虚，托物言志，如向着大海慷慨以赴的一条河流、生命不息吐丝不止的春蚕；可以就地取材，如“学霸是这样炼成的”（同桌）；可以“大题小作”，触景生情，如一次实验操作；也可绽放自信自强，如“我破茧成蝶”；可以扩大“奋斗者”的外延，如“踏平坎坷成大道”的中华民族。“礼赞奋斗者”这个话题最好写成记叙文，也可以写成议论文，展现奋斗的艰辛和乐趣，奋斗于国于民于己的意义，诠释奋斗的感召力。也可以写成情文并茂的散文，融入书香，巧妙地引用、化用诗文，提炼奋斗者波澜壮阔的人生“精”历，舒展在几个片段中，刻画细节、营造氛围、展现追求、折射主题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  </w:t>
    </w:r>
  </w:p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FFFFFF"/>
        <w:sz w:val="2"/>
        <w:szCs w:val="2"/>
      </w:rPr>
      <w:pict>
        <v:shape id="_x0000_i1025" o:spt="136" alt="学科网 zxxk.com" type="#_x0000_t136" style="height:0.6pt;width:1.1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16BFA"/>
    <w:rsid w:val="00030E12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D780F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A460F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93E3B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95981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32780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800AAD"/>
    <w:rsid w:val="38274566"/>
    <w:rsid w:val="7184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8.wmf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D1C1AA-479E-4775-A2E5-21D0C4E8C8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14590</Words>
  <Characters>14914</Characters>
  <Lines>110</Lines>
  <Paragraphs>31</Paragraphs>
  <TotalTime>3</TotalTime>
  <ScaleCrop>false</ScaleCrop>
  <LinksUpToDate>false</LinksUpToDate>
  <CharactersWithSpaces>15302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2022-06-23T14:01:00Z</dcterms:created>
  <dc:creator>Administrator</dc:creator>
  <cp:lastModifiedBy>Administrator</cp:lastModifiedBy>
  <dcterms:modified xsi:type="dcterms:W3CDTF">2022-06-24T02:00:56Z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2052-11.1.0.9564</vt:lpwstr>
  </property>
  <property fmtid="{D5CDD505-2E9C-101B-9397-08002B2CF9AE}" pid="7" name="ICV">
    <vt:lpwstr>FCE5C0A1DDCB40738848E7101FE09ED3</vt:lpwstr>
  </property>
</Properties>
</file>