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/>
          <w:color w:val="000000"/>
          <w:sz w:val="28"/>
          <w:szCs w:val="28"/>
        </w:rPr>
      </w:pPr>
      <w:r>
        <w:rPr>
          <w:rStyle w:val="6"/>
          <w:rFonts w:hint="eastAsia"/>
          <w:color w:val="000000"/>
          <w:sz w:val="28"/>
          <w:szCs w:val="28"/>
        </w:rPr>
        <w:t>6 陶罐和铁罐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b/>
          <w:bCs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教学目标：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1.会认陶、罐等10个生字。会写骄、傲等11个生字。直到书写傲、虚两个字，提示傲是“攵”而不是“夂”，虚字第三笔是横钩，能正确读写 谦虚 傲慢 懦弱 代价等词语.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2.读懂课文内容，能找出表现陶罐和铁罐神态与动作的语句，并用自己的话复述故事，分角色有感情地朗读课文。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3.了解铁罐的傲慢无礼和陶罐的谦虚而不软弱，懂得每个人都有长处和短处，要善于看到别人的长处，正规自己的短处的道理。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教学重点：</w:t>
      </w:r>
      <w:r>
        <w:rPr>
          <w:rFonts w:hint="eastAsia"/>
          <w:color w:val="000000"/>
          <w:sz w:val="28"/>
          <w:szCs w:val="28"/>
        </w:rPr>
        <w:t>指导朗读，通过陶罐和铁罐的对话、神态描写，了解铁罐的傲慢无理和陶罐的谦虚而不软弱。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有感情朗读课文2-9节，理解课文讲的道理，不能用自己的长处去和别人的短处比。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教学准备：陶罐和铁罐的头饰、学生熟读课文画出对话、教师准备课件。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一、生字入手，导入新课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1.师板书“缶”字。（出示缶的图片）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（1）大家想一想，这节课中哪几个字带有缶？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（2）教师随机板书。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2.大家见过陶罐吗？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（1）（屏幕出示陶罐图片）陶罐就是——用陶制作的，口小肚子大的罐子。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（2）（屏幕出示铁罐图片）手指屏幕，这是？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3.这节课讲的是谁和谁之间发生的故事？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（1）陶罐和铁罐。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（2）生随教师板书课题（补充缶）。师指导“罐”的写法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二、初读课文、解决生字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1．自由读课文，读准字音，将难读的词语画出来，多读几遍。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（1）生自由读课文，圈画生字。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（2）出示词语，个别检查。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0" w:leftChars="200" w:hanging="980" w:hangingChars="3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争辩 恼怒 御厨 羞耻 懦弱 陶罐 奚落 轻蔑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0" w:leftChars="200" w:hanging="980" w:hangingChars="3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掘开 朴素 流逝 宫殿 相提并论  和睦相处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（1）重点指导懦弱、 轻蔑、 奚落、朴素的读音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（2）虚，陶、罐的缶字书写要窄一些。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（3）出示和睦相处：[ chǔ ]1.居住2.存在 3.跟别人一起生活4.决定，决断[ chù ]1.地方2.点、部分3.机关部门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师提问：在和睦相处中“处”读哪个音？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（3）生齐读、小老师领读、同桌互查。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【设计意图：引导学生利用多种方法来识记生字。多音字根据不同的意思来辨别在此处的读音，加深学生的印象，拓宽学生知识宽度。】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2．思考：课文讲了一件什么事？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（1）学生自由朗读课文后小组讨论。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（2）出示课件，补充课文内容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国王的御厨里有两个罐子，铁罐仗着坚硬，常常（      ）陶罐。若干年后，陶罐从废墟里挖出来依旧（    ），而铁罐却（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三、再读课文，画出对话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1.找一找，陶罐和铁罐一共发生了几次对话？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 生找到对话画出来，读一读。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3.将画出的对话多读几遍，尝试画出表示人物神态和动作的词语。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四、指导书写 回归文本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1．学生随机交流表示人物神态和动作的词语。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2.指导“骄傲谦虚懦弱”的书写。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提示傲是“攵”而不是“</w:t>
      </w:r>
      <w:r>
        <w:rPr>
          <w:rFonts w:hint="eastAsia" w:ascii="宋体" w:hAnsi="宋体" w:cs="Arial"/>
          <w:color w:val="000000"/>
          <w:sz w:val="28"/>
          <w:szCs w:val="28"/>
        </w:rPr>
        <w:t>夂”，虚字第三笔是横钩。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3.把词语送回到对话中读一读。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60" w:firstLineChars="145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第二课时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复习巩固 品读对话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1.（出示图片），经过上节课的学习，</w:t>
      </w:r>
      <w:r>
        <w:rPr>
          <w:rFonts w:hint="eastAsia"/>
          <w:color w:val="000000"/>
          <w:sz w:val="28"/>
          <w:szCs w:val="28"/>
        </w:rPr>
        <w:t>请你观察人物的表情和神态，说说故事中的两个主人公给你留下了怎样的印象？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(1)生自由交流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(2)课文哪一处让你感受到铁罐非常骄傲？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(3)原文中铁罐是怎么奚落陶罐的？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【由你“对陶罐和铁罐留下了怎样的印象”问题切入复习导入新课，学生回答后顺势进入对话，帮助学生更好的品读。】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 出示对话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“你敢碰我吗？陶罐子！”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“不敢，铁罐兄弟。”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“我就知道你不敢，懦弱的东西！”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“我确实不敢碰你，但并不是懦弱。”陶罐争辩说，“我们生来就是盛东西的，并不是来互相碰撞的。说到盛东西，我不见得比你差，再说… 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“住嘴！” “你怎么敢和我相提并论！你等着吧，要不了几天，你就会变成碎片，我却永远在这里，什么也不怕。”</w:t>
      </w:r>
    </w:p>
    <w:p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小组分工朗读课文，注意读出陶罐和铁罐的不同语气。</w:t>
      </w:r>
    </w:p>
    <w:p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请一个小组汇报朗读，其他同学注意倾听，看他们是否读出了陶罐和铁罐的不同特点。</w:t>
      </w:r>
    </w:p>
    <w:p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结合学生的朗读，进行评议，点拨理解。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预设点：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你觉得铁罐有什么特点？找出表现他神态和动作的词句读一读。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你觉得陶罐有什么特点？找出表现他神态和动作的词句读一读。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本处教师扣住学生的朗读，引导领悟铁罐的傲慢无礼和陶罐的谦虚克制，同时在朗读中帮助学生归纳出理解词语的几种方法：如联系上下文理解“奚落”；利用近义词理解“谦虚、懦弱、轻蔑、争辩、恼怒”；通过表演朗读来理解表示神态和动作的词语。】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二、 随堂练笔 整体感悟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1.出示对话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“何必这样说呢？” “我们还是和睦相处吧，有什么可吵的呢！”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“和你在一起，我感到羞耻！”“走着瞧吧，总有一天，我要把你碰成碎片！”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（1）这里并没有写出陶罐和铁罐的神态，你能不能想象一下陶罐和铁罐当时说话的神态？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出示：“陶罐（ </w:t>
      </w:r>
      <w:r>
        <w:rPr>
          <w:rStyle w:val="9"/>
          <w:rFonts w:hint="eastAsia"/>
          <w:color w:val="000000"/>
          <w:sz w:val="28"/>
          <w:szCs w:val="28"/>
        </w:rPr>
        <w:t> </w:t>
      </w:r>
      <w:r>
        <w:rPr>
          <w:rFonts w:hint="eastAsia"/>
          <w:color w:val="000000"/>
          <w:sz w:val="28"/>
          <w:szCs w:val="28"/>
        </w:rPr>
        <w:t>）地说”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840" w:firstLineChars="3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“铁罐（  </w:t>
      </w:r>
      <w:r>
        <w:rPr>
          <w:rStyle w:val="9"/>
          <w:rFonts w:hint="eastAsia"/>
          <w:color w:val="000000"/>
          <w:sz w:val="28"/>
          <w:szCs w:val="28"/>
        </w:rPr>
        <w:t> </w:t>
      </w:r>
      <w:r>
        <w:rPr>
          <w:rFonts w:hint="eastAsia"/>
          <w:color w:val="000000"/>
          <w:sz w:val="28"/>
          <w:szCs w:val="28"/>
        </w:rPr>
        <w:t>）地说”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（2）在书本上写写，读读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指名同学分别说说铁罐和陶罐的神态，说好后读一读。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同桌两人，也分别加上神态，再来练习一遍。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2.出示完整对话 整体感悟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（1）同桌自由练习对话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（2）全班男女生分角色朗读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（3）个别展示朗读（戴头饰）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三、以读代讲 总结寓意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1.课件显示第10自然段，“时间在流逝，世界上发生了许多事情。”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（1）齐读后点红“流逝”，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学生利用近义词来理解。教师引导学生联系课文句子来理解。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（2）许多年过去了，陶罐和铁罐发生了什么变化？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2.生快速默读课文11-17自然段，找出有关的内容。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（1）陶罐依旧和以前一样光洁、朴素、美观。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（2）连铁罐的影子都没见到。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3.你想对陶罐和铁罐说些什么呢？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（1）陶罐，我想对你说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（2）铁罐，我想对你说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四、链接阅读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1.读通课本20页《北风和太阳》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2.说说故事中的北风和课文中的铁罐有什么相似之处。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小结：人们都说，预言是现实生活的投影，联系生活中的人和事，可以帮助我们更深入的理解故事中的道理。《陶罐和铁罐》以及《太阳和北风》两篇寓言故事都告诉我们在生活中要多发现别人的（     ），正视自己的（       ）。这两篇寓言故事都出自于《伊索寓言》，下课多读一读，相信你们收获更多。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6陶罐和铁罐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陶罐   铁罐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谦虚而不懦弱    骄傲自大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0A9C"/>
    <w:multiLevelType w:val="multilevel"/>
    <w:tmpl w:val="077A0A9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B479D7"/>
    <w:multiLevelType w:val="multilevel"/>
    <w:tmpl w:val="26B479D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24E6EC0"/>
    <w:multiLevelType w:val="multilevel"/>
    <w:tmpl w:val="724E6EC0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30376"/>
    <w:rsid w:val="13130376"/>
    <w:rsid w:val="39AA126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apple-converted-space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2018-12-11T11:38:00Z</dcterms:created>
  <dc:creator>lenovo</dc:creator>
  <cp:lastModifiedBy>别控制</cp:lastModifiedBy>
  <dcterms:modified xsi:type="dcterms:W3CDTF">2018-12-18T07:43:53Z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