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20肥皂泡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1、认识9个字，会写12个字。重点指导学生正确书写“廊、仰、越、若”等生字。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2、学会运用一连串动词，把做一件事的过程写具体。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3、通过细致观察理解课文中难懂的词句，品味作者描写泡泡语言的生动优美。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4、展开丰富的想象，想想泡泡还有哪些美丽的去处。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教学重点：学会运用一连串动词，把做一件事的过程写具体。通过细致观察理解课文中难懂的词句。展开丰富的想象，泡泡还有哪些美丽的去处。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教学难点：通过观察，理解课文中难懂的词句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教学准备：教师：制作多媒体课件、准备肥皂水等吹泡泡的工具。学生：预习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           第一课时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一、谈话导入，整体感知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同学们，你们玩过什么游戏？你们喜欢吹泡泡吗？我国著名作家冰心奶奶小时候和大家一样，也喜欢吹肥皂泡，那美丽有趣的肥皂泡，经了她的手，她的嘴，以及她的眼，她的心，不但吹出了快乐，还吹出了自己童年的梦想。今天我们就来学习这篇课文，共同欣赏冰心笔下如诗如画的肥皂泡。（师板画泡泡并板书课题，学生齐读，指导观察“皂”字是怎样组成的，什么结构？并用眼睛记住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2．出示生字。老师检查一下，同学们的生字词都读正确了吗？（出示课文词语，生字变色，加点词是易读错字和多音字）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廊子 若是 娇软 </w:t>
      </w:r>
      <w:r>
        <w:rPr>
          <w:rFonts w:hint="eastAsia" w:ascii="宋体" w:hAnsi="宋体"/>
          <w:color w:val="000000"/>
          <w:sz w:val="28"/>
          <w:szCs w:val="28"/>
          <w:em w:val="dot"/>
        </w:rPr>
        <w:t>薄</w:t>
      </w:r>
      <w:r>
        <w:rPr>
          <w:rFonts w:hint="eastAsia" w:ascii="宋体" w:hAnsi="宋体"/>
          <w:color w:val="000000"/>
          <w:sz w:val="28"/>
          <w:szCs w:val="28"/>
        </w:rPr>
        <w:t>球 颤巍巍 山巅 婴儿 希望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木碗 透明 扯成 仰望 越过 </w:t>
      </w:r>
      <w:r>
        <w:rPr>
          <w:rFonts w:hint="eastAsia" w:ascii="宋体" w:hAnsi="宋体"/>
          <w:color w:val="000000"/>
          <w:sz w:val="28"/>
          <w:szCs w:val="28"/>
          <w:em w:val="dot"/>
        </w:rPr>
        <w:t>和</w:t>
      </w:r>
      <w:r>
        <w:rPr>
          <w:rFonts w:hint="eastAsia" w:ascii="宋体" w:hAnsi="宋体"/>
          <w:color w:val="000000"/>
          <w:sz w:val="28"/>
          <w:szCs w:val="28"/>
        </w:rPr>
        <w:t>弄</w:t>
      </w:r>
      <w:r>
        <w:rPr>
          <w:rFonts w:hint="eastAsia" w:ascii="宋体" w:hAnsi="宋体"/>
          <w:color w:val="000000"/>
          <w:sz w:val="28"/>
          <w:szCs w:val="28"/>
          <w:em w:val="dot"/>
        </w:rPr>
        <w:t>和</w:t>
      </w:r>
      <w:r>
        <w:rPr>
          <w:rFonts w:hint="eastAsia" w:ascii="宋体" w:hAnsi="宋体"/>
          <w:color w:val="000000"/>
          <w:sz w:val="28"/>
          <w:szCs w:val="28"/>
        </w:rPr>
        <w:t xml:space="preserve">弄  </w:t>
      </w:r>
      <w:r>
        <w:rPr>
          <w:rFonts w:hint="eastAsia" w:ascii="宋体" w:hAnsi="宋体"/>
          <w:color w:val="000000"/>
          <w:sz w:val="28"/>
          <w:szCs w:val="28"/>
          <w:em w:val="dot"/>
        </w:rPr>
        <w:t>蘸</w:t>
      </w:r>
      <w:r>
        <w:rPr>
          <w:rFonts w:hint="eastAsia" w:ascii="宋体" w:hAnsi="宋体"/>
          <w:color w:val="000000"/>
          <w:sz w:val="28"/>
          <w:szCs w:val="28"/>
        </w:rPr>
        <w:t xml:space="preserve">上 </w:t>
      </w:r>
      <w:r>
        <w:rPr>
          <w:rFonts w:hint="eastAsia" w:ascii="宋体" w:hAnsi="宋体"/>
          <w:color w:val="000000"/>
          <w:sz w:val="28"/>
          <w:szCs w:val="28"/>
          <w:em w:val="dot"/>
        </w:rPr>
        <w:t>黏</w:t>
      </w:r>
      <w:r>
        <w:rPr>
          <w:rFonts w:hint="eastAsia" w:ascii="宋体" w:hAnsi="宋体"/>
          <w:color w:val="000000"/>
          <w:sz w:val="28"/>
          <w:szCs w:val="28"/>
        </w:rPr>
        <w:t xml:space="preserve">稠  </w:t>
      </w:r>
      <w:r>
        <w:rPr>
          <w:rFonts w:hint="eastAsia" w:ascii="宋体" w:hAnsi="宋体"/>
          <w:color w:val="000000"/>
          <w:sz w:val="28"/>
          <w:szCs w:val="28"/>
          <w:em w:val="dot"/>
        </w:rPr>
        <w:t>散</w:t>
      </w:r>
      <w:r>
        <w:rPr>
          <w:rFonts w:hint="eastAsia" w:ascii="宋体" w:hAnsi="宋体"/>
          <w:color w:val="000000"/>
          <w:sz w:val="28"/>
          <w:szCs w:val="28"/>
        </w:rPr>
        <w:t>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3．开火车认读。易读错的词的多读几遍。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4.作者主要写了关于肥皂泡的几件事？（指名分段读课文，让每个孩子读完后概括自己所读段落的内容） 教师相机板书： 做  吹  想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【设计意图：通过谈话激发学生兴趣，引入课题。检查学生预习情况，学生是否正确读准生字词，扫除阅读障碍，用小标题方式概括课文每段内容，让学生从整体上把握课文的结构层次。】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二、学习第三段 做泡泡 学用连续动词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1.默读第3自然段 （按课文填空）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</w:t>
      </w:r>
      <w:r>
        <w:rPr>
          <w:rFonts w:hint="eastAsia" w:ascii="宋体" w:hAnsi="宋体"/>
          <w:color w:val="000000"/>
          <w:sz w:val="28"/>
          <w:szCs w:val="28"/>
          <w:em w:val="dot"/>
        </w:rPr>
        <w:t>先</w:t>
      </w:r>
      <w:r>
        <w:rPr>
          <w:rFonts w:hint="eastAsia" w:ascii="宋体" w:hAnsi="宋体"/>
          <w:color w:val="000000"/>
          <w:sz w:val="28"/>
          <w:szCs w:val="28"/>
        </w:rPr>
        <w:t>把（      ）放在（     ）里，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再</w:t>
      </w:r>
      <w:r>
        <w:rPr>
          <w:rFonts w:hint="eastAsia" w:ascii="宋体" w:hAnsi="宋体"/>
          <w:color w:val="000000"/>
          <w:sz w:val="28"/>
          <w:szCs w:val="28"/>
        </w:rPr>
        <w:t>（   ）上点（  ），（        ），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然后</w:t>
      </w:r>
      <w:r>
        <w:rPr>
          <w:rFonts w:hint="eastAsia" w:ascii="宋体" w:hAnsi="宋体"/>
          <w:color w:val="000000"/>
          <w:sz w:val="28"/>
          <w:szCs w:val="28"/>
        </w:rPr>
        <w:t>用一支（     ），（   ）上肥皂水，慢慢地（   ）成泡，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最后</w:t>
      </w:r>
      <w:r>
        <w:rPr>
          <w:rFonts w:hint="eastAsia" w:ascii="宋体" w:hAnsi="宋体"/>
          <w:color w:val="000000"/>
          <w:sz w:val="28"/>
          <w:szCs w:val="28"/>
        </w:rPr>
        <w:t>轻轻地一（   ），那球儿便从管上（  ）了下来，在空中（   ）。若用（   ）轻轻地（   ），有时能飞得很高。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2．根据所填的字词，你发现作者是怎样把做泡泡的过程写具体的？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副板书：先……然后……再……      连续动词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3．（只出示连接词和所有动词）谁能根据这些动词把做泡泡的过程用自己的话说一说？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出示：</w:t>
      </w:r>
      <w:r>
        <w:rPr>
          <w:rFonts w:hint="eastAsia" w:ascii="宋体" w:hAnsi="宋体"/>
          <w:color w:val="000000"/>
          <w:sz w:val="28"/>
          <w:szCs w:val="28"/>
          <w:em w:val="dot"/>
        </w:rPr>
        <w:t>先</w:t>
      </w:r>
      <w:r>
        <w:rPr>
          <w:rFonts w:hint="eastAsia" w:ascii="宋体" w:hAnsi="宋体"/>
          <w:color w:val="000000"/>
          <w:sz w:val="28"/>
          <w:szCs w:val="28"/>
        </w:rPr>
        <w:t>用……放……</w:t>
      </w:r>
      <w:r>
        <w:rPr>
          <w:rFonts w:hint="eastAsia" w:ascii="宋体" w:hAnsi="宋体"/>
          <w:color w:val="000000"/>
          <w:sz w:val="28"/>
          <w:szCs w:val="28"/>
          <w:em w:val="dot"/>
        </w:rPr>
        <w:t>接着</w:t>
      </w:r>
      <w:r>
        <w:rPr>
          <w:rFonts w:hint="eastAsia" w:ascii="宋体" w:hAnsi="宋体"/>
          <w:color w:val="000000"/>
          <w:sz w:val="28"/>
          <w:szCs w:val="28"/>
        </w:rPr>
        <w:t xml:space="preserve">加…… </w:t>
      </w:r>
      <w:r>
        <w:rPr>
          <w:rFonts w:hint="eastAsia" w:ascii="宋体" w:hAnsi="宋体"/>
          <w:color w:val="000000"/>
          <w:sz w:val="28"/>
          <w:szCs w:val="28"/>
          <w:em w:val="dot"/>
        </w:rPr>
        <w:t>然后</w:t>
      </w:r>
      <w:r>
        <w:rPr>
          <w:rFonts w:hint="eastAsia" w:ascii="宋体" w:hAnsi="宋体"/>
          <w:color w:val="000000"/>
          <w:sz w:val="28"/>
          <w:szCs w:val="28"/>
        </w:rPr>
        <w:t>用……蘸……吹……</w:t>
      </w:r>
      <w:r>
        <w:rPr>
          <w:rFonts w:hint="eastAsia" w:ascii="宋体" w:hAnsi="宋体"/>
          <w:color w:val="000000"/>
          <w:sz w:val="28"/>
          <w:szCs w:val="28"/>
          <w:em w:val="dot"/>
        </w:rPr>
        <w:t>再</w:t>
      </w:r>
      <w:r>
        <w:rPr>
          <w:rFonts w:hint="eastAsia" w:ascii="宋体" w:hAnsi="宋体"/>
          <w:color w:val="000000"/>
          <w:sz w:val="28"/>
          <w:szCs w:val="28"/>
        </w:rPr>
        <w:t xml:space="preserve">……提……落……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4.作者用词多么准确丰富呀？我们仿照着写一写吧。老师请一位同学上台来做做擦黑板的过程，同学们仔细观察，用上连接词和动词把他劳动的过程说具体。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5.一生表演，其它生接龙发言。师副板书用到的动词：洗  拧  擦  踩  晾  （提示学生在动词前面用上修饰词，如怎样地洗、怎样地拧、怎样地踩……）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【设计意图：让一个学生当场即兴表演，其它学生边观察边说出表演的每一个动作，并用上连续的动词，趁热打铁，活学活用。接龙说句子可以让更多的孩子参与进来。】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四、学习第四段 吹泡泡 体会泡泡之美。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1．朗读第4段，哪些句子你觉得难懂，画下来？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2.下面老师吹几个泡泡，请你仔细观察这些泡泡，发现这些句子所描绘的泡泡的样子了吗？（师吹几个泡泡，生观察，再齐读这些难懂的句子。）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3.你喜欢课文中哪些形容泡泡样子的词语？（师板书：轻清透明  玲珑娇软……）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4.我们抓住这些词语，一起再来读一读这段话，读出泡泡的美丽可爱！（生齐读课文）5.你还能想起哪些词来形容你眼中的泡泡？ （生自由答：五光十色、又大又圆……）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6．你们觉得泡泡们像什么？（用比喻句来说泡泡）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7.如果把这些美丽的泡泡看成一群孩子，它们会在空中干什么？（用拟人句说泡泡）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【设计意图：当场观察泡泡的样子，结合课文中的句子，使学生们对难懂的句子有了直观的认识。既让学生感受作者用词之妙，也分享自己观察后联想到的词语及句子，使观察的感受更加丰富生动。】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五、展开想象 泡泡去哪儿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1．师导读：这梦幻般的肥皂泡是我们小心地、轻轻地吹起来的，吹了起来，又轻轻地飞起，是 ……生接读：那么圆满，那么自由，那么透明，那么美丽），目送着她们，我心里充满了……（生接读：快乐、骄傲与希望）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2．这脆弱又美丽的泡泡牵动着孩子们的心，她们满怀期待，希望它们多停留一会儿，祝福这美丽的泡泡飞得又高又远，作者希望这些泡泡飞到哪里去了呢？（指名读，师板书：天空 大海 夕阳 山巅）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3.看着泡泡们飞到墙外，你还希望泡泡们能飞到哪里去，又落到哪里去？（生想象说，教师提示：森林 星星  田野 草原 妈妈的手，妹妹的鼻子 ……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六、总结全文 推荐作者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0" w:firstLineChars="2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小的泡泡的美丽虽然是脆弱的，但它带给我们的快乐会永远留在我们成长岁月的梦里。（出示冰心照片及简介）冰心先生的作品充满了对大自然的赞美，以及对母爱与童真的歌颂，如《繁星》《春水》《寄小读者》等，大家可以找来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241300</wp:posOffset>
                </wp:positionV>
                <wp:extent cx="228600" cy="228600"/>
                <wp:effectExtent l="4445" t="4445" r="14605" b="1460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2pt;margin-top:19pt;height:18pt;width:18pt;z-index:251660288;mso-width-relative:page;mso-height-relative:page;" fillcolor="#FFFFFF" filled="t" stroked="t" coordsize="21600,21600" o:gfxdata="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cb1MM1QAAAAkBAAAPAAAAAAAAAAEA&#10;IAAAACIAAABkcnMvZG93bnJldi54bWxQSwECFAAUAAAACACHTuJA3KQmQtkBAADIAwAADgAAAAAA&#10;AAABACAAAAAkAQAAZHJzL2Uyb0RvYy54bWxQSwUGAAAAAAYABgBZAQAAb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w:t>板书设计:（简笔画）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185420</wp:posOffset>
                </wp:positionV>
                <wp:extent cx="114300" cy="114300"/>
                <wp:effectExtent l="4445" t="4445" r="14605" b="1460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5pt;margin-top:14.6pt;height:9pt;width:9pt;z-index:251659264;mso-width-relative:page;mso-height-relative:page;" fillcolor="#FFFFFF" filled="t" stroked="t" coordsize="21600,21600" o:gfxdata="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UDEg9cAAAAIAQAADwAAAAAAAAAB&#10;ACAAAAAiAAAAZHJzL2Rvd25yZXYueG1sUEsBAhQAFAAAAAgAh07iQCamWszYAQAAyAMAAA4AAAAA&#10;AAAAAQAgAAAAJgEAAGRycy9lMm9Eb2MueG1sUEsFBgAAAAAGAAYAWQEAAHA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86360</wp:posOffset>
                </wp:positionV>
                <wp:extent cx="228600" cy="228600"/>
                <wp:effectExtent l="4445" t="4445" r="14605" b="1460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9pt;margin-top:6.8pt;height:18pt;width:18pt;z-index:251663360;mso-width-relative:page;mso-height-relative:page;" fillcolor="#FFFFFF" filled="t" stroked="t" coordsize="21600,21600" o:gfxdata="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gnP99gAAAAJAQAADwAAAAAA&#10;AAABACAAAAAiAAAAZHJzL2Rvd25yZXYueG1sUEsBAhQAFAAAAAgAh07iQLW1LD/aAQAAyAMAAA4A&#10;AAAAAAAAAQAgAAAAJw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7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342900" cy="342900"/>
                <wp:effectExtent l="4445" t="4445" r="14605" b="1460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0pt;margin-top:1pt;height:27pt;width:27pt;z-index:251661312;mso-width-relative:page;mso-height-relative:page;" fillcolor="#FFFFFF" filled="t" stroked="t" coordsize="21600,21600" o:gfxdata="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x6LWdIAAAAEAQAADwAAAAAAAAABACAA&#10;AAAiAAAAZHJzL2Rvd25yZXYueG1sUEsBAhQAFAAAAAgAh07iQDwvR7HaAQAAyAMAAA4AAAAAAAAA&#10;AQAgAAAAIQEAAGRycy9lMm9Eb2MueG1sUEsFBgAAAAAGAAYAWQEAAG0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w:t xml:space="preserve">做    和弄和弄  吹、提、扇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129540</wp:posOffset>
                </wp:positionV>
                <wp:extent cx="342900" cy="342900"/>
                <wp:effectExtent l="4445" t="4445" r="14605" b="1460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6pt;margin-top:10.2pt;height:27pt;width:27pt;z-index:251662336;mso-width-relative:page;mso-height-relative:page;" fillcolor="#FFFFFF" filled="t" stroked="t" coordsize="21600,21600" o:gfxdata="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x6OqzXAAAACQEAAA8AAAAAAAAA&#10;AQAgAAAAIgAAAGRycy9kb3ducmV2LnhtbFBLAQIUABQAAAAIAIdO4kBVPk3M2QEAAMgDAAAOAAAA&#10;AAAAAAEAIAAAACYBAABkcnMvZTJvRG9jLnhtbFBLBQYAAAAABgAGAFkBAABx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w:t xml:space="preserve">       肥皂泡  吹    美丽  轻清透明  玲珑娇软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想    天空 大海 夕阳 山巅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一、复习课文和词语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1.齐读一遍课文。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2.出示含有生字的课文词语，指名领读，师挑选生齐读。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3．认读注音生字，开火车读并口头给每一个字组一个词。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二、学习写字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1．出示几个要求会写的大字。（廊、仰、越、透、若）观察每个字的字形、结构、部首。说说哪个字最难认，交流识字方法。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2．动画演示“廊”、“透”“越”的笔顺。注意“双耳”和“乃”“走”字的笔顺。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“廊”和“越”“透”都是半包围结构的字。其中“透”笔顺是先里后外。“越”笔顺是先外后里。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3．提示“若”字注意下面是“右”不是“石”。“越”里面不要写“成”。“仰”不要多加一笔撇。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【设计意图：识字、写字是低年级阅读教学的重点内容之一，教师要予以足够的重视。易错笔顺要经常复习巩固，并注意归纳相同结构字的笔顺规律，并时刻提醒低年级学生注意良好的写字习惯。】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4．每个生字在田格本上写三个，注意写字姿势，写完同桌互相检查纠错。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三、拓展小练笔（选做）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1.那一个个__________的泡泡，像_________________________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2.这些泡泡是那么_______，那么________，那么________，那么_________。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3.送上天去，___过海去，____过高山，____在草地……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</w:t>
      </w:r>
      <w:r>
        <w:rPr>
          <w:rFonts w:hint="eastAsia" w:ascii="宋体" w:hAnsi="宋体"/>
          <w:color w:val="000000"/>
          <w:sz w:val="28"/>
          <w:szCs w:val="28"/>
          <w:em w:val="dot"/>
        </w:rPr>
        <w:t>悬</w:t>
      </w:r>
      <w:r>
        <w:rPr>
          <w:rFonts w:hint="eastAsia" w:ascii="宋体" w:hAnsi="宋体"/>
          <w:color w:val="000000"/>
          <w:sz w:val="28"/>
          <w:szCs w:val="28"/>
        </w:rPr>
        <w:t>着心，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仰</w:t>
      </w:r>
      <w:r>
        <w:rPr>
          <w:rFonts w:hint="eastAsia" w:ascii="宋体" w:hAnsi="宋体"/>
          <w:color w:val="000000"/>
          <w:sz w:val="28"/>
          <w:szCs w:val="28"/>
        </w:rPr>
        <w:t>着头，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停</w:t>
      </w:r>
      <w:r>
        <w:rPr>
          <w:rFonts w:hint="eastAsia" w:ascii="宋体" w:hAnsi="宋体"/>
          <w:color w:val="000000"/>
          <w:sz w:val="28"/>
          <w:szCs w:val="28"/>
        </w:rPr>
        <w:t>着呼吸   ___着头，____着脸，___着手，___着眼，___着耳朵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30899"/>
    <w:rsid w:val="47030899"/>
    <w:rsid w:val="4E710CE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2018-12-12T14:40:00Z</dcterms:created>
  <dc:creator>lenovo</dc:creator>
  <cp:lastModifiedBy>别控制</cp:lastModifiedBy>
  <dcterms:modified xsi:type="dcterms:W3CDTF">2018-12-18T07:47:32Z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