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16" w:rsidRDefault="004E1BDF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13.</w:t>
      </w:r>
      <w:r>
        <w:rPr>
          <w:rFonts w:asciiTheme="minorEastAsia" w:hAnsiTheme="minorEastAsia" w:hint="eastAsia"/>
          <w:sz w:val="24"/>
          <w:szCs w:val="24"/>
        </w:rPr>
        <w:t>寒号鸟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本文是一篇运用对比手法写的童话。叙述了喜鹊和寒号鸟对待做窝的不同态度和不同结果，说明了好逸恶劳。得过且过是没有好结果的。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．学会本课</w:t>
      </w:r>
      <w:r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个生字，读准多音字“号”，会写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个生字。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．能按事情发展顺序，把几句话整理成一段通顺的话。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hAnsiTheme="minorEastAsia" w:hint="eastAsia"/>
          <w:sz w:val="24"/>
          <w:szCs w:val="24"/>
        </w:rPr>
        <w:t>．能分角色朗读课文。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hAnsiTheme="minorEastAsia" w:hint="eastAsia"/>
          <w:sz w:val="24"/>
          <w:szCs w:val="24"/>
        </w:rPr>
        <w:t>．懂得懒惰。得过且过是没有好结果的，美好的生活只有。通过辛勤的劳动才能得到。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教学重点与难点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教学重点：理清事情发展顺序，分角色朗读课文。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教学难点：准确领会寓意。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教学准备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．寒号鸟的挂图或投影片。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．课文录音。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教学时间：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（一）教学目标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．学会生字、新词，读准多音字“号”。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．初读课文，理清文章脉络，训练按时间顺序连句成段。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hAnsiTheme="minorEastAsia" w:hint="eastAsia"/>
          <w:sz w:val="24"/>
          <w:szCs w:val="24"/>
        </w:rPr>
        <w:t>．学懂课文第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（二）教学过程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．揭题。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）齐读课题“寒号鸟”，读准多音字“号”。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）你知道寒号乌是怎样一种动物吗，（对课外知识丰富的的同学及时鼓励。教师出示挂图或投影片简介寒号鸟。）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．布置自学。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这是一篇童话故事，我们学习后从中能明白什么道理，请同学们完成下列要求。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）自由读课文，划出生字新词，用“·”点出你认为容易写锗的字，用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“？”注出不理解的词或句。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）读通课文，用“……”划出表示季节变化的句子。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）填空：这篇童话通过（）和（）作对比，写出了喜鹊是（）的，寒号鸟是（）的。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3</w:t>
      </w:r>
      <w:r>
        <w:rPr>
          <w:rFonts w:asciiTheme="minorEastAsia" w:hAnsiTheme="minorEastAsia" w:hint="eastAsia"/>
          <w:sz w:val="24"/>
          <w:szCs w:val="24"/>
        </w:rPr>
        <w:t>．检查自学情况。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）听录音范读课文。（听后自评并纠正）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）指名读一读划出的词语。（互相交流评点）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）说说哪些字容易写错。（教师点拨：“懒”字中间“束”羽写成“束”。）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）指名填空并齐读。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</w:t>
      </w:r>
      <w:r>
        <w:rPr>
          <w:rFonts w:asciiTheme="minorEastAsia" w:hAnsiTheme="minorEastAsia" w:hint="eastAsia"/>
          <w:sz w:val="24"/>
          <w:szCs w:val="24"/>
        </w:rPr>
        <w:t>．练习按时间顺序组句成段。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）指名读读用“……”划出的表示时间的句子。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）将学生读出的句子按顺序出现。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）学生独立默读体会，哪些句子跟季节变化有关，哪些句子不能表示</w:t>
      </w:r>
      <w:r>
        <w:rPr>
          <w:rFonts w:asciiTheme="minorEastAsia" w:hAnsiTheme="minorEastAsia" w:hint="eastAsia"/>
          <w:sz w:val="24"/>
          <w:szCs w:val="24"/>
        </w:rPr>
        <w:lastRenderedPageBreak/>
        <w:t>季节变化？（删去跟季节变化无关的句子）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）这些跟季节有关的句子应该怎样排列？为什么？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）练一练：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号（学号）（号角）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堵（堵着）（围堵）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缝（石缝）（墙缝）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朗（朗诵）（开朗）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衔</w:t>
      </w:r>
      <w:r>
        <w:rPr>
          <w:rFonts w:asciiTheme="minorEastAsia" w:hAnsiTheme="minorEastAsia" w:hint="eastAsia"/>
          <w:sz w:val="24"/>
          <w:szCs w:val="24"/>
        </w:rPr>
        <w:t>（衔接）（衔着）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枯（枯草）（枯萎）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劝（劝告）（劝导）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趁（趁着）（趁早）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将（将来）（将就）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且（并且）（而且）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腊（腊肉）（腊月）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狂（疯狂）（轻狂）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吼（吼叫）（大吼）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复（复习）（重复）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哀（哀求）（悲哀）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5</w:t>
      </w:r>
      <w:r>
        <w:rPr>
          <w:rFonts w:asciiTheme="minorEastAsia" w:hAnsiTheme="minorEastAsia" w:hint="eastAsia"/>
          <w:sz w:val="24"/>
          <w:szCs w:val="24"/>
        </w:rPr>
        <w:t>．理清文章脉络。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）默读全文。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）说一说：课文第（）自然段到第（）自然段是写“冬天快要到”的事；……是写，“寒冬腊月”的事。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6</w:t>
      </w:r>
      <w:r>
        <w:rPr>
          <w:rFonts w:asciiTheme="minorEastAsia" w:hAnsiTheme="minorEastAsia" w:hint="eastAsia"/>
          <w:sz w:val="24"/>
          <w:szCs w:val="24"/>
        </w:rPr>
        <w:t>．学习第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）自由读，读懂三句话分别告诉我们什么，哪句话的意思是最主要的。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（指导看插图）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）体会寒号鸟的懒惰。（学生理论，互评）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）齐读第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．结合讲读裸文，理解“冰窖”、“哀号”、“得过且过”、“哆嗦”等词语的意思。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．巩固抓重点词理解句子的方法，培养学生抓重点词提出问题、分析问题的能力。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hAnsiTheme="minorEastAsia" w:hint="eastAsia"/>
          <w:sz w:val="24"/>
          <w:szCs w:val="24"/>
        </w:rPr>
        <w:t>．懂得懒惰、得过且过是没有好结果的，幸福的生活只有通过辛勤劳动才能得到。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hAnsiTheme="minorEastAsia" w:hint="eastAsia"/>
          <w:sz w:val="24"/>
          <w:szCs w:val="24"/>
        </w:rPr>
        <w:t>．能分角色有感情地朗读课文。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课前准备：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．录音磁带一盒。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．小黑板若干块。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hAnsiTheme="minorEastAsia" w:hint="eastAsia"/>
          <w:sz w:val="24"/>
          <w:szCs w:val="24"/>
        </w:rPr>
        <w:t>．幻灯片若干张。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hAnsiTheme="minorEastAsia" w:hint="eastAsia"/>
          <w:sz w:val="24"/>
          <w:szCs w:val="24"/>
        </w:rPr>
        <w:t>．寒号鸟、头饰各一只及喜鹊贴图。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3840480" cy="4610100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一、复习巩固，整体切人。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．根据简笔画，说话导入。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．整体回顾，说说这是一只（）的寒号鸟。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（）的喜鹊。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二、学习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～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．默读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～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自然段，思考：从哪里看出寒号鸟懒惰？（“一一一”划出）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．检查，出示幻灯（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），抓“累”字体会寒号鸟懒惰。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3</w:t>
      </w:r>
      <w:r>
        <w:rPr>
          <w:rFonts w:asciiTheme="minorEastAsia" w:hAnsiTheme="minorEastAsia" w:hint="eastAsia"/>
          <w:sz w:val="24"/>
          <w:szCs w:val="24"/>
        </w:rPr>
        <w:t>．还从哪里看出寒号鸟懒惰，出示小黑板（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）：寒号鸟不听劝告，躺在崖缝里对喜鹊说：“……”。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</w:t>
      </w:r>
      <w:r>
        <w:rPr>
          <w:rFonts w:asciiTheme="minorEastAsia" w:hAnsiTheme="minorEastAsia" w:hint="eastAsia"/>
          <w:sz w:val="24"/>
          <w:szCs w:val="24"/>
        </w:rPr>
        <w:t>．抓“不听劝告”深人体会寒号鸟懒惰。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a</w:t>
      </w:r>
      <w:r>
        <w:rPr>
          <w:rFonts w:asciiTheme="minorEastAsia" w:hAnsiTheme="minorEastAsia" w:hint="eastAsia"/>
          <w:sz w:val="24"/>
          <w:szCs w:val="24"/>
        </w:rPr>
        <w:t>．寒号鸟不听谁的劝告？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b</w:t>
      </w:r>
      <w:r>
        <w:rPr>
          <w:rFonts w:asciiTheme="minorEastAsia" w:hAnsiTheme="minorEastAsia" w:hint="eastAsia"/>
          <w:sz w:val="24"/>
          <w:szCs w:val="24"/>
        </w:rPr>
        <w:t>．喜鹊怎么劝告？（结合指导读、指读→评点→范读→自读→齐读）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c</w:t>
      </w:r>
      <w:r>
        <w:rPr>
          <w:rFonts w:asciiTheme="minorEastAsia" w:hAnsiTheme="minorEastAsia" w:hint="eastAsia"/>
          <w:sz w:val="24"/>
          <w:szCs w:val="24"/>
        </w:rPr>
        <w:t>．从哪里看出寒号鸟不听劝告？（圈圈划划，自读体会，结合指导读寒号鸟的话：指读→评点→自读→男女生对读）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d</w:t>
      </w:r>
      <w:r>
        <w:rPr>
          <w:rFonts w:asciiTheme="minorEastAsia" w:hAnsiTheme="minorEastAsia" w:hint="eastAsia"/>
          <w:sz w:val="24"/>
          <w:szCs w:val="24"/>
        </w:rPr>
        <w:t>．指读第五自然段，思考：寒号鸟不听劝告结果怎么样？（结合理解“直打哆嗦”、“悲哀”，指导读“悲哀地叫”的句子）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5</w:t>
      </w:r>
      <w:r>
        <w:rPr>
          <w:rFonts w:asciiTheme="minorEastAsia" w:hAnsiTheme="minorEastAsia" w:hint="eastAsia"/>
          <w:sz w:val="24"/>
          <w:szCs w:val="24"/>
        </w:rPr>
        <w:t>．指导有感情朗读第五自然段。（想象自读→指读评点→女生齐读）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三、学习</w:t>
      </w: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～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1</w:t>
      </w:r>
      <w:r>
        <w:rPr>
          <w:rFonts w:asciiTheme="minorEastAsia" w:hAnsiTheme="minorEastAsia" w:hint="eastAsia"/>
          <w:sz w:val="24"/>
          <w:szCs w:val="24"/>
        </w:rPr>
        <w:t>．回顾学法：抓“不听劝告”这几个重点词语提问解答，深入理解课文。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．启发学生围绕“还是不听劝告”自己提问，师小结后出示小黑板（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a</w:t>
      </w:r>
      <w:r>
        <w:rPr>
          <w:rFonts w:asciiTheme="minorEastAsia" w:hAnsiTheme="minorEastAsia" w:hint="eastAsia"/>
          <w:sz w:val="24"/>
          <w:szCs w:val="24"/>
        </w:rPr>
        <w:t>．寒号鸟不听谁的劝告？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b</w:t>
      </w:r>
      <w:r>
        <w:rPr>
          <w:rFonts w:asciiTheme="minorEastAsia" w:hAnsiTheme="minorEastAsia" w:hint="eastAsia"/>
          <w:sz w:val="24"/>
          <w:szCs w:val="24"/>
        </w:rPr>
        <w:t>．谁怎么劝告？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c</w:t>
      </w:r>
      <w:r>
        <w:rPr>
          <w:rFonts w:asciiTheme="minorEastAsia" w:hAnsiTheme="minorEastAsia" w:hint="eastAsia"/>
          <w:sz w:val="24"/>
          <w:szCs w:val="24"/>
        </w:rPr>
        <w:t>．从哪里看出寒号鸟还是不听劝告？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d</w:t>
      </w:r>
      <w:r>
        <w:rPr>
          <w:rFonts w:asciiTheme="minorEastAsia" w:hAnsiTheme="minorEastAsia" w:hint="eastAsia"/>
          <w:sz w:val="24"/>
          <w:szCs w:val="24"/>
        </w:rPr>
        <w:t>．寒号鸟还是不听劝告结果怎样？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3</w:t>
      </w:r>
      <w:r>
        <w:rPr>
          <w:rFonts w:asciiTheme="minorEastAsia" w:hAnsiTheme="minorEastAsia" w:hint="eastAsia"/>
          <w:sz w:val="24"/>
          <w:szCs w:val="24"/>
        </w:rPr>
        <w:t>．学生轻声自读，思考上述问题。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</w:t>
      </w:r>
      <w:r>
        <w:rPr>
          <w:rFonts w:asciiTheme="minorEastAsia" w:hAnsiTheme="minorEastAsia" w:hint="eastAsia"/>
          <w:sz w:val="24"/>
          <w:szCs w:val="24"/>
        </w:rPr>
        <w:t>．四人一小组讨论，准备汇报。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5</w:t>
      </w:r>
      <w:r>
        <w:rPr>
          <w:rFonts w:asciiTheme="minorEastAsia" w:hAnsiTheme="minorEastAsia" w:hint="eastAsia"/>
          <w:sz w:val="24"/>
          <w:szCs w:val="24"/>
        </w:rPr>
        <w:t>．汇报自学。（学生自由汇报，老师随机点拨，穿插朗读训练）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点拨要点：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①问题</w:t>
      </w:r>
      <w:r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，比较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喜鹊说：“……”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喜鹊来到崖缝前劝寒号鸟说：“……”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体会感情变化→指导读好语气。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②问题</w:t>
      </w:r>
      <w:r>
        <w:rPr>
          <w:rFonts w:asciiTheme="minorEastAsia" w:hAnsiTheme="minorEastAsia" w:hint="eastAsia"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，结合理解“得过且过”，指导读出寒号鸟不耐烦的语气。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③问题</w:t>
      </w:r>
      <w:r>
        <w:rPr>
          <w:rFonts w:asciiTheme="minorEastAsia" w:hAnsiTheme="minorEastAsia" w:hint="eastAsia"/>
          <w:sz w:val="24"/>
          <w:szCs w:val="24"/>
        </w:rPr>
        <w:t>d</w:t>
      </w:r>
      <w:r>
        <w:rPr>
          <w:rFonts w:asciiTheme="minorEastAsia" w:hAnsiTheme="minorEastAsia" w:hint="eastAsia"/>
          <w:sz w:val="24"/>
          <w:szCs w:val="24"/>
        </w:rPr>
        <w:t>，结合理解“最后的哀号”，引导学生想象寒号鸟在冰天雪地里发出最后哀号时的样子。指导读好第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四、返顾全文，深化认识。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hAnsiTheme="minorEastAsia" w:hint="eastAsia"/>
          <w:sz w:val="24"/>
          <w:szCs w:val="24"/>
        </w:rPr>
        <w:t>．齐读第九自然段。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hAnsiTheme="minorEastAsia" w:hint="eastAsia"/>
          <w:sz w:val="24"/>
          <w:szCs w:val="24"/>
        </w:rPr>
        <w:t>．深入思考，同样是寒冬腊月，为什么喜鹊能在温暖的窝里熟睡，而寒号鸟却在黑夜里冻死了？（结合完成作业本）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hAnsiTheme="minorEastAsia" w:hint="eastAsia"/>
          <w:sz w:val="24"/>
          <w:szCs w:val="24"/>
        </w:rPr>
        <w:t>．订正作业，随机小结，完善板书。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hAnsiTheme="minorEastAsia" w:hint="eastAsia"/>
          <w:sz w:val="24"/>
          <w:szCs w:val="24"/>
        </w:rPr>
        <w:t>．学习了课文，你懂得了什么道理？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如果寒号鸟也做窝会是怎样的？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581525" cy="26384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5</w:t>
      </w:r>
      <w:r>
        <w:rPr>
          <w:rFonts w:asciiTheme="minorEastAsia" w:hAnsiTheme="minorEastAsia" w:hint="eastAsia"/>
          <w:sz w:val="24"/>
          <w:szCs w:val="24"/>
        </w:rPr>
        <w:t>．小结学法，用幻灯打出：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抓重点词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提问解答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展开想象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感情朗读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五、分角色扮演朗读。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板书设计：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</w:t>
      </w:r>
      <w:r>
        <w:rPr>
          <w:rFonts w:asciiTheme="minorEastAsia" w:hAnsiTheme="minorEastAsia" w:hint="eastAsia"/>
          <w:sz w:val="24"/>
          <w:szCs w:val="24"/>
        </w:rPr>
        <w:t>寒号鸟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懒惰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勤劳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玩睡——————垒巢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直打哆嗦————住暖窝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最后哀号————熟睡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不幸——————幸福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教学反思：</w:t>
      </w:r>
    </w:p>
    <w:p w:rsidR="00F02116" w:rsidRDefault="004E1BD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我是以描述带入情境的，因为面对着是二年级的学生，我就以一个生动的引入课文，会引起他们的兴趣，在引入了这篇课文的时候，我利用了课题，很好地让学生注意了“号”这个多音词。接着我是要学生去自学课文，初步了解课文的，我当时要求学生进行两次阅读课文，第一次是解决生字词，在这里我顺便联想了新旧词语，让小学生注意字的写法。还有实现了我的目的，整体感知，同学基本了解了文章大意，都谈了自己的感受，他们都说出了不同的感受的，得出了不同的道理，不过我感觉</w:t>
      </w:r>
      <w:r>
        <w:rPr>
          <w:rFonts w:asciiTheme="minorEastAsia" w:hAnsiTheme="minorEastAsia" w:hint="eastAsia"/>
          <w:sz w:val="24"/>
          <w:szCs w:val="24"/>
        </w:rPr>
        <w:t>到自己在这里没有很好地去评价不同的学生，有点赶。</w:t>
      </w:r>
    </w:p>
    <w:p w:rsidR="004E1BDF" w:rsidRDefault="004E1BDF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二次阅读我是要学生找出描写季节转变的句子，目的是让他们弄清时间的顺序是这篇课文的写作顺序，然后很自然地让学生分段，理清文章的脉络。并且注意到了这篇文章的对比特点。不过，这里后来我觉得可以合并为一次阅读好了，这样第一次阅读，就达到了整日感知，清扫字词，理清脉络。显得简洁点。</w:t>
      </w:r>
    </w:p>
    <w:p w:rsidR="004E1BDF" w:rsidRDefault="004E1BDF" w:rsidP="00981BCF">
      <w:pPr>
        <w:jc w:val="center"/>
        <w:rPr>
          <w:rFonts w:hint="eastAsia"/>
        </w:rPr>
      </w:pPr>
    </w:p>
    <w:p w:rsidR="004E1BDF" w:rsidRDefault="004E1BDF" w:rsidP="00981BCF">
      <w:pPr>
        <w:jc w:val="center"/>
        <w:rPr>
          <w:rFonts w:hint="eastAsia"/>
        </w:rPr>
      </w:pPr>
    </w:p>
    <w:p w:rsidR="004E1BDF" w:rsidRDefault="004E1BDF" w:rsidP="00981BCF">
      <w:pPr>
        <w:jc w:val="center"/>
        <w:rPr>
          <w:rFonts w:hint="eastAsia"/>
        </w:rPr>
      </w:pPr>
    </w:p>
    <w:p w:rsidR="004E1BDF" w:rsidRDefault="004E1BDF" w:rsidP="00981BCF">
      <w:pPr>
        <w:jc w:val="center"/>
        <w:rPr>
          <w:rFonts w:hint="eastAsia"/>
        </w:rPr>
      </w:pPr>
    </w:p>
    <w:p w:rsidR="004E1BDF" w:rsidRDefault="004E1BDF" w:rsidP="00981BCF">
      <w:pPr>
        <w:jc w:val="center"/>
        <w:rPr>
          <w:rFonts w:hint="eastAsia"/>
        </w:rPr>
      </w:pPr>
    </w:p>
    <w:p w:rsidR="004E1BDF" w:rsidRDefault="004E1BDF" w:rsidP="00981BCF">
      <w:pPr>
        <w:jc w:val="center"/>
        <w:rPr>
          <w:rFonts w:hint="eastAsia"/>
        </w:rPr>
      </w:pPr>
    </w:p>
    <w:p w:rsidR="004E1BDF" w:rsidRPr="0082278E" w:rsidRDefault="004E1BDF" w:rsidP="0082278E">
      <w:pPr>
        <w:rPr>
          <w:sz w:val="30"/>
          <w:szCs w:val="30"/>
        </w:rPr>
      </w:pPr>
    </w:p>
    <w:p w:rsidR="004E1BDF" w:rsidRPr="0082278E" w:rsidRDefault="004E1BDF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9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0" o:title="qrcode_for_gh_dd8252caef34_258"/>
            </v:shape>
          </v:group>
        </w:pict>
      </w:r>
    </w:p>
    <w:p w:rsidR="00F02116" w:rsidRDefault="00F0211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F02116" w:rsidSect="00F02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116" w:rsidRDefault="00F02116" w:rsidP="00F02116">
      <w:r>
        <w:separator/>
      </w:r>
    </w:p>
  </w:endnote>
  <w:endnote w:type="continuationSeparator" w:id="1">
    <w:p w:rsidR="00F02116" w:rsidRDefault="00F02116" w:rsidP="00F0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116" w:rsidRDefault="00F02116" w:rsidP="00F02116">
      <w:r>
        <w:separator/>
      </w:r>
    </w:p>
  </w:footnote>
  <w:footnote w:type="continuationSeparator" w:id="1">
    <w:p w:rsidR="00F02116" w:rsidRDefault="00F02116" w:rsidP="00F02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F68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07B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1BDF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3A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3B89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80B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3A4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116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D7F68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078D643C"/>
    <w:rsid w:val="3F060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02116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F021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F021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021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2017-07-26T03:34:00Z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101884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