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00B050"/>
          <w:sz w:val="36"/>
          <w:szCs w:val="36"/>
        </w:rPr>
      </w:pPr>
      <w:r>
        <w:rPr>
          <w:rFonts w:hint="eastAsia"/>
          <w:color w:val="00B050"/>
          <w:sz w:val="36"/>
          <w:szCs w:val="36"/>
        </w:rPr>
        <w:t>第四单元</w:t>
      </w:r>
    </w:p>
    <w:p/>
    <w:p>
      <w:pPr>
        <w:spacing w:line="440" w:lineRule="exact"/>
        <w:jc w:val="center"/>
        <w:rPr>
          <w:rFonts w:ascii="宋体" w:hAnsi="宋体" w:cs="宋体"/>
          <w:b/>
          <w:color w:val="00B050"/>
          <w:sz w:val="30"/>
          <w:szCs w:val="30"/>
        </w:rPr>
      </w:pPr>
      <w:r>
        <w:rPr>
          <w:rFonts w:hint="eastAsia"/>
          <w:b/>
          <w:color w:val="00B050"/>
          <w:sz w:val="24"/>
        </w:rPr>
        <w:t>单元教学初探</w:t>
      </w:r>
    </w:p>
    <w:p>
      <w:pPr>
        <w:spacing w:line="440" w:lineRule="exact"/>
        <w:rPr>
          <w:rFonts w:ascii="宋体" w:hAnsi="宋体"/>
          <w:b/>
          <w:color w:val="00B050"/>
          <w:sz w:val="24"/>
          <w:szCs w:val="24"/>
        </w:rPr>
      </w:pPr>
      <w:r>
        <w:rPr>
          <w:rFonts w:hint="eastAsia" w:ascii="宋体" w:hAnsi="宋体"/>
          <w:b/>
          <w:color w:val="00B050"/>
          <w:sz w:val="24"/>
          <w:szCs w:val="24"/>
        </w:rPr>
        <w:t>一、单元内容总述</w:t>
      </w:r>
    </w:p>
    <w:p>
      <w:pPr>
        <w:spacing w:line="440" w:lineRule="exact"/>
        <w:ind w:firstLine="480" w:firstLineChars="200"/>
        <w:rPr>
          <w:rFonts w:ascii="宋体" w:hAnsi="宋体"/>
          <w:color w:val="00B050"/>
          <w:sz w:val="24"/>
          <w:szCs w:val="24"/>
        </w:rPr>
      </w:pPr>
      <w:r>
        <w:rPr>
          <w:rFonts w:hint="eastAsia" w:ascii="宋体" w:hAnsi="宋体"/>
          <w:color w:val="00B050"/>
          <w:sz w:val="24"/>
          <w:szCs w:val="24"/>
        </w:rPr>
        <w:t>1.本单元主题：</w:t>
      </w:r>
    </w:p>
    <w:p>
      <w:pPr>
        <w:spacing w:line="440" w:lineRule="exact"/>
        <w:ind w:firstLine="465"/>
        <w:rPr>
          <w:rFonts w:ascii="宋体" w:hAnsi="宋体"/>
          <w:color w:val="00B050"/>
          <w:sz w:val="24"/>
          <w:szCs w:val="24"/>
        </w:rPr>
      </w:pPr>
      <w:r>
        <w:rPr>
          <w:rFonts w:hint="eastAsia" w:ascii="宋体" w:hAnsi="宋体"/>
          <w:color w:val="00B050"/>
          <w:sz w:val="24"/>
          <w:szCs w:val="24"/>
        </w:rPr>
        <w:t>本单元课文主要是围绕“预测”这个专题进行编排的。主要由《总也倒不了的老屋》《胡萝卜先生的长胡子》《不会叫的狗》三篇课文组成。编排意图是引导学生阅读这些童话故事，学会预测故事情节，续编故事。</w:t>
      </w:r>
    </w:p>
    <w:p>
      <w:pPr>
        <w:spacing w:line="440" w:lineRule="exact"/>
        <w:ind w:firstLine="480" w:firstLineChars="200"/>
        <w:rPr>
          <w:rFonts w:ascii="宋体" w:hAnsi="宋体"/>
          <w:color w:val="00B050"/>
          <w:sz w:val="24"/>
          <w:szCs w:val="24"/>
        </w:rPr>
      </w:pPr>
      <w:r>
        <w:rPr>
          <w:rFonts w:hint="eastAsia" w:ascii="宋体" w:hAnsi="宋体"/>
          <w:color w:val="00B050"/>
          <w:sz w:val="24"/>
          <w:szCs w:val="24"/>
        </w:rPr>
        <w:t>2.本单元重点：</w:t>
      </w:r>
    </w:p>
    <w:p>
      <w:pPr>
        <w:spacing w:line="440" w:lineRule="exact"/>
        <w:ind w:firstLine="480"/>
        <w:rPr>
          <w:rFonts w:ascii="宋体" w:hAnsi="宋体"/>
          <w:color w:val="00B050"/>
          <w:sz w:val="24"/>
          <w:szCs w:val="24"/>
        </w:rPr>
      </w:pPr>
      <w:r>
        <w:rPr>
          <w:rFonts w:hint="eastAsia" w:ascii="宋体" w:hAnsi="宋体"/>
          <w:color w:val="00B050"/>
          <w:sz w:val="24"/>
          <w:szCs w:val="24"/>
        </w:rPr>
        <w:t>本单元的重点是：一边读，一边预测，顺着故事情节去猜想，感受阅读的乐趣。本单元的三篇课文都安排了与预测有关的内容。《总也倒不了的老屋》练习根据故事情节预测故事，《胡萝卜先生的长胡子》练习续编故事接下来的情节，《不会叫的狗》训练预测故事的结局。教学时注意引导学生在学习课文时一定要分配充裕的时间进行预测训练。</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544"/>
        <w:gridCol w:w="896"/>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内容</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 xml:space="preserve">    教学要点</w:t>
            </w: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课时</w:t>
            </w:r>
          </w:p>
        </w:tc>
        <w:tc>
          <w:tcPr>
            <w:tcW w:w="2131"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教学建议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trPr>
        <w:tc>
          <w:tcPr>
            <w:tcW w:w="195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12.总也倒不了的老屋</w:t>
            </w:r>
          </w:p>
        </w:tc>
        <w:tc>
          <w:tcPr>
            <w:tcW w:w="3544" w:type="dxa"/>
          </w:tcPr>
          <w:p>
            <w:pPr>
              <w:spacing w:line="440" w:lineRule="exact"/>
              <w:ind w:firstLine="480" w:firstLineChars="200"/>
              <w:jc w:val="left"/>
              <w:rPr>
                <w:rFonts w:eastAsiaTheme="minorEastAsia" w:cstheme="minorBidi"/>
                <w:color w:val="00B050"/>
                <w:sz w:val="24"/>
                <w:szCs w:val="24"/>
              </w:rPr>
            </w:pPr>
            <w:r>
              <w:rPr>
                <w:rFonts w:hint="eastAsia" w:eastAsiaTheme="minorEastAsia" w:cstheme="minorBidi"/>
                <w:color w:val="00B050"/>
                <w:sz w:val="24"/>
                <w:szCs w:val="24"/>
              </w:rPr>
              <w:t>本课描写了老屋帮助很多人，为他们遮风挡雨的故事，重点是体会老屋的善良、富有同情心，学习预测的一些方法。</w:t>
            </w:r>
          </w:p>
        </w:tc>
        <w:tc>
          <w:tcPr>
            <w:tcW w:w="896" w:type="dxa"/>
          </w:tcPr>
          <w:p>
            <w:pPr>
              <w:spacing w:line="440" w:lineRule="exact"/>
              <w:ind w:firstLine="480" w:firstLineChars="200"/>
              <w:rPr>
                <w:rFonts w:eastAsiaTheme="minorEastAsia" w:cstheme="minorBidi"/>
                <w:color w:val="00B050"/>
                <w:sz w:val="24"/>
                <w:szCs w:val="24"/>
              </w:rPr>
            </w:pPr>
          </w:p>
          <w:p>
            <w:pPr>
              <w:spacing w:line="440" w:lineRule="exact"/>
              <w:rPr>
                <w:rFonts w:eastAsiaTheme="minorEastAsia" w:cstheme="minorBidi"/>
                <w:color w:val="00B050"/>
                <w:sz w:val="24"/>
                <w:szCs w:val="24"/>
              </w:rPr>
            </w:pP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 一边读，一边预测故事情节。</w:t>
            </w: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2.引导学生反复朗读，总结预测的方法。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jc w:val="left"/>
              <w:rPr>
                <w:rFonts w:eastAsiaTheme="minorEastAsia" w:cstheme="minorBidi"/>
                <w:color w:val="00B050"/>
                <w:sz w:val="24"/>
                <w:szCs w:val="24"/>
              </w:rPr>
            </w:pPr>
            <w:r>
              <w:rPr>
                <w:rFonts w:hint="eastAsia" w:eastAsiaTheme="minorEastAsia" w:cstheme="minorBidi"/>
                <w:color w:val="00B050"/>
                <w:sz w:val="24"/>
                <w:szCs w:val="24"/>
              </w:rPr>
              <w:t>13.*胡萝卜先生的长胡子</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本课作者记叙了胡萝卜先生的胡子是怎样帮助别人的。重点是学会预测故事，能用连贯的语言叙述。</w:t>
            </w:r>
          </w:p>
          <w:p>
            <w:pPr>
              <w:spacing w:line="440" w:lineRule="exact"/>
              <w:rPr>
                <w:rFonts w:eastAsiaTheme="minorEastAsia" w:cstheme="minorBidi"/>
                <w:color w:val="00B050"/>
                <w:sz w:val="24"/>
                <w:szCs w:val="24"/>
              </w:rPr>
            </w:pPr>
          </w:p>
        </w:tc>
        <w:tc>
          <w:tcPr>
            <w:tcW w:w="896" w:type="dxa"/>
          </w:tcPr>
          <w:p>
            <w:pPr>
              <w:spacing w:line="440" w:lineRule="exact"/>
              <w:ind w:firstLine="480" w:firstLineChars="200"/>
              <w:rPr>
                <w:rFonts w:eastAsiaTheme="minorEastAsia" w:cstheme="minorBidi"/>
                <w:color w:val="00B050"/>
                <w:sz w:val="24"/>
                <w:szCs w:val="24"/>
              </w:rPr>
            </w:pPr>
          </w:p>
          <w:p>
            <w:pPr>
              <w:spacing w:line="440" w:lineRule="exact"/>
              <w:ind w:firstLine="480" w:firstLineChars="200"/>
              <w:rPr>
                <w:rFonts w:eastAsiaTheme="minorEastAsia" w:cstheme="minorBidi"/>
                <w:color w:val="00B050"/>
                <w:sz w:val="24"/>
                <w:szCs w:val="24"/>
              </w:rPr>
            </w:pP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1.通过分析关键词、重点句，感受体会胡萝卜先生的无私帮助。</w:t>
            </w: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2.引导学生续编或创编故事。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jc w:val="left"/>
              <w:rPr>
                <w:rFonts w:eastAsiaTheme="minorEastAsia" w:cstheme="minorBidi"/>
                <w:color w:val="00B050"/>
                <w:sz w:val="24"/>
                <w:szCs w:val="24"/>
              </w:rPr>
            </w:pPr>
            <w:r>
              <w:rPr>
                <w:rFonts w:hint="eastAsia" w:eastAsiaTheme="minorEastAsia" w:cstheme="minorBidi"/>
                <w:color w:val="00B050"/>
                <w:sz w:val="24"/>
                <w:szCs w:val="24"/>
              </w:rPr>
              <w:t>14.*不会叫的狗</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本课三首古诗词描写了 一只不会叫的狗向别人学习叫的故事，重点是边读边预测故事，学会预测故事结局。</w:t>
            </w:r>
          </w:p>
        </w:tc>
        <w:tc>
          <w:tcPr>
            <w:tcW w:w="896" w:type="dxa"/>
          </w:tcPr>
          <w:p>
            <w:pPr>
              <w:spacing w:line="440" w:lineRule="exact"/>
              <w:rPr>
                <w:rFonts w:hint="eastAsia" w:eastAsiaTheme="minorEastAsia" w:cstheme="minorBidi"/>
                <w:color w:val="00B050"/>
                <w:sz w:val="24"/>
                <w:szCs w:val="24"/>
              </w:rPr>
            </w:pPr>
          </w:p>
          <w:p>
            <w:pPr>
              <w:spacing w:line="440" w:lineRule="exact"/>
              <w:rPr>
                <w:rFonts w:hint="eastAsia" w:eastAsiaTheme="minorEastAsia" w:cstheme="minorBidi"/>
                <w:color w:val="00B050"/>
                <w:sz w:val="24"/>
                <w:szCs w:val="24"/>
              </w:rPr>
            </w:pP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1.分析重点字词来理解课文大意。</w:t>
            </w: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2.引导学生预测故事结局，与老师读的结局比较。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jc w:val="left"/>
              <w:rPr>
                <w:rFonts w:eastAsiaTheme="minorEastAsia" w:cstheme="minorBidi"/>
                <w:color w:val="00B050"/>
                <w:sz w:val="24"/>
                <w:szCs w:val="24"/>
              </w:rPr>
            </w:pPr>
            <w:r>
              <w:rPr>
                <w:rFonts w:hint="eastAsia" w:eastAsiaTheme="minorEastAsia" w:cstheme="minorBidi"/>
                <w:color w:val="00B050"/>
                <w:sz w:val="24"/>
                <w:szCs w:val="24"/>
              </w:rPr>
              <w:t>口语交际</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本次口语交际主题是《名字里的故事》，讲讲名字的含义或来历。重点是抓住讲话的主要内容，听别人讲的时候，礼貌回应。</w:t>
            </w: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1.出示图片资料猜测名字的由来。</w:t>
            </w: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2.小组合作，交流评价。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rPr>
                <w:rFonts w:eastAsiaTheme="minorEastAsia" w:cstheme="minorBidi"/>
                <w:color w:val="00B050"/>
                <w:sz w:val="24"/>
                <w:szCs w:val="24"/>
              </w:rPr>
            </w:pPr>
            <w:r>
              <w:rPr>
                <w:rFonts w:eastAsiaTheme="minorEastAsia" w:cstheme="minorBidi"/>
                <w:color w:val="00B050"/>
                <w:sz w:val="24"/>
                <w:szCs w:val="24"/>
              </w:rPr>
              <w:t>习作</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本次习作主题是看图《续写故事》，引导学生观察插图，预测故事情节，并续写故事。重点</w:t>
            </w:r>
            <w:r>
              <w:rPr>
                <w:rFonts w:hint="eastAsia" w:ascii="宋体" w:hAnsi="宋体" w:cs="宋体"/>
                <w:color w:val="00B050"/>
                <w:sz w:val="24"/>
              </w:rPr>
              <w:t>培养学生的想象力和创造性思维，学会预测并续编故事。</w:t>
            </w: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运用观察插图，小组讨论法引导学生讨论</w:t>
            </w:r>
            <w:r>
              <w:rPr>
                <w:rFonts w:eastAsiaTheme="minorEastAsia" w:cstheme="minorBidi"/>
                <w:color w:val="00B050"/>
                <w:sz w:val="24"/>
                <w:szCs w:val="24"/>
              </w:rPr>
              <w:t>：</w:t>
            </w:r>
            <w:r>
              <w:rPr>
                <w:rFonts w:hint="eastAsia" w:eastAsiaTheme="minorEastAsia" w:cstheme="minorBidi"/>
                <w:color w:val="00B050"/>
                <w:sz w:val="24"/>
                <w:szCs w:val="24"/>
              </w:rPr>
              <w:t>接下来会发生什么？然后</w:t>
            </w:r>
            <w:r>
              <w:rPr>
                <w:rFonts w:eastAsiaTheme="minorEastAsia" w:cstheme="minorBidi"/>
                <w:color w:val="00B050"/>
                <w:sz w:val="24"/>
                <w:szCs w:val="24"/>
              </w:rPr>
              <w:t>练习写一写。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语文园地</w:t>
            </w:r>
          </w:p>
        </w:tc>
        <w:tc>
          <w:tcPr>
            <w:tcW w:w="3544" w:type="dxa"/>
          </w:tcPr>
          <w:p>
            <w:pPr>
              <w:spacing w:line="440" w:lineRule="exact"/>
              <w:ind w:firstLine="480" w:firstLineChars="200"/>
              <w:rPr>
                <w:rFonts w:eastAsiaTheme="minorEastAsia" w:cstheme="minorBidi"/>
                <w:color w:val="00B050"/>
                <w:sz w:val="24"/>
                <w:szCs w:val="24"/>
              </w:rPr>
            </w:pPr>
            <w:r>
              <w:rPr>
                <w:rFonts w:hint="eastAsia" w:eastAsiaTheme="minorEastAsia" w:cstheme="minorBidi"/>
                <w:color w:val="00B050"/>
                <w:sz w:val="24"/>
                <w:szCs w:val="24"/>
              </w:rPr>
              <w:t>本次园地主要内容是复习音序查字法，学习和积累多音字和关于</w:t>
            </w:r>
            <w:r>
              <w:rPr>
                <w:rFonts w:hint="eastAsia" w:eastAsiaTheme="minorEastAsia" w:cstheme="minorBidi"/>
                <w:color w:val="00B050"/>
                <w:sz w:val="24"/>
                <w:szCs w:val="24"/>
                <w:lang w:eastAsia="zh-CN"/>
              </w:rPr>
              <w:t>数字</w:t>
            </w:r>
            <w:r>
              <w:rPr>
                <w:rFonts w:hint="eastAsia" w:eastAsiaTheme="minorEastAsia" w:cstheme="minorBidi"/>
                <w:color w:val="00B050"/>
                <w:sz w:val="24"/>
                <w:szCs w:val="24"/>
              </w:rPr>
              <w:t>的成语，学习提示语的三种用法，</w:t>
            </w:r>
            <w:r>
              <w:rPr>
                <w:rFonts w:eastAsiaTheme="minorEastAsia" w:cstheme="minorBidi"/>
                <w:color w:val="00B050"/>
                <w:sz w:val="24"/>
                <w:szCs w:val="24"/>
              </w:rPr>
              <w:t>理</w:t>
            </w:r>
            <w:bookmarkStart w:id="0" w:name="_GoBack"/>
            <w:bookmarkEnd w:id="0"/>
            <w:r>
              <w:rPr>
                <w:rFonts w:eastAsiaTheme="minorEastAsia" w:cstheme="minorBidi"/>
                <w:color w:val="00B050"/>
                <w:sz w:val="24"/>
                <w:szCs w:val="24"/>
              </w:rPr>
              <w:t>解积累</w:t>
            </w:r>
            <w:r>
              <w:rPr>
                <w:rFonts w:hint="eastAsia" w:eastAsiaTheme="minorEastAsia" w:cstheme="minorBidi"/>
                <w:color w:val="00B050"/>
                <w:sz w:val="24"/>
                <w:szCs w:val="24"/>
              </w:rPr>
              <w:t>关于团结的谚语</w:t>
            </w:r>
            <w:r>
              <w:rPr>
                <w:rFonts w:eastAsiaTheme="minorEastAsia" w:cstheme="minorBidi"/>
                <w:color w:val="00B050"/>
                <w:sz w:val="24"/>
                <w:szCs w:val="24"/>
              </w:rPr>
              <w:t>。</w:t>
            </w:r>
            <w:r>
              <w:rPr>
                <w:rFonts w:hint="eastAsia" w:eastAsiaTheme="minorEastAsia" w:cstheme="minorBidi"/>
                <w:color w:val="00B050"/>
                <w:sz w:val="24"/>
                <w:szCs w:val="24"/>
              </w:rPr>
              <w:t>重点是掌握提示语的用法，积累字词和谚语。</w:t>
            </w:r>
          </w:p>
        </w:tc>
        <w:tc>
          <w:tcPr>
            <w:tcW w:w="896"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2</w:t>
            </w:r>
          </w:p>
        </w:tc>
        <w:tc>
          <w:tcPr>
            <w:tcW w:w="2131" w:type="dxa"/>
          </w:tcPr>
          <w:p>
            <w:pPr>
              <w:spacing w:line="440" w:lineRule="exact"/>
              <w:rPr>
                <w:rFonts w:eastAsiaTheme="minorEastAsia" w:cstheme="minorBidi"/>
                <w:color w:val="00B050"/>
                <w:sz w:val="24"/>
                <w:szCs w:val="24"/>
              </w:rPr>
            </w:pPr>
            <w:r>
              <w:rPr>
                <w:rFonts w:hint="eastAsia" w:eastAsiaTheme="minorEastAsia" w:cstheme="minorBidi"/>
                <w:color w:val="00B050"/>
                <w:sz w:val="24"/>
                <w:szCs w:val="24"/>
              </w:rPr>
              <w:t>1.</w:t>
            </w:r>
            <w:r>
              <w:rPr>
                <w:rFonts w:eastAsiaTheme="minorEastAsia" w:cstheme="minorBidi"/>
                <w:color w:val="00B050"/>
                <w:sz w:val="24"/>
                <w:szCs w:val="24"/>
              </w:rPr>
              <w:t>指导学生用发现法和探究法来学习</w:t>
            </w:r>
            <w:r>
              <w:rPr>
                <w:rFonts w:hint="eastAsia" w:eastAsiaTheme="minorEastAsia" w:cstheme="minorBidi"/>
                <w:color w:val="00B050"/>
                <w:sz w:val="24"/>
                <w:szCs w:val="24"/>
              </w:rPr>
              <w:t>提示语、古诗。</w:t>
            </w:r>
          </w:p>
          <w:p>
            <w:pPr>
              <w:spacing w:line="440" w:lineRule="exact"/>
              <w:rPr>
                <w:rFonts w:eastAsiaTheme="minorEastAsia" w:cstheme="minorBidi"/>
                <w:color w:val="00B050"/>
                <w:sz w:val="24"/>
                <w:szCs w:val="24"/>
              </w:rPr>
            </w:pPr>
            <w:r>
              <w:rPr>
                <w:rFonts w:hint="eastAsia" w:eastAsiaTheme="minorEastAsia" w:cstheme="minorBidi"/>
                <w:color w:val="00B050"/>
                <w:sz w:val="24"/>
                <w:szCs w:val="24"/>
              </w:rPr>
              <w:t>2.</w:t>
            </w:r>
            <w:r>
              <w:rPr>
                <w:rFonts w:eastAsiaTheme="minorEastAsia" w:cstheme="minorBidi"/>
                <w:color w:val="00B050"/>
                <w:sz w:val="24"/>
                <w:szCs w:val="24"/>
              </w:rPr>
              <w:t>用直观演示法来</w:t>
            </w:r>
            <w:r>
              <w:rPr>
                <w:rFonts w:hint="eastAsia" w:eastAsiaTheme="minorEastAsia" w:cstheme="minorBidi"/>
                <w:color w:val="00B050"/>
                <w:sz w:val="24"/>
                <w:szCs w:val="24"/>
              </w:rPr>
              <w:t>复习查字典的知识。</w:t>
            </w:r>
          </w:p>
        </w:tc>
      </w:tr>
    </w:tbl>
    <w:p>
      <w:pPr>
        <w:spacing w:line="440" w:lineRule="exact"/>
        <w:rPr>
          <w:rFonts w:ascii="宋体" w:hAnsi="宋体"/>
          <w:b/>
          <w:color w:val="00B050"/>
          <w:sz w:val="24"/>
          <w:szCs w:val="24"/>
        </w:rPr>
      </w:pPr>
    </w:p>
    <w:p>
      <w:pPr>
        <w:rPr>
          <w:color w:val="00B05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9A37EFA"/>
    <w:rsid w:val="004F20E9"/>
    <w:rsid w:val="00DD0F0A"/>
    <w:rsid w:val="102F414F"/>
    <w:rsid w:val="17947674"/>
    <w:rsid w:val="49A37EFA"/>
    <w:rsid w:val="76470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customStyle="1" w:styleId="4">
    <w:name w:val="网格型1"/>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
    <w:name w:val="apple-converted-space"/>
    <w:basedOn w:val="2"/>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143</Words>
  <Characters>821</Characters>
  <Lines>6</Lines>
  <Paragraphs>1</Paragraphs>
  <TotalTime>4</TotalTime>
  <ScaleCrop>false</ScaleCrop>
  <LinksUpToDate>false</LinksUpToDate>
  <CharactersWithSpaces>963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2018-03-01T01:42:00Z</dcterms:created>
  <dc:creator>Administrator</dc:creator>
  <cp:lastModifiedBy>久惗。</cp:lastModifiedBy>
  <dcterms:modified xsi:type="dcterms:W3CDTF">2018-05-25T06:03:07Z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