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FA7" w:rsidRDefault="00715FA7" w:rsidP="00715FA7">
      <w:pPr>
        <w:ind w:firstLineChars="1050" w:firstLine="3162"/>
      </w:pPr>
      <w:r>
        <w:rPr>
          <w:rFonts w:ascii="宋体" w:hAnsi="宋体" w:hint="eastAsia"/>
          <w:b/>
          <w:bCs/>
          <w:color w:val="00B050"/>
          <w:sz w:val="30"/>
          <w:szCs w:val="30"/>
        </w:rPr>
        <w:t>习作例文</w:t>
      </w:r>
    </w:p>
    <w:p w:rsidR="00715FA7" w:rsidRDefault="00715FA7" w:rsidP="00715FA7">
      <w:pPr>
        <w:spacing w:line="440" w:lineRule="exact"/>
        <w:ind w:firstLineChars="200" w:firstLine="480"/>
        <w:jc w:val="left"/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第一课时</w:t>
      </w:r>
    </w:p>
    <w:p w:rsidR="00715FA7" w:rsidRDefault="00715FA7" w:rsidP="00715FA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715FA7" w:rsidRDefault="00715FA7" w:rsidP="00715FA7">
      <w:pPr>
        <w:spacing w:line="440" w:lineRule="exact"/>
        <w:ind w:firstLineChars="200" w:firstLine="480"/>
        <w:jc w:val="left"/>
        <w:rPr>
          <w:rFonts w:ascii="微软雅黑" w:eastAsia="微软雅黑" w:hAnsi="微软雅黑" w:hint="eastAsia"/>
          <w:color w:val="00B050"/>
          <w:sz w:val="24"/>
          <w:szCs w:val="24"/>
          <w:u w:val="thick" w:color="00B050"/>
        </w:rPr>
      </w:pPr>
      <w:r>
        <w:rPr>
          <w:rFonts w:ascii="宋体" w:hAnsi="宋体" w:hint="eastAsia"/>
          <w:color w:val="00B050"/>
          <w:sz w:val="24"/>
          <w:szCs w:val="24"/>
        </w:rPr>
        <w:t>1.本次交流平台，向我们展示了观察的方法是：</w:t>
      </w:r>
      <w:r>
        <w:rPr>
          <w:rFonts w:ascii="宋体" w:hAnsi="宋体" w:hint="eastAsia"/>
          <w:color w:val="00B050"/>
          <w:sz w:val="24"/>
          <w:szCs w:val="24"/>
          <w:u w:val="single"/>
        </w:rPr>
        <w:t>__________</w:t>
      </w:r>
      <w:r>
        <w:rPr>
          <w:rFonts w:ascii="微软雅黑" w:eastAsia="微软雅黑" w:hAnsi="微软雅黑" w:hint="eastAsia"/>
          <w:color w:val="00B050"/>
          <w:sz w:val="24"/>
          <w:szCs w:val="24"/>
          <w:u w:val="single"/>
        </w:rPr>
        <w:t xml:space="preserve">             。                                                      </w:t>
      </w:r>
    </w:p>
    <w:p w:rsidR="00715FA7" w:rsidRDefault="00715FA7" w:rsidP="00715FA7">
      <w:pPr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2.翠鸟的美在于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</w:t>
      </w:r>
      <w:r>
        <w:rPr>
          <w:rFonts w:ascii="宋体" w:hAnsi="宋体" w:hint="eastAsia"/>
          <w:color w:val="00B050"/>
          <w:sz w:val="24"/>
          <w:szCs w:val="24"/>
        </w:rPr>
        <w:t>和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</w:t>
      </w:r>
      <w:r>
        <w:rPr>
          <w:rFonts w:ascii="宋体" w:hAnsi="宋体" w:hint="eastAsia"/>
          <w:color w:val="00B050"/>
          <w:sz w:val="24"/>
          <w:szCs w:val="24"/>
        </w:rPr>
        <w:t xml:space="preserve"> 。</w:t>
      </w:r>
    </w:p>
    <w:p w:rsidR="00715FA7" w:rsidRDefault="00715FA7" w:rsidP="00715FA7">
      <w:pPr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3.草地的色彩会产生变化，是因为蒲公英的花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</w:t>
      </w:r>
    </w:p>
    <w:p w:rsidR="00715FA7" w:rsidRDefault="00715FA7" w:rsidP="00715FA7">
      <w:pPr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答案：</w:t>
      </w:r>
    </w:p>
    <w:p w:rsidR="00715FA7" w:rsidRDefault="00715FA7" w:rsidP="00715FA7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微软雅黑" w:eastAsia="微软雅黑" w:hAnsi="微软雅黑" w:hint="eastAsia"/>
          <w:color w:val="00B050"/>
          <w:sz w:val="24"/>
          <w:szCs w:val="24"/>
        </w:rPr>
        <w:t>1.</w:t>
      </w:r>
      <w:r>
        <w:rPr>
          <w:rFonts w:ascii="宋体" w:hAnsi="宋体" w:hint="eastAsia"/>
          <w:color w:val="00B050"/>
          <w:sz w:val="24"/>
          <w:szCs w:val="24"/>
        </w:rPr>
        <w:t>留心观察、多角度全方位观察、多层次深入观察</w:t>
      </w:r>
    </w:p>
    <w:p w:rsidR="00715FA7" w:rsidRDefault="00715FA7" w:rsidP="00715FA7">
      <w:pPr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2.艳丽的色彩 敏捷的身手</w:t>
      </w:r>
    </w:p>
    <w:p w:rsidR="00715FA7" w:rsidRDefault="00715FA7" w:rsidP="00715FA7">
      <w:pPr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3.有时张开有时合拢</w:t>
      </w:r>
    </w:p>
    <w:p w:rsidR="00715FA7" w:rsidRDefault="00715FA7" w:rsidP="00715FA7">
      <w:pPr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</w:p>
    <w:p w:rsidR="00715FA7" w:rsidRDefault="00715FA7" w:rsidP="00715FA7">
      <w:pPr>
        <w:spacing w:line="440" w:lineRule="exact"/>
        <w:ind w:firstLineChars="200" w:firstLine="480"/>
        <w:jc w:val="left"/>
        <w:rPr>
          <w:rFonts w:ascii="宋体" w:hAnsi="宋体" w:hint="eastAsia"/>
          <w:color w:val="00B050"/>
          <w:sz w:val="24"/>
          <w:szCs w:val="24"/>
        </w:rPr>
      </w:pPr>
    </w:p>
    <w:p w:rsidR="00715FA7" w:rsidRDefault="00715FA7" w:rsidP="00715FA7">
      <w:pPr>
        <w:spacing w:line="440" w:lineRule="exact"/>
        <w:ind w:firstLineChars="200" w:firstLine="480"/>
        <w:jc w:val="left"/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第二课时</w:t>
      </w:r>
    </w:p>
    <w:p w:rsidR="00715FA7" w:rsidRDefault="00715FA7" w:rsidP="00715FA7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一、给加点字选择合适的读音。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贪</w:t>
      </w:r>
      <w:r>
        <w:rPr>
          <w:rFonts w:ascii="宋体" w:hAnsi="宋体" w:hint="eastAsia"/>
          <w:strike/>
          <w:sz w:val="24"/>
          <w:szCs w:val="24"/>
          <w:em w:val="dot"/>
        </w:rPr>
        <w:t>婪</w:t>
      </w:r>
      <w:r>
        <w:rPr>
          <w:rFonts w:ascii="宋体" w:hAnsi="宋体" w:hint="eastAsia"/>
          <w:sz w:val="24"/>
          <w:szCs w:val="24"/>
        </w:rPr>
        <w:t xml:space="preserve">（lánɡ lán）    </w:t>
      </w:r>
      <w:r>
        <w:rPr>
          <w:rFonts w:ascii="宋体" w:hAnsi="宋体" w:hint="eastAsia"/>
          <w:sz w:val="24"/>
          <w:szCs w:val="24"/>
          <w:em w:val="dot"/>
        </w:rPr>
        <w:t>吮</w:t>
      </w:r>
      <w:r>
        <w:rPr>
          <w:rFonts w:ascii="宋体" w:hAnsi="宋体" w:hint="eastAsia"/>
          <w:sz w:val="24"/>
          <w:szCs w:val="24"/>
        </w:rPr>
        <w:t xml:space="preserve">(shǔn yǔn)吸     </w:t>
      </w:r>
      <w:r>
        <w:rPr>
          <w:rFonts w:ascii="宋体" w:hAnsi="宋体" w:hint="eastAsia"/>
          <w:sz w:val="24"/>
          <w:szCs w:val="24"/>
          <w:em w:val="dot"/>
        </w:rPr>
        <w:t>狭</w:t>
      </w:r>
      <w:r>
        <w:rPr>
          <w:rFonts w:ascii="宋体" w:hAnsi="宋体" w:hint="eastAsia"/>
          <w:sz w:val="24"/>
          <w:szCs w:val="24"/>
        </w:rPr>
        <w:t xml:space="preserve">(xiá jiá)长  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细</w:t>
      </w:r>
      <w:r>
        <w:rPr>
          <w:rFonts w:ascii="宋体" w:hAnsi="宋体" w:hint="eastAsia"/>
          <w:sz w:val="24"/>
          <w:szCs w:val="24"/>
          <w:em w:val="dot"/>
        </w:rPr>
        <w:t>腻</w:t>
      </w:r>
      <w:r>
        <w:rPr>
          <w:rFonts w:ascii="宋体" w:hAnsi="宋体" w:hint="eastAsia"/>
          <w:sz w:val="24"/>
          <w:szCs w:val="24"/>
        </w:rPr>
        <w:t>(nì mì)         嘴</w:t>
      </w:r>
      <w:r>
        <w:rPr>
          <w:rFonts w:ascii="宋体" w:hAnsi="宋体" w:hint="eastAsia"/>
          <w:sz w:val="24"/>
          <w:szCs w:val="24"/>
          <w:em w:val="dot"/>
        </w:rPr>
        <w:t>唇</w:t>
      </w:r>
      <w:r>
        <w:rPr>
          <w:rFonts w:ascii="宋体" w:hAnsi="宋体" w:hint="eastAsia"/>
          <w:sz w:val="24"/>
          <w:szCs w:val="24"/>
        </w:rPr>
        <w:t xml:space="preserve">(chún cún)    </w:t>
      </w:r>
      <w:r>
        <w:rPr>
          <w:rFonts w:ascii="宋体" w:hAnsi="宋体" w:hint="eastAsia"/>
          <w:sz w:val="24"/>
          <w:szCs w:val="24"/>
          <w:em w:val="dot"/>
        </w:rPr>
        <w:t xml:space="preserve"> 染</w:t>
      </w:r>
      <w:r>
        <w:rPr>
          <w:rFonts w:ascii="宋体" w:hAnsi="宋体" w:hint="eastAsia"/>
          <w:sz w:val="24"/>
          <w:szCs w:val="24"/>
        </w:rPr>
        <w:t xml:space="preserve">(rǎn lǎn)满  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甜</w:t>
      </w:r>
      <w:r>
        <w:rPr>
          <w:rFonts w:ascii="宋体" w:hAnsi="宋体" w:hint="eastAsia"/>
          <w:sz w:val="24"/>
          <w:szCs w:val="24"/>
          <w:em w:val="dot"/>
        </w:rPr>
        <w:t>津</w:t>
      </w:r>
      <w:r>
        <w:rPr>
          <w:rFonts w:ascii="宋体" w:hAnsi="宋体" w:hint="eastAsia"/>
          <w:sz w:val="24"/>
          <w:szCs w:val="24"/>
        </w:rPr>
        <w:t>津(jīn jīnɡ)    豆</w:t>
      </w:r>
      <w:r>
        <w:rPr>
          <w:rFonts w:ascii="宋体" w:hAnsi="宋体" w:hint="eastAsia"/>
          <w:sz w:val="24"/>
          <w:szCs w:val="24"/>
          <w:em w:val="dot"/>
        </w:rPr>
        <w:t>腐</w:t>
      </w:r>
      <w:r>
        <w:rPr>
          <w:rFonts w:ascii="宋体" w:hAnsi="宋体" w:hint="eastAsia"/>
          <w:sz w:val="24"/>
          <w:szCs w:val="24"/>
        </w:rPr>
        <w:t>(fu fǔ)        甘</w:t>
      </w:r>
      <w:r>
        <w:rPr>
          <w:rFonts w:ascii="宋体" w:hAnsi="宋体" w:hint="eastAsia"/>
          <w:sz w:val="24"/>
          <w:szCs w:val="24"/>
          <w:em w:val="dot"/>
        </w:rPr>
        <w:t>露</w:t>
      </w:r>
      <w:r>
        <w:rPr>
          <w:rFonts w:ascii="宋体" w:hAnsi="宋体" w:hint="eastAsia"/>
          <w:sz w:val="24"/>
          <w:szCs w:val="24"/>
        </w:rPr>
        <w:t xml:space="preserve">(lù lòu)   </w:t>
      </w:r>
    </w:p>
    <w:p w:rsidR="00715FA7" w:rsidRDefault="00715FA7" w:rsidP="00715FA7">
      <w:pPr>
        <w:numPr>
          <w:ilvl w:val="0"/>
          <w:numId w:val="1"/>
        </w:num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按照课文要求填空。</w:t>
      </w:r>
    </w:p>
    <w:p w:rsidR="00715FA7" w:rsidRDefault="00715FA7" w:rsidP="00715FA7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杨梅圆圆的，和桂圆一样大小，遍身生着小刺。等杨梅渐渐长熟，刺也渐渐软了，平了。摘一颗放进嘴里，舌尖触到杨梅那平滑的刺，使人感到细腻而且柔软。这段话共写了________句，后两句是围绕_________来写的，表达了作者__________的感情。其中第一句话中_______________________等词语可以看出杨梅的形状来。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三、观察后填空。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1.端午节过后，杨梅树上挂满了杨梅。介绍了杨梅果实</w:t>
      </w:r>
      <w:r>
        <w:rPr>
          <w:rFonts w:ascii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sz w:val="24"/>
          <w:szCs w:val="24"/>
        </w:rPr>
        <w:t>。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2.杨梅的形状是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的，把它和________作比较。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3.杨梅先是淡红的，随后变成深红，最后几乎变成黑的了。介绍了杨梅的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。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4.没有熟透的杨梅又酸又甜，熟透了就甜津津的，叫人越吃越爱吃。在你印象中，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 xml:space="preserve">      （</w:t>
      </w:r>
      <w:r>
        <w:rPr>
          <w:rFonts w:ascii="宋体" w:hAnsi="宋体" w:hint="eastAsia"/>
          <w:sz w:val="24"/>
          <w:szCs w:val="24"/>
        </w:rPr>
        <w:t>水果）也是甜津津的。</w:t>
      </w:r>
    </w:p>
    <w:p w:rsidR="00715FA7" w:rsidRDefault="00715FA7" w:rsidP="00715FA7">
      <w:pPr>
        <w:spacing w:line="440" w:lineRule="exact"/>
        <w:ind w:firstLineChars="200" w:firstLine="482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参考答案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一、lán  shǔn  xiá jiá   nì  mì   chún  rǎn  jīn   fu  lù  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二、样子三</w:t>
      </w:r>
      <w:r>
        <w:rPr>
          <w:rFonts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圆圆的</w:t>
      </w:r>
      <w:r>
        <w:rPr>
          <w:rFonts w:hint="eastAsia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对杨梅喜爱 圆圆的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和桂圆一样大小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生着小刺</w:t>
      </w:r>
      <w:r>
        <w:rPr>
          <w:rFonts w:ascii="微软雅黑" w:eastAsia="微软雅黑" w:hAnsi="微软雅黑" w:hint="eastAsia"/>
          <w:color w:val="000000"/>
          <w:sz w:val="25"/>
          <w:szCs w:val="25"/>
          <w:shd w:val="clear" w:color="auto" w:fill="FFFFFF"/>
        </w:rPr>
        <w:t xml:space="preserve"> </w:t>
      </w:r>
    </w:p>
    <w:p w:rsidR="00715FA7" w:rsidRDefault="00715FA7" w:rsidP="00715FA7">
      <w:pPr>
        <w:spacing w:line="440" w:lineRule="exact"/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</w:pPr>
      <w:r>
        <w:rPr>
          <w:rFonts w:ascii="宋体" w:hAnsi="宋体" w:hint="eastAsia"/>
          <w:sz w:val="24"/>
          <w:szCs w:val="24"/>
        </w:rPr>
        <w:t xml:space="preserve">三、1.数量之多  2.圆圆  桂圆   3.颜色  4.味道 </w:t>
      </w:r>
    </w:p>
    <w:p w:rsidR="00715FA7" w:rsidRDefault="00715FA7" w:rsidP="00715FA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C8516F" w:rsidRDefault="00C8516F"/>
    <w:sectPr w:rsidR="00C8516F" w:rsidSect="00C851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873" w:rsidRDefault="002C6873" w:rsidP="00715FA7">
      <w:r>
        <w:separator/>
      </w:r>
    </w:p>
  </w:endnote>
  <w:endnote w:type="continuationSeparator" w:id="0">
    <w:p w:rsidR="002C6873" w:rsidRDefault="002C6873" w:rsidP="00715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873" w:rsidRDefault="002C6873" w:rsidP="00715FA7">
      <w:r>
        <w:separator/>
      </w:r>
    </w:p>
  </w:footnote>
  <w:footnote w:type="continuationSeparator" w:id="0">
    <w:p w:rsidR="002C6873" w:rsidRDefault="002C6873" w:rsidP="00715F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7531"/>
    <w:multiLevelType w:val="multilevel"/>
    <w:tmpl w:val="55F2B03A"/>
    <w:lvl w:ilvl="0">
      <w:start w:val="2"/>
      <w:numFmt w:val="chineseCounting"/>
      <w:suff w:val="nothing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FA7"/>
    <w:rsid w:val="002C6873"/>
    <w:rsid w:val="00715FA7"/>
    <w:rsid w:val="00C85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FA7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5F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5FA7"/>
    <w:rPr>
      <w:rFonts w:ascii="Calibri" w:eastAsia="宋体" w:hAnsi="Calibri" w:cs="宋体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5F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5FA7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2018-06-28T09:52:00Z</dcterms:created>
  <dcterms:modified xsi:type="dcterms:W3CDTF">2018-06-28T09:53:00Z</dcterms:modified>
</cp:coreProperties>
</file>