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5D1656" w:rsidRPr="002A3C8E" w:rsidP="002A3C8E">
      <w:pPr>
        <w:adjustRightInd w:val="0"/>
        <w:snapToGrid w:val="0"/>
        <w:spacing w:line="360" w:lineRule="auto"/>
        <w:ind w:firstLine="0" w:firstLineChars="0"/>
        <w:jc w:val="center"/>
        <w:textAlignment w:val="baseline"/>
        <w:rPr>
          <w:rFonts w:ascii="宋体" w:hAnsi="宋体"/>
          <w:b/>
          <w:color w:val="FF0000"/>
          <w:sz w:val="28"/>
          <w:szCs w:val="32"/>
        </w:rPr>
      </w:pPr>
      <w:r w:rsidRPr="002A3C8E">
        <w:rPr>
          <w:rFonts w:ascii="宋体" w:hAnsi="宋体" w:hint="eastAsia"/>
          <w:b/>
          <w:color w:val="FF0000"/>
          <w:sz w:val="28"/>
          <w:szCs w:val="32"/>
        </w:rPr>
        <w:t>无言之美</w:t>
      </w:r>
    </w:p>
    <w:p w:rsidR="005D1656" w:rsidRPr="002A3C8E" w:rsidP="0017151D">
      <w:pPr>
        <w:adjustRightInd w:val="0"/>
        <w:snapToGrid w:val="0"/>
        <w:spacing w:line="360" w:lineRule="auto"/>
        <w:ind w:firstLine="422"/>
        <w:jc w:val="left"/>
        <w:textAlignment w:val="baseline"/>
        <w:rPr>
          <w:rFonts w:ascii="宋体" w:hAnsi="宋体"/>
          <w:b/>
          <w:color w:val="000000" w:themeColor="text1"/>
          <w:szCs w:val="21"/>
        </w:rPr>
      </w:pPr>
      <w:r w:rsidRPr="002A3C8E">
        <w:rPr>
          <w:rFonts w:ascii="宋体" w:hAnsi="宋体" w:hint="eastAsia"/>
          <w:b/>
          <w:color w:val="000000" w:themeColor="text1"/>
          <w:szCs w:val="21"/>
        </w:rPr>
        <w:t>1．根据注音写汉字。</w:t>
      </w:r>
    </w:p>
    <w:p w:rsidR="005D1656" w:rsidRPr="002A3C8E" w:rsidP="0017151D">
      <w:pPr>
        <w:spacing w:line="360" w:lineRule="auto"/>
        <w:ind w:firstLine="420"/>
        <w:jc w:val="left"/>
        <w:rPr>
          <w:rFonts w:ascii="宋体" w:hAnsi="宋体"/>
          <w:color w:val="000000" w:themeColor="text1"/>
          <w:szCs w:val="21"/>
        </w:rPr>
      </w:pPr>
      <w:r w:rsidRPr="002A3C8E">
        <w:rPr>
          <w:rFonts w:ascii="宋体" w:hAnsi="宋体" w:hint="eastAsia"/>
          <w:color w:val="000000" w:themeColor="text1"/>
          <w:szCs w:val="21"/>
        </w:rPr>
        <w:t>意 (yùn)（    ）  寂 （     ） （liáo）  （   ） 如（pì）  颦（     ）（cù）</w:t>
      </w:r>
    </w:p>
    <w:p w:rsidR="005D1656" w:rsidRPr="002A3C8E" w:rsidP="0017151D">
      <w:pPr>
        <w:spacing w:line="360" w:lineRule="auto"/>
        <w:ind w:firstLine="422"/>
        <w:jc w:val="left"/>
        <w:rPr>
          <w:rFonts w:ascii="宋体" w:hAnsi="宋体"/>
          <w:b/>
          <w:color w:val="000000" w:themeColor="text1"/>
          <w:szCs w:val="21"/>
        </w:rPr>
      </w:pPr>
      <w:r w:rsidRPr="002A3C8E">
        <w:rPr>
          <w:rFonts w:ascii="宋体" w:hAnsi="宋体" w:hint="eastAsia"/>
          <w:b/>
          <w:color w:val="000000" w:themeColor="text1"/>
          <w:szCs w:val="21"/>
        </w:rPr>
        <w:t>2．下列词语书写完全正确的一项是</w:t>
      </w:r>
      <w:r w:rsidRPr="002A3C8E" w:rsidR="00365519">
        <w:rPr>
          <w:rFonts w:ascii="宋体" w:hAnsi="宋体" w:hint="eastAsia"/>
          <w:b/>
          <w:color w:val="000000" w:themeColor="text1"/>
          <w:szCs w:val="21"/>
        </w:rPr>
        <w:t>（      ）</w:t>
      </w:r>
    </w:p>
    <w:p w:rsidR="005D1656" w:rsidRPr="002A3C8E" w:rsidP="0017151D">
      <w:pPr>
        <w:spacing w:line="360" w:lineRule="auto"/>
        <w:ind w:firstLine="420"/>
        <w:jc w:val="left"/>
        <w:rPr>
          <w:rFonts w:ascii="宋体" w:hAnsi="宋体"/>
          <w:color w:val="000000" w:themeColor="text1"/>
          <w:szCs w:val="21"/>
        </w:rPr>
      </w:pPr>
      <w:r w:rsidRPr="002A3C8E">
        <w:rPr>
          <w:rFonts w:ascii="宋体" w:hAnsi="宋体" w:hint="eastAsia"/>
          <w:color w:val="000000" w:themeColor="text1"/>
          <w:szCs w:val="21"/>
        </w:rPr>
        <w:t>A.瞬息万变 心旷神怡 唯妙唯肖</w:t>
      </w:r>
    </w:p>
    <w:p w:rsidR="005D1656" w:rsidRPr="002A3C8E" w:rsidP="0017151D">
      <w:pPr>
        <w:spacing w:line="360" w:lineRule="auto"/>
        <w:ind w:firstLine="420"/>
        <w:jc w:val="left"/>
        <w:rPr>
          <w:rFonts w:ascii="宋体" w:hAnsi="宋体"/>
          <w:color w:val="000000" w:themeColor="text1"/>
          <w:szCs w:val="21"/>
        </w:rPr>
      </w:pPr>
      <w:r w:rsidRPr="002A3C8E">
        <w:rPr>
          <w:rFonts w:ascii="宋体" w:hAnsi="宋体" w:hint="eastAsia"/>
          <w:color w:val="000000" w:themeColor="text1"/>
          <w:szCs w:val="21"/>
        </w:rPr>
        <w:t>B.珠两悉称  轻描淡写  马鸣风萧</w:t>
      </w:r>
    </w:p>
    <w:p w:rsidR="005D1656" w:rsidRPr="002A3C8E" w:rsidP="0017151D">
      <w:pPr>
        <w:spacing w:line="360" w:lineRule="auto"/>
        <w:ind w:firstLine="420"/>
        <w:jc w:val="left"/>
        <w:rPr>
          <w:rFonts w:ascii="宋体" w:hAnsi="宋体"/>
          <w:color w:val="000000" w:themeColor="text1"/>
          <w:szCs w:val="21"/>
        </w:rPr>
      </w:pPr>
      <w:r w:rsidRPr="002A3C8E">
        <w:rPr>
          <w:rFonts w:ascii="宋体" w:hAnsi="宋体" w:hint="eastAsia"/>
          <w:color w:val="000000" w:themeColor="text1"/>
          <w:szCs w:val="21"/>
        </w:rPr>
        <w:t>C.包罗尽致 栩栩如生 信手拈来</w:t>
      </w:r>
    </w:p>
    <w:p w:rsidR="005D1656" w:rsidRPr="002A3C8E" w:rsidP="0017151D">
      <w:pPr>
        <w:spacing w:line="360" w:lineRule="auto"/>
        <w:ind w:firstLine="420"/>
        <w:jc w:val="left"/>
        <w:rPr>
          <w:rFonts w:ascii="宋体" w:hAnsi="宋体"/>
          <w:color w:val="000000" w:themeColor="text1"/>
          <w:szCs w:val="21"/>
        </w:rPr>
      </w:pPr>
      <w:r w:rsidRPr="002A3C8E">
        <w:rPr>
          <w:rFonts w:ascii="宋体" w:hAnsi="宋体" w:hint="eastAsia"/>
          <w:color w:val="000000" w:themeColor="text1"/>
          <w:szCs w:val="21"/>
        </w:rPr>
        <w:t>D.闲情逸至 目不忍睹 丝毫不爽</w:t>
      </w:r>
    </w:p>
    <w:p w:rsidR="005D1656" w:rsidRPr="002A3C8E" w:rsidP="0017151D">
      <w:pPr>
        <w:spacing w:line="360" w:lineRule="auto"/>
        <w:ind w:firstLine="422"/>
        <w:jc w:val="left"/>
        <w:rPr>
          <w:rFonts w:ascii="宋体" w:hAnsi="宋体"/>
          <w:b/>
          <w:color w:val="000000" w:themeColor="text1"/>
          <w:szCs w:val="21"/>
        </w:rPr>
      </w:pPr>
      <w:r w:rsidRPr="002A3C8E">
        <w:rPr>
          <w:rFonts w:ascii="宋体" w:hAnsi="宋体" w:hint="eastAsia"/>
          <w:b/>
          <w:color w:val="000000" w:themeColor="text1"/>
          <w:szCs w:val="21"/>
        </w:rPr>
        <w:t>3.下列句子加点词语解释有误的一项是（</w:t>
      </w:r>
      <w:r w:rsidRPr="002A3C8E" w:rsidR="00365519">
        <w:rPr>
          <w:rFonts w:ascii="宋体" w:hAnsi="宋体" w:hint="eastAsia"/>
          <w:b/>
          <w:color w:val="000000" w:themeColor="text1"/>
          <w:szCs w:val="21"/>
        </w:rPr>
        <w:t xml:space="preserve">      </w:t>
      </w:r>
      <w:r w:rsidRPr="002A3C8E">
        <w:rPr>
          <w:rFonts w:ascii="宋体" w:hAnsi="宋体" w:hint="eastAsia"/>
          <w:b/>
          <w:color w:val="000000" w:themeColor="text1"/>
          <w:szCs w:val="21"/>
        </w:rPr>
        <w:t>）</w:t>
      </w:r>
    </w:p>
    <w:p w:rsidR="005D1656" w:rsidRPr="002A3C8E" w:rsidP="0017151D">
      <w:pPr>
        <w:spacing w:line="360" w:lineRule="auto"/>
        <w:ind w:firstLine="420"/>
        <w:jc w:val="left"/>
        <w:rPr>
          <w:rFonts w:ascii="宋体" w:hAnsi="宋体"/>
          <w:color w:val="000000" w:themeColor="text1"/>
          <w:szCs w:val="21"/>
        </w:rPr>
      </w:pPr>
      <w:r w:rsidRPr="002A3C8E">
        <w:rPr>
          <w:rFonts w:ascii="宋体" w:hAnsi="宋体" w:hint="eastAsia"/>
          <w:color w:val="000000" w:themeColor="text1"/>
          <w:szCs w:val="21"/>
        </w:rPr>
        <w:t>A.或者我们问得再直接一点。（径直，爽快，不绕弯子）</w:t>
      </w:r>
    </w:p>
    <w:p w:rsidR="005D1656" w:rsidRPr="002A3C8E" w:rsidP="0017151D">
      <w:pPr>
        <w:spacing w:line="360" w:lineRule="auto"/>
        <w:ind w:firstLine="420"/>
        <w:jc w:val="left"/>
        <w:rPr>
          <w:rFonts w:ascii="宋体" w:hAnsi="宋体"/>
          <w:color w:val="000000" w:themeColor="text1"/>
          <w:szCs w:val="21"/>
        </w:rPr>
      </w:pPr>
      <w:r w:rsidRPr="002A3C8E">
        <w:rPr>
          <w:rFonts w:ascii="宋体" w:hAnsi="宋体" w:hint="eastAsia"/>
          <w:color w:val="000000" w:themeColor="text1"/>
          <w:szCs w:val="21"/>
        </w:rPr>
        <w:t>B.但是要想明了无言的意蕴，宜从美术观点去研究。（这里专指绘画）</w:t>
      </w:r>
    </w:p>
    <w:p w:rsidR="005D1656" w:rsidRPr="002A3C8E" w:rsidP="0017151D">
      <w:pPr>
        <w:spacing w:line="360" w:lineRule="auto"/>
        <w:ind w:firstLine="420"/>
        <w:jc w:val="left"/>
        <w:rPr>
          <w:rFonts w:ascii="宋体" w:hAnsi="宋体"/>
          <w:color w:val="000000" w:themeColor="text1"/>
          <w:szCs w:val="21"/>
        </w:rPr>
      </w:pPr>
      <w:r w:rsidRPr="002A3C8E">
        <w:rPr>
          <w:rFonts w:ascii="宋体" w:hAnsi="宋体" w:hint="eastAsia"/>
          <w:color w:val="000000" w:themeColor="text1"/>
          <w:szCs w:val="21"/>
        </w:rPr>
        <w:t>C.和情绪意旨所附丽的语言，都要尽善尽美。（附着，依附）</w:t>
      </w:r>
    </w:p>
    <w:p w:rsidR="005D1656" w:rsidRPr="002A3C8E" w:rsidP="0017151D">
      <w:pPr>
        <w:spacing w:line="360" w:lineRule="auto"/>
        <w:ind w:firstLine="420"/>
        <w:jc w:val="left"/>
        <w:rPr>
          <w:rFonts w:ascii="宋体" w:hAnsi="宋体"/>
          <w:color w:val="000000" w:themeColor="text1"/>
          <w:szCs w:val="21"/>
        </w:rPr>
      </w:pPr>
      <w:r w:rsidRPr="002A3C8E">
        <w:rPr>
          <w:rFonts w:ascii="宋体" w:hAnsi="宋体" w:hint="eastAsia"/>
          <w:color w:val="000000" w:themeColor="text1"/>
          <w:szCs w:val="21"/>
        </w:rPr>
        <w:t>D.我们精神上就有一种沉默渊穆和平愉快的景象。（这里指极其美好）</w:t>
      </w:r>
    </w:p>
    <w:p w:rsidR="005D1656" w:rsidRPr="002A3C8E" w:rsidP="0017151D">
      <w:pPr>
        <w:spacing w:line="360" w:lineRule="auto"/>
        <w:ind w:firstLine="422"/>
        <w:jc w:val="left"/>
        <w:rPr>
          <w:rFonts w:ascii="宋体" w:hAnsi="宋体"/>
          <w:b/>
          <w:color w:val="000000" w:themeColor="text1"/>
          <w:szCs w:val="21"/>
        </w:rPr>
      </w:pPr>
      <w:r w:rsidRPr="002A3C8E">
        <w:rPr>
          <w:rFonts w:ascii="宋体" w:hAnsi="宋体" w:hint="eastAsia"/>
          <w:b/>
          <w:color w:val="000000" w:themeColor="text1"/>
          <w:kern w:val="0"/>
          <w:szCs w:val="21"/>
        </w:rPr>
        <w:t>4.下列句子没有病句的一项是</w:t>
      </w:r>
      <w:r w:rsidRPr="002A3C8E" w:rsidR="00365519">
        <w:rPr>
          <w:rFonts w:ascii="宋体" w:hAnsi="宋体" w:hint="eastAsia"/>
          <w:b/>
          <w:color w:val="000000" w:themeColor="text1"/>
          <w:szCs w:val="21"/>
        </w:rPr>
        <w:t>（      ）</w:t>
      </w:r>
    </w:p>
    <w:p w:rsidR="005D1656" w:rsidRPr="002A3C8E" w:rsidP="0017151D">
      <w:pPr>
        <w:spacing w:line="360" w:lineRule="auto"/>
        <w:ind w:firstLine="420"/>
        <w:jc w:val="left"/>
        <w:rPr>
          <w:rFonts w:ascii="宋体" w:hAnsi="宋体"/>
          <w:color w:val="000000" w:themeColor="text1"/>
          <w:kern w:val="0"/>
          <w:szCs w:val="21"/>
        </w:rPr>
      </w:pPr>
      <w:r w:rsidRPr="002A3C8E">
        <w:rPr>
          <w:rFonts w:ascii="宋体" w:hAnsi="宋体" w:hint="eastAsia"/>
          <w:color w:val="000000" w:themeColor="text1"/>
          <w:kern w:val="0"/>
          <w:szCs w:val="21"/>
        </w:rPr>
        <w:t>A.</w:t>
      </w:r>
      <w:r w:rsidRPr="002A3C8E">
        <w:rPr>
          <w:rFonts w:ascii="宋体" w:hAnsi="宋体" w:hint="eastAsia"/>
          <w:color w:val="000000" w:themeColor="text1"/>
          <w:kern w:val="0"/>
          <w:szCs w:val="21"/>
        </w:rPr>
        <w:t>我们班的同学将来都希望成为一个有作为的人。</w:t>
      </w:r>
    </w:p>
    <w:p w:rsidR="005D1656" w:rsidRPr="002A3C8E" w:rsidP="0017151D">
      <w:pPr>
        <w:spacing w:line="360" w:lineRule="auto"/>
        <w:ind w:firstLine="420"/>
        <w:jc w:val="left"/>
        <w:rPr>
          <w:rFonts w:ascii="宋体" w:hAnsi="宋体"/>
          <w:color w:val="000000" w:themeColor="text1"/>
          <w:kern w:val="0"/>
          <w:szCs w:val="21"/>
        </w:rPr>
      </w:pPr>
      <w:r w:rsidRPr="002A3C8E">
        <w:rPr>
          <w:rFonts w:ascii="宋体" w:hAnsi="宋体" w:hint="eastAsia"/>
          <w:color w:val="000000" w:themeColor="text1"/>
          <w:kern w:val="0"/>
          <w:szCs w:val="21"/>
        </w:rPr>
        <w:t>B.</w:t>
      </w:r>
      <w:r w:rsidRPr="002A3C8E">
        <w:rPr>
          <w:rFonts w:ascii="宋体" w:hAnsi="宋体" w:hint="eastAsia"/>
          <w:color w:val="000000" w:themeColor="text1"/>
          <w:kern w:val="0"/>
          <w:szCs w:val="21"/>
        </w:rPr>
        <w:t>为避免中小学校园不再发生踩踏事故，教育局要求学校经常性地开展安全教育。</w:t>
      </w:r>
    </w:p>
    <w:p w:rsidR="005D1656" w:rsidRPr="002A3C8E" w:rsidP="0017151D">
      <w:pPr>
        <w:spacing w:line="360" w:lineRule="auto"/>
        <w:ind w:firstLine="420"/>
        <w:jc w:val="left"/>
        <w:rPr>
          <w:rFonts w:ascii="宋体" w:hAnsi="宋体"/>
          <w:color w:val="000000" w:themeColor="text1"/>
          <w:kern w:val="0"/>
          <w:szCs w:val="21"/>
        </w:rPr>
      </w:pPr>
      <w:r w:rsidRPr="002A3C8E">
        <w:rPr>
          <w:rFonts w:ascii="宋体" w:hAnsi="宋体" w:hint="eastAsia"/>
          <w:color w:val="000000" w:themeColor="text1"/>
          <w:kern w:val="0"/>
          <w:szCs w:val="21"/>
        </w:rPr>
        <w:t>C.</w:t>
      </w:r>
      <w:r w:rsidRPr="002A3C8E">
        <w:rPr>
          <w:rFonts w:ascii="宋体" w:hAnsi="宋体" w:hint="eastAsia"/>
          <w:color w:val="000000" w:themeColor="text1"/>
          <w:kern w:val="0"/>
          <w:szCs w:val="21"/>
        </w:rPr>
        <w:t>去冬以来，各校开展学习雷锋的新高潮，广大学生思想面貌焕然一新。</w:t>
      </w:r>
    </w:p>
    <w:p w:rsidR="005D1656" w:rsidRPr="002A3C8E" w:rsidP="0017151D">
      <w:pPr>
        <w:spacing w:line="360" w:lineRule="auto"/>
        <w:ind w:firstLine="420"/>
        <w:jc w:val="left"/>
        <w:rPr>
          <w:rFonts w:ascii="宋体" w:hAnsi="宋体"/>
          <w:color w:val="000000" w:themeColor="text1"/>
          <w:kern w:val="0"/>
          <w:szCs w:val="21"/>
        </w:rPr>
      </w:pPr>
      <w:r w:rsidRPr="002A3C8E">
        <w:rPr>
          <w:rFonts w:ascii="宋体" w:hAnsi="宋体" w:hint="eastAsia"/>
          <w:color w:val="000000" w:themeColor="text1"/>
          <w:kern w:val="0"/>
          <w:szCs w:val="21"/>
        </w:rPr>
        <w:t>D.</w:t>
      </w:r>
      <w:r w:rsidRPr="002A3C8E">
        <w:rPr>
          <w:rFonts w:ascii="宋体" w:hAnsi="宋体" w:hint="eastAsia"/>
          <w:color w:val="000000" w:themeColor="text1"/>
          <w:kern w:val="0"/>
          <w:szCs w:val="21"/>
        </w:rPr>
        <w:t>空气质量的好坏，对我们的生活有着很大的影响。</w:t>
      </w:r>
    </w:p>
    <w:p w:rsidR="005D1656" w:rsidRPr="002A3C8E" w:rsidP="0017151D">
      <w:pPr>
        <w:spacing w:line="360" w:lineRule="auto"/>
        <w:ind w:firstLine="422"/>
        <w:jc w:val="left"/>
        <w:rPr>
          <w:rFonts w:ascii="宋体" w:hAnsi="宋体"/>
          <w:b/>
          <w:color w:val="000000" w:themeColor="text1"/>
          <w:szCs w:val="21"/>
        </w:rPr>
      </w:pPr>
      <w:r w:rsidRPr="002A3C8E">
        <w:rPr>
          <w:rFonts w:ascii="宋体" w:hAnsi="宋体" w:hint="eastAsia"/>
          <w:b/>
          <w:color w:val="000000" w:themeColor="text1"/>
          <w:szCs w:val="21"/>
        </w:rPr>
        <w:t>5.例下列句子中，标点符号使用正确的一项是</w:t>
      </w:r>
      <w:r w:rsidRPr="002A3C8E" w:rsidR="00365519">
        <w:rPr>
          <w:rFonts w:ascii="宋体" w:hAnsi="宋体" w:hint="eastAsia"/>
          <w:b/>
          <w:color w:val="000000" w:themeColor="text1"/>
          <w:szCs w:val="21"/>
        </w:rPr>
        <w:t>（      ）</w:t>
      </w:r>
    </w:p>
    <w:p w:rsidR="005D1656" w:rsidRPr="002A3C8E" w:rsidP="0017151D">
      <w:pPr>
        <w:spacing w:line="360" w:lineRule="auto"/>
        <w:ind w:firstLine="420"/>
        <w:jc w:val="left"/>
        <w:rPr>
          <w:rFonts w:ascii="宋体" w:hAnsi="宋体"/>
          <w:color w:val="000000" w:themeColor="text1"/>
          <w:szCs w:val="21"/>
        </w:rPr>
      </w:pPr>
      <w:r w:rsidRPr="002A3C8E">
        <w:rPr>
          <w:rFonts w:ascii="宋体" w:hAnsi="宋体" w:hint="eastAsia"/>
          <w:color w:val="000000" w:themeColor="text1"/>
          <w:szCs w:val="21"/>
        </w:rPr>
        <w:t>A.如何引导学生正确使用网络资源？这是值得家庭、学校和社会共同关注的重要问题。</w:t>
      </w:r>
    </w:p>
    <w:p w:rsidR="005D1656" w:rsidRPr="002A3C8E" w:rsidP="0017151D">
      <w:pPr>
        <w:spacing w:line="360" w:lineRule="auto"/>
        <w:ind w:firstLine="420"/>
        <w:jc w:val="left"/>
        <w:rPr>
          <w:rFonts w:ascii="宋体" w:hAnsi="宋体"/>
          <w:color w:val="000000" w:themeColor="text1"/>
          <w:szCs w:val="21"/>
        </w:rPr>
      </w:pPr>
      <w:r w:rsidRPr="002A3C8E">
        <w:rPr>
          <w:rFonts w:ascii="宋体" w:hAnsi="宋体" w:hint="eastAsia"/>
          <w:color w:val="000000" w:themeColor="text1"/>
          <w:szCs w:val="21"/>
        </w:rPr>
        <w:t>B. 每年端午节（农历五月初五），人们总要用吃粽子、划龙舟等方式来纪念伟大诗人屈原。</w:t>
      </w:r>
    </w:p>
    <w:p w:rsidR="005D1656" w:rsidRPr="002A3C8E" w:rsidP="0017151D">
      <w:pPr>
        <w:spacing w:line="360" w:lineRule="auto"/>
        <w:ind w:firstLine="420"/>
        <w:jc w:val="left"/>
        <w:rPr>
          <w:rFonts w:ascii="宋体" w:hAnsi="宋体"/>
          <w:color w:val="000000" w:themeColor="text1"/>
          <w:szCs w:val="21"/>
        </w:rPr>
      </w:pPr>
      <w:r w:rsidRPr="002A3C8E">
        <w:rPr>
          <w:rFonts w:ascii="宋体" w:hAnsi="宋体" w:hint="eastAsia"/>
          <w:color w:val="000000" w:themeColor="text1"/>
          <w:szCs w:val="21"/>
        </w:rPr>
        <w:t>C.“在考场上千万别慌，”老师再三对我们说：“做题前一定要看清题目要求，答题要完整。”</w:t>
      </w:r>
    </w:p>
    <w:p w:rsidR="005D1656" w:rsidRPr="002A3C8E" w:rsidP="0017151D">
      <w:pPr>
        <w:spacing w:line="360" w:lineRule="auto"/>
        <w:ind w:firstLine="420"/>
        <w:jc w:val="left"/>
        <w:rPr>
          <w:rFonts w:ascii="宋体" w:hAnsi="宋体"/>
          <w:color w:val="000000" w:themeColor="text1"/>
          <w:szCs w:val="21"/>
        </w:rPr>
      </w:pPr>
      <w:r w:rsidRPr="002A3C8E">
        <w:rPr>
          <w:rFonts w:ascii="宋体" w:hAnsi="宋体" w:hint="eastAsia"/>
          <w:color w:val="000000" w:themeColor="text1"/>
          <w:szCs w:val="21"/>
        </w:rPr>
        <w:t>D.今年暑假，爸爸打算带我到小说“边城”中故事发生的原型地——湘西茶峒镇去旅游。</w:t>
      </w:r>
    </w:p>
    <w:p w:rsidR="005D1656" w:rsidRPr="002A3C8E" w:rsidP="0017151D">
      <w:pPr>
        <w:widowControl/>
        <w:spacing w:line="360" w:lineRule="auto"/>
        <w:ind w:firstLine="422"/>
        <w:jc w:val="left"/>
        <w:rPr>
          <w:rFonts w:ascii="宋体" w:hAnsi="宋体" w:cs="宋体"/>
          <w:b/>
          <w:color w:val="000000" w:themeColor="text1"/>
          <w:kern w:val="0"/>
          <w:szCs w:val="21"/>
        </w:rPr>
      </w:pPr>
      <w:r w:rsidRPr="002A3C8E">
        <w:rPr>
          <w:rFonts w:ascii="宋体" w:hAnsi="宋体" w:cs="宋体" w:hint="eastAsia"/>
          <w:b/>
          <w:color w:val="000000" w:themeColor="text1"/>
          <w:kern w:val="0"/>
          <w:szCs w:val="21"/>
        </w:rPr>
        <w:t>6</w:t>
      </w:r>
      <w:r w:rsidRPr="002A3C8E" w:rsidR="0017151D">
        <w:rPr>
          <w:rFonts w:ascii="宋体" w:hAnsi="宋体" w:cs="宋体" w:hint="eastAsia"/>
          <w:b/>
          <w:color w:val="000000" w:themeColor="text1"/>
          <w:kern w:val="0"/>
          <w:szCs w:val="21"/>
        </w:rPr>
        <w:t>.</w:t>
      </w:r>
      <w:r w:rsidRPr="002A3C8E">
        <w:rPr>
          <w:rFonts w:ascii="宋体" w:hAnsi="宋体" w:cs="宋体" w:hint="eastAsia"/>
          <w:b/>
          <w:color w:val="000000" w:themeColor="text1"/>
          <w:kern w:val="0"/>
          <w:szCs w:val="21"/>
        </w:rPr>
        <w:t>请概括说明作者认为“意决不是完全可以言达的”的理由。</w:t>
      </w:r>
    </w:p>
    <w:p w:rsidR="005D1656" w:rsidRPr="002A3C8E" w:rsidP="0017151D">
      <w:pPr>
        <w:widowControl/>
        <w:spacing w:line="360" w:lineRule="auto"/>
        <w:ind w:firstLine="420"/>
        <w:jc w:val="left"/>
        <w:rPr>
          <w:rFonts w:ascii="宋体" w:hAnsi="宋体" w:cs="宋体"/>
          <w:color w:val="000000" w:themeColor="text1"/>
          <w:kern w:val="0"/>
          <w:szCs w:val="21"/>
        </w:rPr>
      </w:pPr>
    </w:p>
    <w:p w:rsidR="005D1656" w:rsidRPr="002A3C8E" w:rsidP="0017151D">
      <w:pPr>
        <w:widowControl/>
        <w:spacing w:line="360" w:lineRule="auto"/>
        <w:ind w:firstLine="422"/>
        <w:jc w:val="left"/>
        <w:rPr>
          <w:rFonts w:ascii="宋体" w:hAnsi="宋体" w:cs="宋体"/>
          <w:b/>
          <w:color w:val="000000" w:themeColor="text1"/>
          <w:kern w:val="0"/>
          <w:szCs w:val="21"/>
        </w:rPr>
      </w:pPr>
      <w:r w:rsidRPr="002A3C8E">
        <w:rPr>
          <w:rFonts w:ascii="宋体" w:hAnsi="宋体" w:cs="宋体" w:hint="eastAsia"/>
          <w:b/>
          <w:color w:val="000000" w:themeColor="text1"/>
          <w:kern w:val="0"/>
          <w:szCs w:val="21"/>
        </w:rPr>
        <w:t>7</w:t>
      </w:r>
      <w:r w:rsidRPr="002A3C8E" w:rsidR="0017151D">
        <w:rPr>
          <w:rFonts w:ascii="宋体" w:hAnsi="宋体" w:cs="宋体" w:hint="eastAsia"/>
          <w:b/>
          <w:color w:val="000000" w:themeColor="text1"/>
          <w:kern w:val="0"/>
          <w:szCs w:val="21"/>
        </w:rPr>
        <w:t>.</w:t>
      </w:r>
      <w:r w:rsidRPr="002A3C8E">
        <w:rPr>
          <w:rFonts w:ascii="宋体" w:hAnsi="宋体" w:cs="宋体" w:hint="eastAsia"/>
          <w:b/>
          <w:color w:val="000000" w:themeColor="text1"/>
          <w:kern w:val="0"/>
          <w:szCs w:val="21"/>
        </w:rPr>
        <w:t>请简要分析文章的论述层次。</w:t>
      </w:r>
    </w:p>
    <w:p w:rsidR="005D1656" w:rsidRPr="002A3C8E" w:rsidP="0017151D">
      <w:pPr>
        <w:widowControl/>
        <w:spacing w:line="360" w:lineRule="auto"/>
        <w:ind w:firstLine="420"/>
        <w:jc w:val="left"/>
        <w:rPr>
          <w:rFonts w:ascii="宋体" w:hAnsi="宋体" w:cs="宋体"/>
          <w:color w:val="000000" w:themeColor="text1"/>
          <w:kern w:val="0"/>
          <w:szCs w:val="21"/>
        </w:rPr>
      </w:pPr>
    </w:p>
    <w:p w:rsidR="005D1656" w:rsidRPr="002A3C8E" w:rsidP="002A3C8E">
      <w:pPr>
        <w:widowControl/>
        <w:spacing w:line="360" w:lineRule="auto"/>
        <w:ind w:firstLine="420"/>
        <w:jc w:val="left"/>
        <w:rPr>
          <w:rFonts w:ascii="宋体" w:hAnsi="宋体" w:cs="宋体"/>
          <w:color w:val="000000" w:themeColor="text1"/>
          <w:kern w:val="0"/>
          <w:szCs w:val="21"/>
        </w:rPr>
      </w:pPr>
    </w:p>
    <w:p w:rsidR="005D1656" w:rsidRPr="002A3C8E" w:rsidP="0017151D">
      <w:pPr>
        <w:widowControl/>
        <w:spacing w:line="360" w:lineRule="auto"/>
        <w:ind w:firstLine="420"/>
        <w:jc w:val="left"/>
        <w:rPr>
          <w:rFonts w:ascii="宋体" w:hAnsi="宋体" w:cs="宋体"/>
          <w:color w:val="000000" w:themeColor="text1"/>
          <w:kern w:val="0"/>
          <w:szCs w:val="21"/>
        </w:rPr>
      </w:pPr>
    </w:p>
    <w:p w:rsidR="005D1656" w:rsidRPr="002A3C8E" w:rsidP="0017151D">
      <w:pPr>
        <w:widowControl/>
        <w:spacing w:line="360" w:lineRule="auto"/>
        <w:ind w:firstLine="422"/>
        <w:jc w:val="left"/>
        <w:rPr>
          <w:rFonts w:ascii="宋体" w:hAnsi="宋体" w:cs="宋体"/>
          <w:b/>
          <w:color w:val="000000" w:themeColor="text1"/>
          <w:kern w:val="0"/>
          <w:szCs w:val="21"/>
        </w:rPr>
      </w:pPr>
      <w:r w:rsidRPr="002A3C8E">
        <w:rPr>
          <w:rFonts w:ascii="宋体" w:hAnsi="宋体" w:cs="宋体" w:hint="eastAsia"/>
          <w:b/>
          <w:color w:val="000000" w:themeColor="text1"/>
          <w:kern w:val="0"/>
          <w:szCs w:val="21"/>
        </w:rPr>
        <w:t>8</w:t>
      </w:r>
      <w:r w:rsidRPr="002A3C8E" w:rsidR="0017151D">
        <w:rPr>
          <w:rFonts w:ascii="宋体" w:hAnsi="宋体" w:cs="宋体" w:hint="eastAsia"/>
          <w:b/>
          <w:color w:val="000000" w:themeColor="text1"/>
          <w:kern w:val="0"/>
          <w:szCs w:val="21"/>
        </w:rPr>
        <w:t>.</w:t>
      </w:r>
      <w:r w:rsidRPr="002A3C8E">
        <w:rPr>
          <w:rFonts w:ascii="宋体" w:hAnsi="宋体" w:cs="宋体" w:hint="eastAsia"/>
          <w:b/>
          <w:color w:val="000000" w:themeColor="text1"/>
          <w:kern w:val="0"/>
          <w:szCs w:val="21"/>
        </w:rPr>
        <w:t>请结合全文，阐释“无言之美”的内涵。</w:t>
      </w:r>
    </w:p>
    <w:p w:rsidR="0017151D" w:rsidRPr="002A3C8E" w:rsidP="0017151D">
      <w:pPr>
        <w:widowControl/>
        <w:spacing w:line="360" w:lineRule="auto"/>
        <w:ind w:firstLine="422"/>
        <w:jc w:val="left"/>
        <w:rPr>
          <w:rFonts w:ascii="宋体" w:hAnsi="宋体" w:cs="宋体"/>
          <w:b/>
          <w:color w:val="000000" w:themeColor="text1"/>
          <w:kern w:val="0"/>
          <w:szCs w:val="21"/>
        </w:rPr>
      </w:pPr>
    </w:p>
    <w:p w:rsidR="0017151D" w:rsidRPr="002A3C8E" w:rsidP="0017151D">
      <w:pPr>
        <w:widowControl/>
        <w:spacing w:line="360" w:lineRule="auto"/>
        <w:ind w:firstLine="422"/>
        <w:jc w:val="left"/>
        <w:rPr>
          <w:rFonts w:ascii="宋体" w:hAnsi="宋体" w:cs="宋体"/>
          <w:b/>
          <w:color w:val="000000" w:themeColor="text1"/>
          <w:kern w:val="0"/>
          <w:szCs w:val="21"/>
        </w:rPr>
      </w:pPr>
    </w:p>
    <w:p w:rsidR="0017151D" w:rsidRPr="002A3C8E">
      <w:pPr>
        <w:widowControl/>
        <w:spacing w:line="240" w:lineRule="auto"/>
        <w:ind w:firstLine="0" w:firstLineChars="0"/>
        <w:jc w:val="left"/>
        <w:rPr>
          <w:rFonts w:ascii="宋体" w:hAnsi="宋体" w:cs="宋体"/>
          <w:b/>
          <w:color w:val="000000" w:themeColor="text1"/>
          <w:kern w:val="0"/>
          <w:szCs w:val="21"/>
        </w:rPr>
      </w:pPr>
      <w:r w:rsidRPr="002A3C8E">
        <w:rPr>
          <w:rFonts w:ascii="宋体" w:hAnsi="宋体" w:cs="宋体"/>
          <w:b/>
          <w:color w:val="000000" w:themeColor="text1"/>
          <w:kern w:val="0"/>
          <w:szCs w:val="21"/>
        </w:rPr>
        <w:br w:type="page"/>
      </w:r>
    </w:p>
    <w:p w:rsidR="0017151D" w:rsidRPr="002A3C8E" w:rsidP="0017151D">
      <w:pPr>
        <w:widowControl/>
        <w:spacing w:line="360" w:lineRule="auto"/>
        <w:ind w:firstLine="422"/>
        <w:jc w:val="left"/>
        <w:rPr>
          <w:rFonts w:ascii="宋体" w:hAnsi="宋体" w:cs="宋体"/>
          <w:b/>
          <w:color w:val="000000" w:themeColor="text1"/>
          <w:kern w:val="0"/>
          <w:szCs w:val="21"/>
        </w:rPr>
      </w:pPr>
    </w:p>
    <w:p w:rsidR="0017151D" w:rsidRPr="002A3C8E" w:rsidP="0017151D">
      <w:pPr>
        <w:adjustRightInd w:val="0"/>
        <w:snapToGrid w:val="0"/>
        <w:spacing w:line="360" w:lineRule="auto"/>
        <w:ind w:firstLine="0" w:firstLineChars="0"/>
        <w:jc w:val="center"/>
        <w:textAlignment w:val="baseline"/>
        <w:rPr>
          <w:rFonts w:ascii="宋体" w:hAnsi="宋体"/>
          <w:b/>
          <w:color w:val="000000" w:themeColor="text1"/>
          <w:szCs w:val="21"/>
        </w:rPr>
      </w:pPr>
      <w:r w:rsidRPr="002A3C8E">
        <w:rPr>
          <w:rFonts w:ascii="宋体" w:hAnsi="宋体" w:hint="eastAsia"/>
          <w:b/>
          <w:color w:val="000000" w:themeColor="text1"/>
          <w:szCs w:val="21"/>
        </w:rPr>
        <w:t>参考答案</w:t>
      </w:r>
    </w:p>
    <w:p w:rsidR="005D1656" w:rsidRPr="002A3C8E" w:rsidP="0017151D">
      <w:pPr>
        <w:adjustRightInd w:val="0"/>
        <w:snapToGrid w:val="0"/>
        <w:spacing w:line="360" w:lineRule="auto"/>
        <w:ind w:firstLine="420"/>
        <w:jc w:val="left"/>
        <w:textAlignment w:val="baseline"/>
        <w:rPr>
          <w:rFonts w:ascii="宋体" w:hAnsi="宋体"/>
          <w:color w:val="000000" w:themeColor="text1"/>
          <w:szCs w:val="21"/>
        </w:rPr>
      </w:pPr>
      <w:r w:rsidRPr="002A3C8E">
        <w:rPr>
          <w:rFonts w:ascii="宋体" w:hAnsi="宋体" w:hint="eastAsia"/>
          <w:color w:val="000000" w:themeColor="text1"/>
          <w:szCs w:val="21"/>
        </w:rPr>
        <w:t>1．意蕴 寂寥 譬如 颦蹙</w:t>
      </w:r>
    </w:p>
    <w:p w:rsidR="005D1656" w:rsidRPr="002A3C8E" w:rsidP="0017151D">
      <w:pPr>
        <w:spacing w:line="360" w:lineRule="auto"/>
        <w:ind w:firstLine="420"/>
        <w:jc w:val="left"/>
        <w:rPr>
          <w:rFonts w:ascii="宋体" w:hAnsi="宋体"/>
          <w:color w:val="000000" w:themeColor="text1"/>
          <w:szCs w:val="21"/>
        </w:rPr>
      </w:pPr>
      <w:r w:rsidRPr="002A3C8E">
        <w:rPr>
          <w:rFonts w:ascii="宋体" w:hAnsi="宋体" w:hint="eastAsia"/>
          <w:color w:val="000000" w:themeColor="text1"/>
          <w:szCs w:val="21"/>
        </w:rPr>
        <w:t>2．C解析：A惟妙惟肖 B.铢两悉称 D 闲情逸致</w:t>
      </w:r>
    </w:p>
    <w:p w:rsidR="005D1656" w:rsidRPr="002A3C8E" w:rsidP="0017151D">
      <w:pPr>
        <w:spacing w:line="360" w:lineRule="auto"/>
        <w:ind w:firstLine="420"/>
        <w:jc w:val="left"/>
        <w:rPr>
          <w:rFonts w:ascii="宋体" w:hAnsi="宋体"/>
          <w:color w:val="000000" w:themeColor="text1"/>
          <w:szCs w:val="21"/>
        </w:rPr>
      </w:pPr>
      <w:r w:rsidRPr="002A3C8E">
        <w:rPr>
          <w:rFonts w:ascii="宋体" w:hAnsi="宋体" w:hint="eastAsia"/>
          <w:color w:val="000000" w:themeColor="text1"/>
          <w:szCs w:val="21"/>
        </w:rPr>
        <w:t>3. B解析：美术在这里只具有美学意义的活动及产物，如绘画、雕塑、建筑、文学、音乐、舞蹈等。</w:t>
      </w:r>
    </w:p>
    <w:p w:rsidR="005D1656" w:rsidRPr="002A3C8E" w:rsidP="0017151D">
      <w:pPr>
        <w:spacing w:line="360" w:lineRule="auto"/>
        <w:ind w:firstLine="420"/>
        <w:jc w:val="left"/>
        <w:rPr>
          <w:rFonts w:ascii="宋体" w:hAnsi="宋体" w:cs="宋体"/>
          <w:color w:val="000000" w:themeColor="text1"/>
          <w:kern w:val="0"/>
          <w:szCs w:val="21"/>
        </w:rPr>
      </w:pPr>
      <w:r w:rsidRPr="002A3C8E">
        <w:rPr>
          <w:rFonts w:ascii="宋体" w:hAnsi="宋体" w:cs="宋体" w:hint="eastAsia"/>
          <w:color w:val="000000" w:themeColor="text1"/>
          <w:kern w:val="0"/>
          <w:szCs w:val="21"/>
        </w:rPr>
        <w:t>4.D</w:t>
      </w:r>
      <w:r w:rsidRPr="002A3C8E">
        <w:rPr>
          <w:rFonts w:ascii="宋体" w:hAnsi="宋体" w:hint="eastAsia"/>
          <w:color w:val="000000" w:themeColor="text1"/>
          <w:szCs w:val="21"/>
        </w:rPr>
        <w:t>解析：A句的语病是语序颠倒，应该把“将来”放在“希望”的后面，变为“我们班的同学都希望将来成为一个有作为的人”。B项的语病是表意不明，应该把“不再”改为“再”。C项的语病是搭配不当，应该把“开展”改为“掀起”，变为：“去冬以来，各校掀起学习雷锋的新高潮，广大学生思想面貌焕然一新。”。</w:t>
      </w:r>
    </w:p>
    <w:p w:rsidR="005D1656" w:rsidRPr="002A3C8E" w:rsidP="0017151D">
      <w:pPr>
        <w:spacing w:line="360" w:lineRule="auto"/>
        <w:ind w:firstLine="420"/>
        <w:jc w:val="left"/>
        <w:rPr>
          <w:rFonts w:ascii="宋体" w:hAnsi="宋体"/>
          <w:color w:val="000000" w:themeColor="text1"/>
          <w:szCs w:val="21"/>
        </w:rPr>
      </w:pPr>
      <w:r w:rsidRPr="002A3C8E">
        <w:rPr>
          <w:rFonts w:ascii="宋体" w:hAnsi="宋体" w:hint="eastAsia"/>
          <w:color w:val="000000" w:themeColor="text1"/>
          <w:szCs w:val="21"/>
        </w:rPr>
        <w:t>5. B解析：A项不是疑问句，问号应为逗号；C项“我们说”后的冒号应为逗号；D项“边城”的引号应为书名号。</w:t>
      </w:r>
    </w:p>
    <w:p w:rsidR="005D1656" w:rsidRPr="002A3C8E" w:rsidP="0017151D">
      <w:pPr>
        <w:spacing w:line="360" w:lineRule="auto"/>
        <w:ind w:firstLine="420"/>
        <w:jc w:val="left"/>
        <w:rPr>
          <w:rFonts w:ascii="宋体" w:hAnsi="宋体" w:cs="宋体"/>
          <w:color w:val="000000" w:themeColor="text1"/>
          <w:kern w:val="0"/>
          <w:szCs w:val="21"/>
        </w:rPr>
      </w:pPr>
      <w:r w:rsidRPr="002A3C8E">
        <w:rPr>
          <w:rFonts w:ascii="宋体" w:hAnsi="宋体" w:cs="宋体" w:hint="eastAsia"/>
          <w:color w:val="000000" w:themeColor="text1"/>
          <w:kern w:val="0"/>
          <w:szCs w:val="21"/>
        </w:rPr>
        <w:t>6．“言”是“达意”的手段，它固定，有迹象，散碎，有限；“意”是“言达”的目的，它多变，无踪，混沌，无限；“言”不能完全“达意”，只能述其大概。</w:t>
      </w:r>
    </w:p>
    <w:p w:rsidR="005D1656" w:rsidRPr="002A3C8E" w:rsidP="0017151D">
      <w:pPr>
        <w:spacing w:line="360" w:lineRule="auto"/>
        <w:ind w:firstLine="420"/>
        <w:jc w:val="left"/>
        <w:rPr>
          <w:rFonts w:ascii="宋体" w:hAnsi="宋体" w:cs="宋体"/>
          <w:color w:val="000000" w:themeColor="text1"/>
          <w:kern w:val="0"/>
          <w:szCs w:val="21"/>
        </w:rPr>
      </w:pPr>
      <w:r w:rsidRPr="002A3C8E">
        <w:rPr>
          <w:rFonts w:ascii="宋体" w:hAnsi="宋体" w:cs="宋体" w:hint="eastAsia"/>
          <w:color w:val="000000" w:themeColor="text1"/>
          <w:kern w:val="0"/>
          <w:szCs w:val="21"/>
        </w:rPr>
        <w:t>7．首先，用孔子的事例引出对“言”与“意”的特点及其关系的分析理解；其次，举例阐述文学作品中追求言不尽意；最后，得出结论;文学之美在于“言有尽二意无穷”。</w:t>
      </w:r>
    </w:p>
    <w:p w:rsidR="005D1656" w:rsidRPr="002A3C8E" w:rsidP="0017151D">
      <w:pPr>
        <w:spacing w:line="360" w:lineRule="auto"/>
        <w:ind w:firstLine="420"/>
        <w:jc w:val="left"/>
        <w:rPr>
          <w:rFonts w:ascii="宋体" w:hAnsi="宋体" w:cs="宋体"/>
          <w:color w:val="000000" w:themeColor="text1"/>
          <w:kern w:val="0"/>
          <w:szCs w:val="21"/>
        </w:rPr>
      </w:pPr>
      <w:r w:rsidRPr="002A3C8E">
        <w:rPr>
          <w:rFonts w:ascii="宋体" w:hAnsi="宋体" w:cs="宋体" w:hint="eastAsia"/>
          <w:color w:val="000000" w:themeColor="text1"/>
          <w:kern w:val="0"/>
          <w:szCs w:val="21"/>
        </w:rPr>
        <w:t>8．</w:t>
      </w:r>
      <w:r w:rsidRPr="002A3C8E" w:rsidR="0017151D">
        <w:rPr>
          <w:rFonts w:ascii="宋体" w:hAnsi="宋体" w:cs="宋体" w:hint="eastAsia"/>
          <w:color w:val="000000" w:themeColor="text1"/>
          <w:kern w:val="0"/>
          <w:szCs w:val="21"/>
        </w:rPr>
        <w:t>①</w:t>
      </w:r>
      <w:r w:rsidRPr="002A3C8E">
        <w:rPr>
          <w:rFonts w:ascii="宋体" w:hAnsi="宋体" w:cs="宋体" w:hint="eastAsia"/>
          <w:color w:val="000000" w:themeColor="text1"/>
          <w:kern w:val="0"/>
          <w:szCs w:val="21"/>
        </w:rPr>
        <w:t>“大音希声，大象无形”，“无言”中包含着无限深远的情绪意旨。</w:t>
      </w:r>
      <w:r w:rsidRPr="002A3C8E" w:rsidR="0017151D">
        <w:rPr>
          <w:rFonts w:ascii="宋体" w:hAnsi="宋体" w:cs="宋体" w:hint="eastAsia"/>
          <w:color w:val="000000" w:themeColor="text1"/>
          <w:kern w:val="0"/>
          <w:szCs w:val="21"/>
        </w:rPr>
        <w:t>②</w:t>
      </w:r>
      <w:r w:rsidRPr="002A3C8E">
        <w:rPr>
          <w:rFonts w:ascii="宋体" w:hAnsi="宋体" w:cs="宋体" w:hint="eastAsia"/>
          <w:color w:val="000000" w:themeColor="text1"/>
          <w:kern w:val="0"/>
          <w:szCs w:val="21"/>
        </w:rPr>
        <w:t>“无言”是一种含蓄艺术，简单的表述常常比冗长的演绎更值得玩味。</w:t>
      </w:r>
    </w:p>
    <w:p w:rsidR="007A5C37" w:rsidRPr="002A3C8E" w:rsidP="0017151D">
      <w:pPr>
        <w:spacing w:line="360" w:lineRule="auto"/>
        <w:ind w:firstLine="420"/>
        <w:jc w:val="left"/>
        <w:rPr>
          <w:rFonts w:ascii="宋体" w:hAnsi="宋体" w:cs="宋体"/>
          <w:color w:val="000000" w:themeColor="text1"/>
          <w:kern w:val="0"/>
          <w:szCs w:val="21"/>
        </w:rPr>
      </w:pPr>
      <w:r w:rsidRPr="002A3C8E">
        <w:rPr>
          <w:rFonts w:ascii="宋体" w:hAnsi="宋体" w:cs="宋体" w:hint="eastAsia"/>
          <w:color w:val="000000" w:themeColor="text1"/>
          <w:kern w:val="0"/>
          <w:szCs w:val="21"/>
        </w:rPr>
        <w:t>③</w:t>
      </w:r>
      <w:r w:rsidRPr="002A3C8E" w:rsidR="005D1656">
        <w:rPr>
          <w:rFonts w:ascii="宋体" w:hAnsi="宋体" w:cs="宋体" w:hint="eastAsia"/>
          <w:color w:val="000000" w:themeColor="text1"/>
          <w:kern w:val="0"/>
          <w:szCs w:val="21"/>
        </w:rPr>
        <w:t>“无言”留下了广阔的艺术空间，让欣赏者获得美的体验。</w:t>
      </w:r>
    </w:p>
    <w:p w:rsidR="007A5C37" w:rsidRPr="002A3C8E" w:rsidP="007A5C37">
      <w:pPr>
        <w:ind w:firstLine="420"/>
        <w:rPr>
          <w:rFonts w:ascii="宋体" w:hAnsi="宋体"/>
        </w:rPr>
      </w:pPr>
    </w:p>
    <w:p w:rsidR="007A5C37" w:rsidRPr="002A3C8E" w:rsidP="007A5C37">
      <w:pPr>
        <w:ind w:firstLine="420"/>
        <w:rPr>
          <w:rFonts w:ascii="宋体" w:hAnsi="宋体"/>
        </w:rPr>
      </w:pPr>
    </w:p>
    <w:p w:rsidR="005D1656" w:rsidRPr="002A3C8E" w:rsidP="0017151D">
      <w:pPr>
        <w:spacing w:line="360" w:lineRule="auto"/>
        <w:ind w:firstLine="420"/>
        <w:jc w:val="left"/>
        <w:rPr>
          <w:rFonts w:ascii="宋体" w:hAnsi="宋体" w:cs="宋体"/>
          <w:color w:val="000000" w:themeColor="text1"/>
          <w:kern w:val="0"/>
          <w:szCs w:val="21"/>
        </w:rPr>
      </w:pPr>
    </w:p>
    <w:sectPr w:rsidSect="00D67366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C37" w:rsidP="00A845A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3F0564" w:rsidP="007A5C37">
    <w:pPr>
      <w:pStyle w:val="Footer"/>
      <w:ind w:right="360" w:firstLine="42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C37" w:rsidP="00A845A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A3C8E">
      <w:rPr>
        <w:rStyle w:val="PageNumber"/>
        <w:noProof/>
      </w:rPr>
      <w:t>2</w:t>
    </w:r>
    <w:r>
      <w:rPr>
        <w:rStyle w:val="PageNumber"/>
      </w:rPr>
      <w:fldChar w:fldCharType="end"/>
    </w:r>
  </w:p>
  <w:p w:rsidR="003F0564" w:rsidRPr="007A5C37" w:rsidP="007A5C37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564" w:rsidP="003F0564">
    <w:pPr>
      <w:pStyle w:val="Footer"/>
      <w:ind w:firstLine="420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564" w:rsidP="003F0564">
    <w:pPr>
      <w:pStyle w:val="Footer"/>
      <w:ind w:firstLine="42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564" w:rsidRPr="007A5C37" w:rsidP="007A5C37">
    <w:pPr>
      <w:pStyle w:val="Header"/>
      <w:rPr>
        <w:szCs w:val="21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564" w:rsidP="003F0564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D1656"/>
    <w:rsid w:val="00051248"/>
    <w:rsid w:val="00085E3F"/>
    <w:rsid w:val="001220B2"/>
    <w:rsid w:val="00150B11"/>
    <w:rsid w:val="0017151D"/>
    <w:rsid w:val="002A3C8E"/>
    <w:rsid w:val="00365519"/>
    <w:rsid w:val="003D358B"/>
    <w:rsid w:val="003F0564"/>
    <w:rsid w:val="00470105"/>
    <w:rsid w:val="004A4E22"/>
    <w:rsid w:val="004B5847"/>
    <w:rsid w:val="005D1656"/>
    <w:rsid w:val="00637C6B"/>
    <w:rsid w:val="00681D5A"/>
    <w:rsid w:val="006C2429"/>
    <w:rsid w:val="007A3C03"/>
    <w:rsid w:val="007A5C37"/>
    <w:rsid w:val="007C744E"/>
    <w:rsid w:val="007D191A"/>
    <w:rsid w:val="00833D5E"/>
    <w:rsid w:val="008B1747"/>
    <w:rsid w:val="00915E1F"/>
    <w:rsid w:val="009B7829"/>
    <w:rsid w:val="009F0BF3"/>
    <w:rsid w:val="00A81265"/>
    <w:rsid w:val="00A845A9"/>
    <w:rsid w:val="00AE3BDC"/>
    <w:rsid w:val="00B82170"/>
    <w:rsid w:val="00B9557C"/>
    <w:rsid w:val="00BA7D94"/>
    <w:rsid w:val="00C63CCA"/>
    <w:rsid w:val="00CD1879"/>
    <w:rsid w:val="00CF1C87"/>
    <w:rsid w:val="00D65C6D"/>
    <w:rsid w:val="00D67366"/>
    <w:rsid w:val="00EA229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656"/>
    <w:pPr>
      <w:widowControl w:val="0"/>
      <w:spacing w:line="276" w:lineRule="auto"/>
      <w:ind w:firstLine="200" w:firstLineChars="200"/>
      <w:jc w:val="both"/>
    </w:pPr>
    <w:rPr>
      <w:rFonts w:ascii="Calibri" w:eastAsia="宋体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nhideWhenUsed/>
    <w:rsid w:val="005D16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ind w:firstLine="0" w:firstLineChars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DefaultParagraphFont"/>
    <w:link w:val="Header"/>
    <w:semiHidden/>
    <w:rsid w:val="005D1656"/>
    <w:rPr>
      <w:sz w:val="18"/>
      <w:szCs w:val="18"/>
    </w:rPr>
  </w:style>
  <w:style w:type="paragraph" w:styleId="Footer">
    <w:name w:val="footer"/>
    <w:basedOn w:val="Normal"/>
    <w:link w:val="Char0"/>
    <w:unhideWhenUsed/>
    <w:rsid w:val="005D1656"/>
    <w:pPr>
      <w:tabs>
        <w:tab w:val="center" w:pos="4153"/>
        <w:tab w:val="right" w:pos="8306"/>
      </w:tabs>
      <w:snapToGrid w:val="0"/>
      <w:spacing w:line="240" w:lineRule="auto"/>
      <w:ind w:firstLine="0" w:firstLineChars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DefaultParagraphFont"/>
    <w:link w:val="Footer"/>
    <w:semiHidden/>
    <w:rsid w:val="005D1656"/>
    <w:rPr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5D1656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5D1656"/>
    <w:rPr>
      <w:rFonts w:ascii="Calibri" w:eastAsia="宋体" w:hAnsi="Calibri" w:cs="Times New Roman"/>
      <w:sz w:val="18"/>
      <w:szCs w:val="18"/>
    </w:rPr>
  </w:style>
  <w:style w:type="character" w:customStyle="1" w:styleId="Char2">
    <w:name w:val="普通(网站) Char"/>
    <w:link w:val="NormalWeb"/>
    <w:rsid w:val="005D1656"/>
    <w:rPr>
      <w:rFonts w:ascii="宋体" w:hAnsi="宋体" w:cs="宋体"/>
      <w:sz w:val="24"/>
      <w:szCs w:val="24"/>
    </w:rPr>
  </w:style>
  <w:style w:type="paragraph" w:styleId="NormalWeb">
    <w:name w:val="Normal (Web)"/>
    <w:basedOn w:val="Normal"/>
    <w:link w:val="Char2"/>
    <w:rsid w:val="005D1656"/>
    <w:pPr>
      <w:widowControl/>
      <w:spacing w:before="100" w:beforeAutospacing="1" w:after="100" w:afterAutospacing="1" w:line="240" w:lineRule="auto"/>
      <w:ind w:firstLine="0" w:firstLineChars="0"/>
      <w:jc w:val="left"/>
    </w:pPr>
    <w:rPr>
      <w:rFonts w:ascii="宋体" w:hAnsi="宋体" w:eastAsiaTheme="minorEastAsia" w:cs="宋体"/>
      <w:sz w:val="24"/>
      <w:szCs w:val="24"/>
    </w:rPr>
  </w:style>
  <w:style w:type="character" w:styleId="Hyperlink">
    <w:name w:val="Hyperlink"/>
    <w:rsid w:val="009B7829"/>
    <w:rPr>
      <w:color w:val="0000FF"/>
      <w:u w:val="single"/>
    </w:rPr>
  </w:style>
  <w:style w:type="character" w:styleId="Emphasis">
    <w:name w:val="Emphasis"/>
    <w:uiPriority w:val="20"/>
    <w:qFormat/>
    <w:rsid w:val="009B7829"/>
    <w:rPr>
      <w:i/>
      <w:iCs/>
    </w:rPr>
  </w:style>
  <w:style w:type="character" w:styleId="PageNumber">
    <w:name w:val="page number"/>
    <w:basedOn w:val="DefaultParagraphFont"/>
    <w:uiPriority w:val="99"/>
    <w:semiHidden/>
    <w:unhideWhenUsed/>
    <w:rsid w:val="00D6736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header" Target="header2.xml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header" Target="header3.xml" /><Relationship Id="rId9" Type="http://schemas.openxmlformats.org/officeDocument/2006/relationships/footer" Target="footer3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190</Words>
  <Characters>1088</Characters>
  <Application>Microsoft Office Word</Application>
  <DocSecurity>0</DocSecurity>
  <Lines>9</Lines>
  <Paragraphs>2</Paragraphs>
  <ScaleCrop>false</ScaleCrop>
  <Manager>www.shulihua.net收集整理</Manager>
  <Company>www.shulihua.net收集整理</Company>
  <LinksUpToDate>false</LinksUpToDate>
  <CharactersWithSpaces>1276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2019-02-21T07:00:00Z</dcterms:created>
  <dcterms:modified xsi:type="dcterms:W3CDTF">2019-05-15T09:23:00Z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