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81" w:rsidRPr="007578C9" w:rsidRDefault="005B1365" w:rsidP="007578C9">
      <w:pPr>
        <w:pStyle w:val="1"/>
        <w:jc w:val="center"/>
        <w:rPr>
          <w:rFonts w:ascii="宋体" w:eastAsia="宋体" w:hAnsi="宋体"/>
          <w:color w:val="FF0000"/>
          <w:sz w:val="28"/>
        </w:rPr>
      </w:pPr>
      <w:r w:rsidRPr="007578C9">
        <w:rPr>
          <w:rFonts w:ascii="宋体" w:eastAsia="宋体" w:hAnsi="宋体" w:cs="Times New Roman"/>
          <w:color w:val="FF0000"/>
          <w:sz w:val="28"/>
        </w:rPr>
        <w:t>14　驿路梨花</w:t>
      </w:r>
    </w:p>
    <w:p w:rsidR="00556B81" w:rsidRPr="007578C9" w:rsidRDefault="00556B81">
      <w:pPr>
        <w:pStyle w:val="a3"/>
        <w:ind w:firstLineChars="200" w:firstLine="420"/>
        <w:rPr>
          <w:rFonts w:hAnsi="宋体" w:cs="Times New Roman"/>
        </w:rPr>
      </w:pP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1．进一步学习略读的阅读方法，粗知故事梗概。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2．理清文章的记叙顺序，分析、理解文章的构思特点及表达效果。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3．分析、理解“梨花”在文中的不同含义及作用，理解用“驿路梨花”作标题的妙处。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4．学习心怀善良、感恩与助人为乐的雷锋精神。</w:t>
      </w:r>
    </w:p>
    <w:p w:rsidR="00556B81" w:rsidRPr="007578C9" w:rsidRDefault="005B1365">
      <w:pPr>
        <w:pStyle w:val="3"/>
        <w:rPr>
          <w:rFonts w:ascii="宋体" w:eastAsia="宋体" w:hAnsi="宋体"/>
          <w:b w:val="0"/>
          <w:sz w:val="21"/>
        </w:rPr>
      </w:pPr>
      <w:r w:rsidRPr="007578C9">
        <w:rPr>
          <w:rFonts w:ascii="宋体" w:eastAsia="宋体" w:hAnsi="宋体" w:cs="Times New Roman"/>
          <w:b w:val="0"/>
          <w:sz w:val="21"/>
        </w:rPr>
        <w:t>第1课时</w:t>
      </w:r>
    </w:p>
    <w:p w:rsidR="00556B81" w:rsidRPr="007578C9" w:rsidRDefault="00556B81">
      <w:pPr>
        <w:pStyle w:val="a3"/>
        <w:ind w:firstLineChars="200" w:firstLine="420"/>
        <w:rPr>
          <w:rFonts w:hAnsi="宋体" w:cs="Times New Roman"/>
        </w:rPr>
      </w:pP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一、导入新课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同学们，请欣赏梨花的图片。由梨花的图片你们想到了哪些关于梨花的诗句呢？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梦回人远许多愁，只在梨花风雨处。——辛弃疾《玉楼春·风前欲劝春光住》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玉容寂寞泪阑干，梨花一枝春带雨。——白居易《长恨歌》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总结过渡：在不同诗句中梨花有不同的象征意义，彭荆风这篇小说的题目《驿路梨花》出自陆游诗句“悬知寒食朝陵使，驿路梨花处处开”。那么，本文讲述了一个怎样的故事，文中的“梨花”又有怎样的含义呢？请带着疑问快速阅读课文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二、教学新课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目标导学一：初读课文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整体感知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概括课文讲述的一个故事。思考：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(1)文中故事发生的地点是哪里？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(2)文中出现了哪些人物？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(3)按小茅屋修盖、维护的先后顺序列表，展示文中人物与小茅屋之间的故事。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(4)以“我”和老余的所见所闻为顺序，复述故事情节。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(5)比较两种记叙顺序，思考讨论课文采用的记叙顺序有什么作用。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明确：一个故事：小说通过发生在哀牢山深处一所小茅屋的故事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生动地展示了雷锋精神在祖国边疆军民中生根、开花、发扬光大的动人情景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再现了西南边疆少数民族乐于助人、热情好客的淳朴民风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歌颂了互帮互助的良好社会风貌。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按小茅屋修盖、维护的先后顺序列表如下：</w:t>
      </w:r>
    </w:p>
    <w:p w:rsidR="00556B81" w:rsidRPr="007578C9" w:rsidRDefault="00556B81">
      <w:pPr>
        <w:pStyle w:val="a3"/>
        <w:ind w:firstLineChars="200" w:firstLine="420"/>
        <w:rPr>
          <w:rFonts w:hAnsi="宋体" w:cs="Times New Roman"/>
        </w:rPr>
      </w:pPr>
    </w:p>
    <w:tbl>
      <w:tblPr>
        <w:tblW w:w="6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96"/>
        <w:gridCol w:w="3756"/>
      </w:tblGrid>
      <w:tr w:rsidR="00556B81" w:rsidRPr="007578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Times New Roman"/>
              </w:rPr>
            </w:pPr>
            <w:r w:rsidRPr="007578C9">
              <w:rPr>
                <w:rFonts w:hAnsi="宋体" w:cs="Times New Roman"/>
              </w:rPr>
              <w:t>十多年前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MingLiU_HKSCS"/>
              </w:rPr>
            </w:pPr>
            <w:r w:rsidRPr="007578C9">
              <w:rPr>
                <w:rFonts w:hAnsi="宋体" w:cs="Times New Roman"/>
              </w:rPr>
              <w:t>解放军战士路过建小茅屋</w:t>
            </w:r>
          </w:p>
        </w:tc>
      </w:tr>
      <w:tr w:rsidR="00556B81" w:rsidRPr="007578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Times New Roman"/>
              </w:rPr>
            </w:pPr>
            <w:r w:rsidRPr="007578C9">
              <w:rPr>
                <w:rFonts w:hAnsi="宋体" w:cs="Times New Roman"/>
              </w:rPr>
              <w:t>十多年前的第二天以后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MingLiU_HKSCS"/>
              </w:rPr>
            </w:pPr>
            <w:r w:rsidRPr="007578C9">
              <w:rPr>
                <w:rFonts w:hAnsi="宋体" w:cs="Times New Roman"/>
              </w:rPr>
              <w:t>梨花姑娘常常来照料小茅屋</w:t>
            </w:r>
          </w:p>
        </w:tc>
      </w:tr>
      <w:tr w:rsidR="00556B81" w:rsidRPr="007578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Times New Roman"/>
              </w:rPr>
            </w:pPr>
            <w:r w:rsidRPr="007578C9">
              <w:rPr>
                <w:rFonts w:hAnsi="宋体" w:cs="Times New Roman"/>
              </w:rPr>
              <w:t>前几年梨花出嫁后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MingLiU_HKSCS"/>
              </w:rPr>
            </w:pPr>
            <w:r w:rsidRPr="007578C9">
              <w:rPr>
                <w:rFonts w:hAnsi="宋体" w:cs="Times New Roman"/>
              </w:rPr>
              <w:t>梨花姑娘出嫁后妹妹接着照料小茅屋</w:t>
            </w:r>
          </w:p>
        </w:tc>
      </w:tr>
      <w:tr w:rsidR="00556B81" w:rsidRPr="007578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Times New Roman"/>
              </w:rPr>
            </w:pPr>
            <w:r w:rsidRPr="007578C9">
              <w:rPr>
                <w:rFonts w:hAnsi="宋体" w:cs="Times New Roman"/>
              </w:rPr>
              <w:t>上个月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MingLiU_HKSCS"/>
              </w:rPr>
            </w:pPr>
            <w:r w:rsidRPr="007578C9">
              <w:rPr>
                <w:rFonts w:hAnsi="宋体" w:cs="Times New Roman"/>
              </w:rPr>
              <w:t>瑶族老人借住</w:t>
            </w:r>
          </w:p>
        </w:tc>
      </w:tr>
      <w:tr w:rsidR="00556B81" w:rsidRPr="007578C9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Times New Roman"/>
              </w:rPr>
            </w:pPr>
            <w:r w:rsidRPr="007578C9">
              <w:rPr>
                <w:rFonts w:hAnsi="宋体" w:cs="Times New Roman"/>
              </w:rPr>
              <w:t>暮色中到第二天早晨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556B81" w:rsidRPr="007578C9" w:rsidRDefault="005B1365">
            <w:pPr>
              <w:pStyle w:val="a3"/>
              <w:jc w:val="center"/>
              <w:rPr>
                <w:rFonts w:hAnsi="宋体" w:cs="Times New Roman"/>
              </w:rPr>
            </w:pPr>
            <w:r w:rsidRPr="007578C9">
              <w:rPr>
                <w:rFonts w:hAnsi="宋体" w:cs="Times New Roman"/>
              </w:rPr>
              <w:t>“我们”路过住宿</w:t>
            </w:r>
            <w:r w:rsidRPr="007578C9">
              <w:rPr>
                <w:rFonts w:hAnsi="宋体" w:cs="MingLiU_HKSCS" w:hint="eastAsia"/>
              </w:rPr>
              <w:t>，</w:t>
            </w:r>
            <w:r w:rsidRPr="007578C9">
              <w:rPr>
                <w:rFonts w:hAnsi="宋体" w:cs="Times New Roman"/>
              </w:rPr>
              <w:t>修屋</w:t>
            </w:r>
          </w:p>
        </w:tc>
      </w:tr>
    </w:tbl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 xml:space="preserve">　　课文记叙顺序的作用：设置悬念、引人入胜、波澜起伏。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总结过渡：从整体结构看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全文以“我”和老余的行踪为线索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以时间为顺序组织一晚一早所见所闻的材料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属于顺叙。其中瑶族老人打猎迷路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夜宿茅屋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解放军盖小屋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梨花姐妹照料小茅屋是插叙。如果从小茅屋建造和维护的过程来看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课文还采用了倒叙的方法。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目标导学二：细读课文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写法探究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lastRenderedPageBreak/>
        <w:t>1．两次误会、三个悬念。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思考：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(1)“我”和老余发现小茅屋后，围绕“小茅屋的主人是谁？”发生了几次误会？作者设置了几个悬念？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(2)本文构思巧妙，层层设置悬念和误会，使故事情节一波三折，这样写有什么样的表达效果呢？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反馈指导：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关键词句：“屋里漆黑，没有灯也没有人声。这是什么人的房子呢？”“我问老余：‘你猜这家主人是干什么的？’”“老余说：‘可能是一位守山护林的老人。’”“我不是主人，也是过路人呢！”“主人家是谁？”“原来对门山头上有个名叫梨花的哈尼小姑娘。”“她一定是梨花。”“不要谢我们！不要谢我们！房子是解放军叔叔盖的。”“梨花呢？”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明确：两次误会：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第一次：“我们”认为瑶族老人是“主人”时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他说不是。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第二次：“我们”和瑶族老人认为哈尼小姑娘是主人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然而又不是。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三个悬念：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悬念一：这是什么人的房子呢？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悬念二：到底谁是房子的主人呢？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悬念三：解放军战士为什么盖房子呢？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表达效果：通过悬念和误会的安排和展开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使文章波澜起伏、扣人心弦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增强了读者的阅读兴趣。回答时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应结合课文内容来谈。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引导学生对人物语言、神态、动作、心理等的描写进行细致的品读赏析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感知“我”和老余的激动与疑惑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瑶族老人的善良与见到梨花姑娘的妹妹时的激动心情。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总结过渡：三个悬念、两次误会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环环相扣、层层递进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从“我”和老余发现小茅屋之后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全文便围绕“小茅屋的主人是谁？”来推进故事情节的发展。那么小茅屋的主人到底是谁呢？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2．追根溯源，寻找主人。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思考：你认为小茅屋的主人到底是谁呢？是瑶族老人吗？是梨花吗？是梨花的妹妹吗？是解放军战士吗？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学生分小组进行讨论、交流。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反馈指导：到小说的最后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通过哈尼族小姑娘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终于知道了事情的原委：解放军战士为了方便过路人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学习雷锋精神建造了小茅屋；梨花姑娘深受感动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要用为人民服务的精神继续帮助过路人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并且一直照料着小茅屋；梨花姑娘出嫁后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她的妹妹接管了小茅屋；瑶族老人、“我”和老余等过路人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受到照料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心存感激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也都尽力照料小茅屋。所以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小茅屋的建造者、照管者都是主人。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三、板书设计</w:t>
      </w:r>
    </w:p>
    <w:p w:rsidR="00556B81" w:rsidRPr="007578C9" w:rsidRDefault="005B1365">
      <w:pPr>
        <w:pStyle w:val="3"/>
        <w:rPr>
          <w:rFonts w:ascii="宋体" w:eastAsia="宋体" w:hAnsi="宋体"/>
          <w:b w:val="0"/>
          <w:sz w:val="21"/>
        </w:rPr>
      </w:pPr>
      <w:r w:rsidRPr="007578C9">
        <w:rPr>
          <w:rFonts w:ascii="宋体" w:eastAsia="宋体" w:hAnsi="宋体"/>
          <w:b w:val="0"/>
          <w:noProof/>
          <w:sz w:val="21"/>
        </w:rPr>
        <w:lastRenderedPageBreak/>
        <w:drawing>
          <wp:inline distT="0" distB="0" distL="114300" distR="114300">
            <wp:extent cx="5329555" cy="2192020"/>
            <wp:effectExtent l="0" t="0" r="444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2192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7578C9">
        <w:rPr>
          <w:rFonts w:ascii="宋体" w:eastAsia="宋体" w:hAnsi="宋体" w:cs="Times New Roman"/>
          <w:b w:val="0"/>
          <w:sz w:val="21"/>
        </w:rPr>
        <w:t>第2课时</w:t>
      </w:r>
    </w:p>
    <w:p w:rsidR="00556B81" w:rsidRPr="007578C9" w:rsidRDefault="00556B81">
      <w:pPr>
        <w:pStyle w:val="a3"/>
        <w:ind w:firstLineChars="200" w:firstLine="420"/>
        <w:rPr>
          <w:rFonts w:hAnsi="宋体" w:cs="Times New Roman"/>
        </w:rPr>
      </w:pP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一、复习导入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驿路上的行人得到了照顾，在孤独的旅途中，在漆黑的夜晚，在饥饿的疲惫里，是这间小茅屋给予了他们希望与温暖，这不禁让我想到了一句话：感恩在路上。那么，课文题目是《驿路梨花》，“梨花”在文章中出现了几次？又有何含义呢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二、教学新课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目标导学一：聚焦“梨花”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体悟情感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(一)五写梨花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各有不同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1．出示任务：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(1)思考：文中几次写到“梨花”？将其语句勾出，并思考其作用。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(2)学生勾画相关的语句，讨论、交流。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明确：五写梨花：其含义概括起来主要是三个方面——自然界的梨花、人名、雷锋精神。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(1)白色梨花开满枝头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多么美丽的一片梨树林啊！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这是自然界的梨花。一是写出了陡峭大山中淡淡月光下的梨花林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洁白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美丽。二是出现在人们需要帮助的时候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带给人希望和温暖。三是点题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为故事情节的展开做铺垫。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(2)一弯新月升起了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我们借助淡淡的月光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在忽明忽暗的梨树林里走着。山间的夜风吹得人脸上凉凉的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梨花的白色花瓣轻轻飘落在我们身上。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实写淡淡月光下轻轻飘落的梨花瓣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营造了美的意境。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(3)我到处打听小茅屋的主人是哪个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好不容易才从一个赶马人那里知道个大概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原来对门山头上有个名叫梨花的哈尼小姑娘……多好的梨花啊！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这是写人。由此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景物的“梨花”和人物的“梨花”建立起关联。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(4)这天夜里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我睡得十分香甜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梦中恍惚在那香气四溢的梨花林里漫步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还看见一个身穿着花衫的哈尼小姑娘在梨花丛中歌唱……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先写花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后写人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把花和人自然地结合在一起。作者借助梨花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赞美了给人们提供帮助的梨树林边小茅屋的主人。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(5)我望着这群充满朝气的哈尼小姑娘和那洁白的梨花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不由得想起了一句诗：“驿路梨花处处开。”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“驿路梨花”是双关语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指花和人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“处处开”实际上赞颂的是世代相传的雷锋精神。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2．总结过渡：“梨花”是文章的线索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贯穿了全文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在理解了不同“梨花”的含义之后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我们知道了“梨花”不仅是指自然界的景物和人名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还象征着“雷锋精神”。那么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你</w:t>
      </w:r>
      <w:r w:rsidRPr="007578C9">
        <w:rPr>
          <w:rFonts w:hAnsi="宋体" w:cs="Times New Roman"/>
        </w:rPr>
        <w:lastRenderedPageBreak/>
        <w:t>能在课文中寻找到对“雷锋精神”传承的事例吗？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(二)梨花绽放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处处花香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1．出示任务：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(1)思考：文章中哪些事件是“梨花”绽放的体现呢？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(2)学生圈点勾画，总结概括。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明确：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(1)“我”和老余修葺小茅屋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向哈尼族小姑娘学习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方便过路的人。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(2)瑶族老人送米、修葺小茅屋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向哈尼族小姑娘学习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方便过路的人。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(3)哈尼族小姑娘照管小茅屋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向解放军战士和姐姐学习。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(4)梨花姑娘照料小茅屋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向解放军战士学习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方便过路的人。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(5)解放军战士建造小茅屋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向雷锋学习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方便过路人。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2．总结过渡：“驿路梨花”处处生香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我们看到了在边陲之地的淳朴民风和不计回报的助人为乐精神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这种精神值得我们学习、继承、弘扬。在学习了文本之后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我们再回到文章的标题上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文章以《驿路梨花》为标题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有何妙处呢？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(三)驿路梨花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品味妙处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1．出示任务：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(1)思考：课文用《驿路梨花》作为标题，有何妙处呢？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(2)学生自由交流。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明确：文中的“驿路”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指过往行人所走的道路。它是“我”和老余在边疆行走的道路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是雷锋助人为乐精神长盛不衰的地域见证。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(1)“驿路梨花”既指自然界的梨花：洁白、香气四溢。又指梨花姑娘：助人为乐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朝气蓬勃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淳朴热情。还指解放军战士：无私奉献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为人民服务。也指边疆民族优良民风：淳朴热情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知恩图报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从善如流。更是雷锋同志助人为乐精神的象征。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(2)“驿路梨花”将标题与主题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形式与内容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梨花的自然美和人物的心灵美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巧妙联系。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(3)“驿路梨花”语出陆游的诗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为文章增添了文化韵味。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2．总结过渡：每个人都会遇到各种困难与不幸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如果人人都能献出一点爱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那么这个社会便会充满真、善、美。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目标导学二：拓展延伸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洗涤心灵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1．出示任务：在与文本、与作者的交流中，你是否有了自己的情感体验呢？如果哈尼族小姑娘想再一次修葺这个驿站，你想为她或者这个驿站做点什么呢？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明确：我想帮她再种一些梨花。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我想给驿站取一个名字：梨花思缘。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我想给驿站前后修建一排路灯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以方便路人的行走。</w:t>
      </w:r>
    </w:p>
    <w:p w:rsidR="00556B81" w:rsidRPr="007578C9" w:rsidRDefault="005B1365">
      <w:pPr>
        <w:pStyle w:val="a3"/>
        <w:ind w:firstLineChars="200" w:firstLine="420"/>
        <w:rPr>
          <w:rFonts w:hAnsi="宋体" w:cs="MingLiU_HKSCS"/>
        </w:rPr>
      </w:pPr>
      <w:r w:rsidRPr="007578C9">
        <w:rPr>
          <w:rFonts w:hAnsi="宋体" w:cs="Times New Roman"/>
        </w:rPr>
        <w:t>我想写一篇关于驿站的文章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把这个驿站宣传出去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让更多的人知道这种精神。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……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(1)联系生活实际，将文本中的精神转变为实际的行动。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(2)用关爱的情感去帮助他人，这也是对文本个性化理解的一种体现，也是对文本主旨的升华。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 w:cs="Times New Roman"/>
        </w:rPr>
        <w:t>课堂小结：诺贝尔和平奖得主特蕾莎修女曾说过这样一句话：“我们常常无法做伟大的事</w:t>
      </w:r>
      <w:r w:rsidRPr="007578C9">
        <w:rPr>
          <w:rFonts w:hAnsi="宋体" w:cs="MingLiU_HKSCS" w:hint="eastAsia"/>
        </w:rPr>
        <w:t>，</w:t>
      </w:r>
      <w:r w:rsidRPr="007578C9">
        <w:rPr>
          <w:rFonts w:hAnsi="宋体" w:cs="Times New Roman"/>
        </w:rPr>
        <w:t>但是我们可以用伟大的爱去做些小事。”</w:t>
      </w:r>
    </w:p>
    <w:p w:rsidR="00556B81" w:rsidRPr="007578C9" w:rsidRDefault="005B1365">
      <w:pPr>
        <w:pStyle w:val="a3"/>
        <w:ind w:firstLineChars="200" w:firstLine="420"/>
        <w:rPr>
          <w:rFonts w:hAnsi="宋体" w:cs="Times New Roman"/>
        </w:rPr>
      </w:pPr>
      <w:r w:rsidRPr="007578C9">
        <w:rPr>
          <w:rFonts w:hAnsi="宋体"/>
          <w:noProof/>
        </w:rPr>
        <w:lastRenderedPageBreak/>
        <w:drawing>
          <wp:inline distT="0" distB="0" distL="114300" distR="114300">
            <wp:extent cx="5267325" cy="1264920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56B81" w:rsidRPr="007578C9" w:rsidRDefault="00556B81">
      <w:pPr>
        <w:rPr>
          <w:rFonts w:ascii="宋体" w:eastAsia="宋体" w:hAnsi="宋体"/>
        </w:rPr>
      </w:pPr>
    </w:p>
    <w:sectPr w:rsidR="00556B81" w:rsidRPr="007578C9" w:rsidSect="00556B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63E" w:rsidRDefault="00CA263E" w:rsidP="005B1365">
      <w:r>
        <w:separator/>
      </w:r>
    </w:p>
  </w:endnote>
  <w:endnote w:type="continuationSeparator" w:id="1">
    <w:p w:rsidR="00CA263E" w:rsidRDefault="00CA263E" w:rsidP="005B1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C9" w:rsidRDefault="007578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C9" w:rsidRPr="007578C9" w:rsidRDefault="007578C9" w:rsidP="007578C9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C9" w:rsidRDefault="007578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63E" w:rsidRDefault="00CA263E" w:rsidP="005B1365">
      <w:r>
        <w:separator/>
      </w:r>
    </w:p>
  </w:footnote>
  <w:footnote w:type="continuationSeparator" w:id="1">
    <w:p w:rsidR="00CA263E" w:rsidRDefault="00CA263E" w:rsidP="005B13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C9" w:rsidRDefault="007578C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C9" w:rsidRDefault="007578C9" w:rsidP="007578C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8C9" w:rsidRDefault="007578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7247"/>
    <w:rsid w:val="00556B81"/>
    <w:rsid w:val="005B1365"/>
    <w:rsid w:val="007578C9"/>
    <w:rsid w:val="0080053E"/>
    <w:rsid w:val="00C65574"/>
    <w:rsid w:val="00CA263E"/>
    <w:rsid w:val="00EB7247"/>
    <w:rsid w:val="218E7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B8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56B8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56B8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556B81"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a0"/>
    <w:link w:val="1"/>
    <w:uiPriority w:val="9"/>
    <w:qFormat/>
    <w:rsid w:val="00556B81"/>
    <w:rPr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semiHidden/>
    <w:qFormat/>
    <w:rsid w:val="00556B81"/>
    <w:rPr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556B81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5B1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B1365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B136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B1365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57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578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536</Words>
  <Characters>3061</Characters>
  <Application>Microsoft Office Word</Application>
  <DocSecurity>0</DocSecurity>
  <Lines>25</Lines>
  <Paragraphs>7</Paragraphs>
  <ScaleCrop>false</ScaleCrop>
  <Manager/>
  <Company/>
  <LinksUpToDate>false</LinksUpToDate>
  <CharactersWithSpaces>3590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2018-11-05T02:28:00Z</dcterms:created>
  <dcterms:modified xsi:type="dcterms:W3CDTF">2019-02-21T08:44:00Z</dcterms:modified>
  <cp:category/>
</cp:coreProperties>
</file>