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3A" w:rsidRPr="00692792" w:rsidRDefault="006F0DE2" w:rsidP="00692792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692792">
        <w:rPr>
          <w:rFonts w:ascii="宋体" w:eastAsia="宋体" w:hAnsi="宋体" w:cs="Times New Roman"/>
          <w:color w:val="FF0000"/>
          <w:sz w:val="28"/>
        </w:rPr>
        <w:t>3　回忆鲁迅先生(节选)</w:t>
      </w:r>
    </w:p>
    <w:p w:rsidR="0052603A" w:rsidRPr="00692792" w:rsidRDefault="0052603A">
      <w:pPr>
        <w:pStyle w:val="a3"/>
        <w:ind w:firstLineChars="200" w:firstLine="420"/>
        <w:rPr>
          <w:rFonts w:hAnsi="宋体" w:cs="Times New Roman"/>
        </w:rPr>
      </w:pP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1．梳理文章内容，把握鲁迅形象。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2．品味语言，揣摩细节，感悟写法之妙。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3．体会人物精神品质，理解作者情感。</w:t>
      </w:r>
    </w:p>
    <w:p w:rsidR="0052603A" w:rsidRPr="00692792" w:rsidRDefault="0052603A">
      <w:pPr>
        <w:pStyle w:val="a3"/>
        <w:ind w:firstLineChars="200" w:firstLine="420"/>
        <w:rPr>
          <w:rFonts w:hAnsi="宋体" w:cs="Times New Roman"/>
        </w:rPr>
      </w:pP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一、导入新课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1．问：你对鲁迅先生有哪些了解？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(学生自由回答)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2．出示鲁迅先生的《自嘲》和《自题小像》两首诗，导入教学。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运交华盖欲何求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未敢翻身已碰头。破帽遮颜过闹市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漏船载酒泛中流。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横眉冷对千夫指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俯首甘为孺子牛。躲进小楼成一统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管他冬夏与春秋。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——《自嘲》(鲁迅)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灵台无计逃神矢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风雨如磐暗故园。寄意寒星荃不察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我以我血荐轩辕。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——《自题小像》(鲁迅)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人们把这些诗句看作是鲁迅先生自己品质的真实写照。这些诗充分体现了他对待敌人永不妥协的斗争意志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对进步青年和人民大众的热爱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对国家和民族的献身精神。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提起鲁迅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人们总会想起很多词语：深邃、沉重、严厉、倔强、勇毅、果敢……浓黑的一字须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根根向上的头发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吸着烟、面目严肃冷峻。这是鲁迅通常留给我们的印象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他似乎“对一切人都怀有忧虑和敌意”。因此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在一些人的心目中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鲁迅是严厉的、尖锐的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甚至是可怕的。其实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这是人们对他的误解。这只是鲁迅先生性格特征的一个方面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即“横眉冷对千夫指”这一方面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但这不是他的全部。鲁迅先生在世的时候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十分关心、爱护进步青年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著名的“左联”五烈士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还有文学家唐</w:t>
      </w:r>
      <w:r w:rsidRPr="00692792">
        <w:rPr>
          <w:rFonts w:hAnsi="宋体" w:cs="宋体" w:hint="eastAsia"/>
        </w:rPr>
        <w:t>弢</w:t>
      </w:r>
      <w:r w:rsidRPr="00692792">
        <w:rPr>
          <w:rFonts w:hAnsi="宋体" w:cs="楷体_GB2312" w:hint="eastAsia"/>
        </w:rPr>
        <w:t>等都受到他的帮助</w:t>
      </w:r>
      <w:r w:rsidRPr="00692792">
        <w:rPr>
          <w:rFonts w:hAnsi="宋体" w:cs="Times New Roman"/>
        </w:rPr>
        <w:t>。因此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他的周围有许多文学青年愿意亲近他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萧红就是其中的一个。今天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我们就来学习萧红写的《回忆鲁迅先生》中的一部分。让我们一起走近鲁迅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感受鲁迅。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二、教学新课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目标导学一：速读课文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概括内容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1．了解作者以及鲁迅。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(课前搜集相关资料，组内交流，自主了解相关内容)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(1)鲁迅生平简介。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鲁迅(1881—1936)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中国文学家、思想家、革命家和教育家。原名周树人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字豫才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浙江绍兴人。代表作有小说集《呐喊》《彷徨》、散文诗集《野草》、散文集《朝花夕拾》、杂文集《热风》《华盖集》《华盖集续编》等。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(2)作者生平简介。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萧红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1911年出生于黑龙江省呼兰县一个地主家庭。1930年为了反抗父母包办的婚姻离家出走。1932年认识萧军并与之结为志同道合的伴侣。1934年和萧军一起来到上海。抗战爆发后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上海沦陷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萧红到了香港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1942年病逝于香港九龙。主要作品：《生死场》《马伯乐》《呼兰河传》《小城三月》。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(3)写作背景。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1934年11月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萧红、萧军与作家张梅林离开青岛抵达上海。在上海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萧红、萧军经常到鲁迅家做客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向鲁迅请教。鲁迅特意将两人介绍给茅盾、聂绀弩、叶紫、胡风等左翼作家。</w:t>
      </w:r>
      <w:r w:rsidRPr="00692792">
        <w:rPr>
          <w:rFonts w:hAnsi="宋体" w:cs="Times New Roman"/>
        </w:rPr>
        <w:lastRenderedPageBreak/>
        <w:t>这些人后来都成为萧红的好朋友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对她的创作和生活产生一定影响。鲁迅和许广平不但在创作上指点他们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还十分关心他们的生活。不久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萧红、萧军、叶紫在鲁迅的支持下结成“奴隶社”。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2．读完本文，鲁迅先生给你留下的总体印象是什么？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明确：可敬的长者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可亲的父亲。有血有肉的伟人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幽默风趣的智者。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3．本文主要写了鲁迅先生的哪些小事？请给每一部分加上一个小标题(可以用文中的语句，也可自己概括)，看看谁的小标题更恰当。学生思考、自拟标题、分组讨论并概括。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教师点拨：共有十五件小事。小标题可以概括为：1.明朗的笑；2.走路的姿态；3.深夜交谈；4.饮食爱好；5.待人风趣；6.会心的笑；7.谈青年来信；8.处理校样随便；9.工作忙碌；10.看电影；11.别样的休息；12.日常起居；13.吃鱼丸；14.亲自包书；15.忘我工作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4．文中寄寓了萧红对鲁迅怎样的情感？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明确：虽然本文看似杂乱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但有一个情感上的线索。全文除了许广平先生的一句极为朴实的感叹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没有一个地方有直接的赞美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却处处透露出对鲁迅先生的爱戴、赞美和景仰。同样的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没有一个“悲”字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但字里行间无不透露出沉重的悲伤。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目标导学二：认真默读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把握鲁迅形象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本文这些事件让我们看到了一个与往常不同的鲁迅，文中的鲁迅先生有怎样的特点？请同学们认真默读课文，回答下面问题：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分析每一件事情表现了鲁迅先生怎样的性格特征。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点拨：鲁迅先生明朗的笑。真诚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乐观开朗、平易近人。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鲁迅先生走路很轻捷。一往直前、义无反顾的果敢精神。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鲁迅先生和夫人热情留客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包车送客人。热情、真诚。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鲁迅先生喜欢吃北方饭。刚硬的性格。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我在鲁迅先生家包饺子、韭菜合子、荷叶饼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得到先生的赞成。对妻子敬重与依赖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对小辈的体恤。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鲁迅先生与作者开玩笑。幽默。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鲁迅先生深恶痛绝写字草率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但仍认真展读每封青年的信。对待青年的赤诚之心。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鲁迅先生对原稿与校稿不珍惜。淡泊名利。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鲁迅先生夜里去看电影坐车时的谦让。礼让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表现对他人、对亲人的爱。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鲁迅先生以翻一翻书的方式当作休息。对时间的珍惜。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鲁迅先生陪客人到深夜。待人热情、耐心。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鲁迅先生在深夜工作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直到人家都起来了才睡下。工作勤奋。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鲁迅先生检查海婴的丸子。尊重孩子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做事认真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深入实际。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t>鲁迅先生包纸包很细致。做事严肃认真。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鲁迅先生生病了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但工作不止。工作投入、忘我。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目标导学三：精读课文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品味细节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本文有许多让人感动的细节。请找出你认为最受感动或最受启发的细节或语句，与同学交流自己的感受。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(1)鲁迅先生的笑声是明朗的，是从心里的欢喜。若有人说了什么可笑的话，鲁迅先生笑得连烟卷都拿不住了，常常是笑得咳嗽起来。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点拨：寥寥几句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一个乐观爽朗、平易近人的鲁迅形象便跃然纸上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跟一些人心目中严厉的鲁迅形象形成了鲜明对照。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(2)刚抓起帽子来往头上一扣，同时左腿就伸出去了，仿佛不顾一切地走去。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点拨：“抓”“扣”“伸”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这几个动词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形神兼备地描绘出鲁迅的习惯性动作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体现出鲁迅敏捷果敢、一往直前的性格特点。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lastRenderedPageBreak/>
        <w:t>(3)一点钟以后，送我(还有别的朋友)出来的是许先生，外边下着小雨，弄堂里灯光全然灭掉了，鲁迅先生嘱咐许先生一定让坐小汽车回去，并且一定嘱咐许先生付钱。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点拨：感受到了鲁迅先生的待人的热诚与周到。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(4)以后我们又做过韭菜合子，又做过荷叶饼，我一提议，鲁迅先生必然赞成，而我做得又不好，可是鲁迅先生还是在饭桌上举着筷子问许先生：“我再吃几个吗？”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点拨：鲁迅先生虽然胃不好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但对萧红亲手做的点心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就算做得不好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鲁迅先生还是在桌上举着筷子问许先生：“我再吃几个吗？”言辞间自然地流露出对妻子的敬重与爱意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还有对小辈的体恤。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(5)许先生和鲁迅先生都笑着，一种对于冲破忧郁心境的展然的会心的笑。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点拨：萧红受着鲁迅爽朗的笑声的感染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学会用好心情回报鲁迅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这一句话充满着温馨、和谐和其乐融融。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(6)青年人写信，写得太草率，鲁迅先生是深恶痛绝之的。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……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但他还是展读着每封由不同角落里投来的青年的信，眼睛不济时，便戴起眼镜来看，常常看到夜里很深的时光。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点拨：鲁迅先生虽然深恶痛绝写字草率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但不怕花工夫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展读着每封由不同角落里投来的青年的信。让我们感受到鲁迅先生对待青年的赤诚之心。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(7)全楼都寂静下去，窗外也是一点声音没有了，鲁迅先生站起来，坐到书桌边，在那绿色的台灯下开始写文章了。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许先生说鸡鸣的时候，鲁迅先生还是坐着，街上的汽车嘟嘟地叫起来了，鲁迅先生还是坐着。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点拨：感受到鲁迅先生工作的投入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废寝忘食。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目标导学四：把握写法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感悟妙处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1．合作交流，理解这篇文章成为描写鲁迅先生的经典文章的原因。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据说当年有位友人看了萧红的这篇文章后，不屑地评价说：“这也值得写？这有什么好写的？”但就是这样一篇片段之间没有太强的逻辑关系，甚至略显琐碎的文字，却成为描写鲁迅先生的经典文章。你喜欢这样的写法吗？小组讨论，然后说说你的理由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点拨：喜欢。本文是通过日常生活中的一些琐事表现人物性格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作者看似随意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但倾注满腔真挚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善用细节等生活琐事勾勒出真实的人物性格和丰富的内心世界。这些生活场景体现了鲁迅和我们一样也是拥有喜、怒、哀、乐的“普通人”。一改人们心目中“横眉冷对千夫指”的形象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让我们看到了一个真实的、富有人情味的、生活化的鲁迅形象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让人觉得可亲可敬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让我们明白了写文章必须有真情实感。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2．本文除了写鲁迅之外，还写了其他的什么人？写这些人有什么作用？作用一样吗？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明确：还写了“我”(作者萧红)、海婴、许广平。写他们的作用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是从侧面衬托鲁迅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起到烘云托月的表达效果。写“我”的亲见、亲闻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一是使所叙之事更为真实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二是使情感地抒发更有感人的力量(抒情的张力)。写海婴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主要是通过海婴的年幼无知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童言无忌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从侧面表现鲁迅对孩子的慈爱。写许广平主要通过她的言行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衬托鲁迅先生的辛劳、乐观、坚强。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课堂小结：同学们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这篇散文通过对鲁迅先生一些生活细节的描述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让人感受到真实、富有人情味、生活化的鲁迅形象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抒发了作者对鲁迅先生的热爱和怀念之情。希望大家通过本课的学习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学会通过日常生活中的一些琐事表现人物性格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学习鲁迅先生克己待人待客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关爱亲人</w:t>
      </w:r>
      <w:r w:rsidRPr="00692792">
        <w:rPr>
          <w:rFonts w:hAnsi="宋体" w:cs="MingLiU_HKSCS" w:hint="eastAsia"/>
        </w:rPr>
        <w:t>，</w:t>
      </w:r>
      <w:r w:rsidRPr="00692792">
        <w:rPr>
          <w:rFonts w:hAnsi="宋体" w:cs="Times New Roman"/>
        </w:rPr>
        <w:t>生命不息、战斗不止的精神。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三、板书设计</w:t>
      </w:r>
    </w:p>
    <w:p w:rsidR="0052603A" w:rsidRPr="00692792" w:rsidRDefault="006F0DE2">
      <w:pPr>
        <w:pStyle w:val="a3"/>
        <w:ind w:firstLineChars="200" w:firstLine="420"/>
        <w:jc w:val="center"/>
        <w:rPr>
          <w:rFonts w:hAnsi="宋体" w:cs="Times New Roman"/>
        </w:rPr>
      </w:pPr>
      <w:r w:rsidRPr="00692792">
        <w:rPr>
          <w:rFonts w:hAnsi="宋体" w:cs="Times New Roman"/>
        </w:rPr>
        <w:t>回忆鲁迅先生(节选)</w:t>
      </w:r>
    </w:p>
    <w:p w:rsidR="0052603A" w:rsidRPr="00692792" w:rsidRDefault="006F0DE2">
      <w:pPr>
        <w:pStyle w:val="a3"/>
        <w:ind w:firstLineChars="200" w:firstLine="420"/>
        <w:rPr>
          <w:rFonts w:hAnsi="宋体" w:cs="MingLiU_HKSCS"/>
        </w:rPr>
      </w:pPr>
      <w:r w:rsidRPr="00692792">
        <w:rPr>
          <w:rFonts w:hAnsi="宋体" w:cs="Times New Roman"/>
        </w:rPr>
        <w:lastRenderedPageBreak/>
        <w:t>生活琐事　真实、富有人情味、生活化的鲁迅形象</w:t>
      </w:r>
    </w:p>
    <w:p w:rsidR="0052603A" w:rsidRPr="00692792" w:rsidRDefault="006F0DE2">
      <w:pPr>
        <w:pStyle w:val="a3"/>
        <w:ind w:firstLineChars="200" w:firstLine="420"/>
        <w:rPr>
          <w:rFonts w:hAnsi="宋体" w:cs="Times New Roman"/>
        </w:rPr>
      </w:pPr>
      <w:r w:rsidRPr="00692792">
        <w:rPr>
          <w:rFonts w:hAnsi="宋体" w:cs="Times New Roman"/>
        </w:rPr>
        <w:t>细节描写　热爱和怀念之情</w:t>
      </w:r>
    </w:p>
    <w:p w:rsidR="0052603A" w:rsidRPr="00692792" w:rsidRDefault="006F0DE2">
      <w:pPr>
        <w:rPr>
          <w:rFonts w:ascii="宋体" w:eastAsia="宋体" w:hAnsi="宋体"/>
        </w:rPr>
      </w:pPr>
      <w:r w:rsidRPr="00692792">
        <w:rPr>
          <w:rFonts w:ascii="宋体" w:eastAsia="宋体" w:hAnsi="宋体"/>
          <w:noProof/>
        </w:rPr>
        <w:drawing>
          <wp:inline distT="0" distB="0" distL="114300" distR="114300">
            <wp:extent cx="5321300" cy="1037590"/>
            <wp:effectExtent l="0" t="0" r="1270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130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2603A" w:rsidRPr="00692792" w:rsidSect="005260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529" w:rsidRDefault="00DA3529" w:rsidP="006F0DE2">
      <w:r>
        <w:separator/>
      </w:r>
    </w:p>
  </w:endnote>
  <w:endnote w:type="continuationSeparator" w:id="1">
    <w:p w:rsidR="00DA3529" w:rsidRDefault="00DA3529" w:rsidP="006F0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92" w:rsidRDefault="0069279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92" w:rsidRPr="00692792" w:rsidRDefault="00692792" w:rsidP="00692792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92" w:rsidRDefault="006927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529" w:rsidRDefault="00DA3529" w:rsidP="006F0DE2">
      <w:r>
        <w:separator/>
      </w:r>
    </w:p>
  </w:footnote>
  <w:footnote w:type="continuationSeparator" w:id="1">
    <w:p w:rsidR="00DA3529" w:rsidRDefault="00DA3529" w:rsidP="006F0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92" w:rsidRDefault="0069279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92" w:rsidRDefault="00692792" w:rsidP="0069279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92" w:rsidRDefault="006927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54C"/>
    <w:rsid w:val="004975E9"/>
    <w:rsid w:val="0052603A"/>
    <w:rsid w:val="00692792"/>
    <w:rsid w:val="006F0DE2"/>
    <w:rsid w:val="00A0555E"/>
    <w:rsid w:val="00DA3529"/>
    <w:rsid w:val="00F2254C"/>
    <w:rsid w:val="254301E8"/>
    <w:rsid w:val="50722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3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260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52603A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52603A"/>
    <w:rPr>
      <w:b/>
      <w:bCs/>
      <w:kern w:val="44"/>
      <w:sz w:val="44"/>
      <w:szCs w:val="44"/>
    </w:rPr>
  </w:style>
  <w:style w:type="character" w:customStyle="1" w:styleId="Char">
    <w:name w:val="纯文本 Char"/>
    <w:basedOn w:val="a0"/>
    <w:link w:val="a3"/>
    <w:uiPriority w:val="99"/>
    <w:qFormat/>
    <w:rsid w:val="0052603A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F0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F0DE2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0DE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0DE2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927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927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541</Words>
  <Characters>3090</Characters>
  <Application>Microsoft Office Word</Application>
  <DocSecurity>0</DocSecurity>
  <Lines>25</Lines>
  <Paragraphs>7</Paragraphs>
  <ScaleCrop>false</ScaleCrop>
  <Manager/>
  <Company/>
  <LinksUpToDate>false</LinksUpToDate>
  <CharactersWithSpaces>3624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2019-02-21T08:45:00Z</dcterms:modified>
  <cp:category/>
</cp:coreProperties>
</file>