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3D7" w:rsidRPr="00A514F2" w:rsidRDefault="009E3736" w:rsidP="00A514F2">
      <w:pPr>
        <w:pStyle w:val="1"/>
        <w:jc w:val="center"/>
        <w:rPr>
          <w:rFonts w:ascii="宋体" w:eastAsia="宋体" w:hAnsi="宋体"/>
          <w:color w:val="FF0000"/>
          <w:sz w:val="28"/>
        </w:rPr>
      </w:pPr>
      <w:r w:rsidRPr="00A514F2">
        <w:rPr>
          <w:rFonts w:ascii="宋体" w:eastAsia="宋体" w:hAnsi="宋体" w:cs="Times New Roman"/>
          <w:color w:val="FF0000"/>
          <w:sz w:val="28"/>
        </w:rPr>
        <w:t>2　说和做</w:t>
      </w:r>
    </w:p>
    <w:p w:rsidR="004C13D7" w:rsidRPr="00A514F2" w:rsidRDefault="009E3736" w:rsidP="00A514F2">
      <w:pPr>
        <w:pStyle w:val="a3"/>
        <w:ind w:firstLineChars="200" w:firstLine="562"/>
        <w:jc w:val="center"/>
        <w:rPr>
          <w:rFonts w:hAnsi="宋体" w:cs="Times New Roman"/>
          <w:b/>
          <w:color w:val="FF0000"/>
          <w:sz w:val="28"/>
        </w:rPr>
      </w:pPr>
      <w:r w:rsidRPr="00A514F2">
        <w:rPr>
          <w:rFonts w:hAnsi="宋体" w:cs="Times New Roman"/>
          <w:b/>
          <w:color w:val="FF0000"/>
          <w:sz w:val="28"/>
        </w:rPr>
        <w:t>——记闻一多先生言行片段</w:t>
      </w:r>
    </w:p>
    <w:p w:rsidR="004C13D7" w:rsidRPr="00A514F2" w:rsidRDefault="004C13D7">
      <w:pPr>
        <w:pStyle w:val="a3"/>
        <w:ind w:firstLineChars="200" w:firstLine="420"/>
        <w:rPr>
          <w:rFonts w:hAnsi="宋体" w:cs="Times New Roman"/>
        </w:rPr>
      </w:pPr>
    </w:p>
    <w:p w:rsidR="004C13D7" w:rsidRPr="00A514F2" w:rsidRDefault="009E3736">
      <w:pPr>
        <w:pStyle w:val="a3"/>
        <w:ind w:firstLineChars="200" w:firstLine="420"/>
        <w:rPr>
          <w:rFonts w:hAnsi="宋体" w:cs="Times New Roman"/>
        </w:rPr>
      </w:pPr>
      <w:r w:rsidRPr="00A514F2">
        <w:rPr>
          <w:rFonts w:hAnsi="宋体" w:cs="Times New Roman"/>
        </w:rPr>
        <w:t>1．梳理闻一多先生的“说”和“做”，把握人物的品格和精神。</w:t>
      </w:r>
    </w:p>
    <w:p w:rsidR="004C13D7" w:rsidRPr="00A514F2" w:rsidRDefault="009E3736">
      <w:pPr>
        <w:pStyle w:val="a3"/>
        <w:ind w:firstLineChars="200" w:firstLine="420"/>
        <w:rPr>
          <w:rFonts w:hAnsi="宋体" w:cs="Times New Roman"/>
        </w:rPr>
      </w:pPr>
      <w:r w:rsidRPr="00A514F2">
        <w:rPr>
          <w:rFonts w:hAnsi="宋体" w:cs="Times New Roman"/>
        </w:rPr>
        <w:t>2．关注文中的细节描写，理解细节描写的作用。</w:t>
      </w:r>
    </w:p>
    <w:p w:rsidR="004C13D7" w:rsidRPr="00A514F2" w:rsidRDefault="009E3736">
      <w:pPr>
        <w:pStyle w:val="a3"/>
        <w:ind w:firstLineChars="200" w:firstLine="420"/>
        <w:rPr>
          <w:rFonts w:hAnsi="宋体" w:cs="Times New Roman"/>
        </w:rPr>
      </w:pPr>
      <w:r w:rsidRPr="00A514F2">
        <w:rPr>
          <w:rFonts w:hAnsi="宋体" w:cs="Times New Roman"/>
        </w:rPr>
        <w:t>3．品味文中的诗意语言，揣摩其含义及表达效果。</w:t>
      </w:r>
    </w:p>
    <w:p w:rsidR="004C13D7" w:rsidRPr="00A514F2" w:rsidRDefault="009E3736">
      <w:pPr>
        <w:pStyle w:val="a3"/>
        <w:ind w:firstLineChars="200" w:firstLine="420"/>
        <w:rPr>
          <w:rFonts w:hAnsi="宋体" w:cs="Times New Roman"/>
        </w:rPr>
      </w:pPr>
      <w:r w:rsidRPr="00A514F2">
        <w:rPr>
          <w:rFonts w:hAnsi="宋体" w:cs="Times New Roman"/>
        </w:rPr>
        <w:t>4．学习闻一多先生严谨治学、敢说敢做、说做合一的品质，做一个品德高尚的人。</w:t>
      </w:r>
    </w:p>
    <w:p w:rsidR="004C13D7" w:rsidRPr="00A514F2" w:rsidRDefault="009E3736">
      <w:pPr>
        <w:pStyle w:val="3"/>
        <w:rPr>
          <w:rFonts w:ascii="宋体" w:eastAsia="宋体" w:hAnsi="宋体"/>
          <w:b w:val="0"/>
          <w:sz w:val="21"/>
        </w:rPr>
      </w:pPr>
      <w:r w:rsidRPr="00A514F2">
        <w:rPr>
          <w:rFonts w:ascii="宋体" w:eastAsia="宋体" w:hAnsi="宋体" w:cs="Times New Roman"/>
          <w:b w:val="0"/>
          <w:sz w:val="21"/>
        </w:rPr>
        <w:t>第1课时</w:t>
      </w:r>
    </w:p>
    <w:p w:rsidR="004C13D7" w:rsidRPr="00A514F2" w:rsidRDefault="004C13D7">
      <w:pPr>
        <w:pStyle w:val="a3"/>
        <w:ind w:firstLineChars="200" w:firstLine="420"/>
        <w:rPr>
          <w:rFonts w:hAnsi="宋体" w:cs="Times New Roman"/>
        </w:rPr>
      </w:pPr>
    </w:p>
    <w:p w:rsidR="004C13D7" w:rsidRPr="00A514F2" w:rsidRDefault="009E3736">
      <w:pPr>
        <w:pStyle w:val="a3"/>
        <w:ind w:firstLineChars="200" w:firstLine="420"/>
        <w:rPr>
          <w:rFonts w:hAnsi="宋体" w:cs="Times New Roman"/>
        </w:rPr>
      </w:pPr>
      <w:r w:rsidRPr="00A514F2">
        <w:rPr>
          <w:rFonts w:hAnsi="宋体" w:cs="Times New Roman"/>
        </w:rPr>
        <w:t>一、导入新课</w:t>
      </w:r>
    </w:p>
    <w:p w:rsidR="004C13D7" w:rsidRPr="00A514F2" w:rsidRDefault="009E3736">
      <w:pPr>
        <w:pStyle w:val="a3"/>
        <w:ind w:firstLineChars="200" w:firstLine="420"/>
        <w:rPr>
          <w:rFonts w:hAnsi="宋体" w:cs="Times New Roman"/>
        </w:rPr>
      </w:pPr>
      <w:r w:rsidRPr="00A514F2">
        <w:rPr>
          <w:rFonts w:hAnsi="宋体" w:cs="Times New Roman"/>
        </w:rPr>
        <w:t>播放闻一多《最后一次讲演》的片段。</w:t>
      </w:r>
    </w:p>
    <w:p w:rsidR="004C13D7" w:rsidRPr="00A514F2" w:rsidRDefault="009E3736">
      <w:pPr>
        <w:pStyle w:val="a3"/>
        <w:ind w:firstLineChars="200" w:firstLine="420"/>
        <w:rPr>
          <w:rFonts w:hAnsi="宋体" w:cs="Times New Roman"/>
        </w:rPr>
      </w:pPr>
      <w:r w:rsidRPr="00A514F2">
        <w:rPr>
          <w:rFonts w:hAnsi="宋体" w:cs="Times New Roman"/>
        </w:rPr>
        <w:t>同学们，大家知道是谁在演讲、在呐喊吗？闻一多！看了短片，你的心、你的情感会有什么变化？(热血沸腾</w:t>
      </w:r>
      <w:r w:rsidRPr="00A514F2">
        <w:rPr>
          <w:rFonts w:hAnsi="宋体" w:cs="MingLiU_HKSCS" w:hint="eastAsia"/>
        </w:rPr>
        <w:t>，</w:t>
      </w:r>
      <w:r w:rsidRPr="00A514F2">
        <w:rPr>
          <w:rFonts w:hAnsi="宋体" w:cs="Times New Roman"/>
        </w:rPr>
        <w:t>感情澎湃</w:t>
      </w:r>
      <w:r w:rsidRPr="00A514F2">
        <w:rPr>
          <w:rFonts w:hAnsi="宋体" w:cs="MingLiU_HKSCS" w:hint="eastAsia"/>
        </w:rPr>
        <w:t>，</w:t>
      </w:r>
      <w:r w:rsidRPr="00A514F2">
        <w:rPr>
          <w:rFonts w:hAnsi="宋体" w:cs="Times New Roman"/>
        </w:rPr>
        <w:t>激动人心。我们能感受到闻一多先生面对凶残的敌人</w:t>
      </w:r>
      <w:r w:rsidRPr="00A514F2">
        <w:rPr>
          <w:rFonts w:hAnsi="宋体" w:cs="MingLiU_HKSCS" w:hint="eastAsia"/>
        </w:rPr>
        <w:t>，</w:t>
      </w:r>
      <w:r w:rsidRPr="00A514F2">
        <w:rPr>
          <w:rFonts w:hAnsi="宋体" w:cs="Times New Roman"/>
        </w:rPr>
        <w:t>表现出的大无畏的英雄气概)</w:t>
      </w:r>
    </w:p>
    <w:p w:rsidR="004C13D7" w:rsidRPr="00A514F2" w:rsidRDefault="009E3736">
      <w:pPr>
        <w:pStyle w:val="a3"/>
        <w:ind w:firstLineChars="200" w:firstLine="420"/>
        <w:rPr>
          <w:rFonts w:hAnsi="宋体" w:cs="Times New Roman"/>
        </w:rPr>
      </w:pPr>
      <w:r w:rsidRPr="00A514F2">
        <w:rPr>
          <w:rFonts w:hAnsi="宋体" w:cs="Times New Roman"/>
        </w:rPr>
        <w:t>现在请大家看看课本中的插图，从中能感受到闻一多先生的哪些特点？(不爱修饰</w:t>
      </w:r>
      <w:r w:rsidRPr="00A514F2">
        <w:rPr>
          <w:rFonts w:hAnsi="宋体" w:cs="MingLiU_HKSCS" w:hint="eastAsia"/>
        </w:rPr>
        <w:t>，</w:t>
      </w:r>
      <w:r w:rsidRPr="00A514F2">
        <w:rPr>
          <w:rFonts w:hAnsi="宋体" w:cs="Times New Roman"/>
        </w:rPr>
        <w:t>把时间用到了研究上。目光坚毅</w:t>
      </w:r>
      <w:r w:rsidRPr="00A514F2">
        <w:rPr>
          <w:rFonts w:hAnsi="宋体" w:cs="MingLiU_HKSCS" w:hint="eastAsia"/>
        </w:rPr>
        <w:t>，</w:t>
      </w:r>
      <w:r w:rsidRPr="00A514F2">
        <w:rPr>
          <w:rFonts w:hAnsi="宋体" w:cs="Times New Roman"/>
        </w:rPr>
        <w:t>说明他对中国的未来充满了希望。为了祖国</w:t>
      </w:r>
      <w:r w:rsidRPr="00A514F2">
        <w:rPr>
          <w:rFonts w:hAnsi="宋体" w:cs="MingLiU_HKSCS" w:hint="eastAsia"/>
        </w:rPr>
        <w:t>，</w:t>
      </w:r>
      <w:r w:rsidRPr="00A514F2">
        <w:rPr>
          <w:rFonts w:hAnsi="宋体" w:cs="Times New Roman"/>
        </w:rPr>
        <w:t>他像红烛一样燃烧自己)对画像的解读是感性的，我们还是通过学习闻一多先生的高足——臧克家写的文章《说和做——记闻一多先生言行片段》来进一步了解闻一多先生吧。</w:t>
      </w:r>
    </w:p>
    <w:p w:rsidR="004C13D7" w:rsidRPr="00A514F2" w:rsidRDefault="009E3736">
      <w:pPr>
        <w:pStyle w:val="a3"/>
        <w:ind w:firstLineChars="200" w:firstLine="420"/>
        <w:rPr>
          <w:rFonts w:hAnsi="宋体" w:cs="Times New Roman"/>
        </w:rPr>
      </w:pPr>
      <w:r w:rsidRPr="00A514F2">
        <w:rPr>
          <w:rFonts w:hAnsi="宋体" w:cs="Times New Roman"/>
        </w:rPr>
        <w:t>二、教学新课</w:t>
      </w:r>
    </w:p>
    <w:p w:rsidR="004C13D7" w:rsidRPr="00A514F2" w:rsidRDefault="009E3736">
      <w:pPr>
        <w:pStyle w:val="a3"/>
        <w:ind w:firstLineChars="200" w:firstLine="420"/>
        <w:rPr>
          <w:rFonts w:hAnsi="宋体" w:cs="Times New Roman"/>
        </w:rPr>
      </w:pPr>
      <w:r w:rsidRPr="00A514F2">
        <w:rPr>
          <w:rFonts w:hAnsi="宋体" w:cs="Times New Roman"/>
        </w:rPr>
        <w:t>目标导学一：检查预习</w:t>
      </w:r>
      <w:r w:rsidRPr="00A514F2">
        <w:rPr>
          <w:rFonts w:hAnsi="宋体" w:cs="MingLiU_HKSCS" w:hint="eastAsia"/>
        </w:rPr>
        <w:t>，</w:t>
      </w:r>
      <w:r w:rsidRPr="00A514F2">
        <w:rPr>
          <w:rFonts w:hAnsi="宋体" w:cs="Times New Roman"/>
        </w:rPr>
        <w:t>了解人物</w:t>
      </w:r>
    </w:p>
    <w:p w:rsidR="004C13D7" w:rsidRPr="00A514F2" w:rsidRDefault="009E3736">
      <w:pPr>
        <w:pStyle w:val="a3"/>
        <w:ind w:firstLineChars="200" w:firstLine="420"/>
        <w:rPr>
          <w:rFonts w:hAnsi="宋体" w:cs="Times New Roman"/>
        </w:rPr>
      </w:pPr>
      <w:r w:rsidRPr="00A514F2">
        <w:rPr>
          <w:rFonts w:hAnsi="宋体" w:cs="Times New Roman"/>
        </w:rPr>
        <w:t>1．闻一多先生简介。</w:t>
      </w:r>
    </w:p>
    <w:p w:rsidR="004C13D7" w:rsidRPr="00A514F2" w:rsidRDefault="009E3736">
      <w:pPr>
        <w:pStyle w:val="a3"/>
        <w:ind w:firstLineChars="200" w:firstLine="420"/>
        <w:rPr>
          <w:rFonts w:hAnsi="宋体" w:cs="Times New Roman"/>
        </w:rPr>
      </w:pPr>
      <w:r w:rsidRPr="00A514F2">
        <w:rPr>
          <w:rFonts w:hAnsi="宋体" w:cs="Times New Roman"/>
        </w:rPr>
        <w:t>闻一多(1899—1946)</w:t>
      </w:r>
      <w:r w:rsidRPr="00A514F2">
        <w:rPr>
          <w:rFonts w:hAnsi="宋体" w:cs="MingLiU_HKSCS" w:hint="eastAsia"/>
        </w:rPr>
        <w:t>，</w:t>
      </w:r>
      <w:r w:rsidRPr="00A514F2">
        <w:rPr>
          <w:rFonts w:hAnsi="宋体" w:cs="Times New Roman"/>
        </w:rPr>
        <w:t>本名闻家骅</w:t>
      </w:r>
      <w:r w:rsidRPr="00A514F2">
        <w:rPr>
          <w:rFonts w:hAnsi="宋体" w:cs="MingLiU_HKSCS" w:hint="eastAsia"/>
        </w:rPr>
        <w:t>，</w:t>
      </w:r>
      <w:r w:rsidRPr="00A514F2">
        <w:rPr>
          <w:rFonts w:hAnsi="宋体" w:cs="Times New Roman"/>
        </w:rPr>
        <w:t>著名诗人、学者、民主战士。生于湖北省浠水县巴河镇的一个书香门第。在清华大学读书时参加了“五四运动”。1922年赴美国芝加哥美术学院学习</w:t>
      </w:r>
      <w:r w:rsidRPr="00A514F2">
        <w:rPr>
          <w:rFonts w:hAnsi="宋体" w:cs="MingLiU_HKSCS" w:hint="eastAsia"/>
        </w:rPr>
        <w:t>，</w:t>
      </w:r>
      <w:r w:rsidRPr="00A514F2">
        <w:rPr>
          <w:rFonts w:hAnsi="宋体" w:cs="Times New Roman"/>
        </w:rPr>
        <w:t>后来研究文学。1925年5月回国后</w:t>
      </w:r>
      <w:r w:rsidRPr="00A514F2">
        <w:rPr>
          <w:rFonts w:hAnsi="宋体" w:cs="MingLiU_HKSCS" w:hint="eastAsia"/>
        </w:rPr>
        <w:t>，</w:t>
      </w:r>
      <w:r w:rsidRPr="00A514F2">
        <w:rPr>
          <w:rFonts w:hAnsi="宋体" w:cs="Times New Roman"/>
        </w:rPr>
        <w:t>历任青岛大学、清华大学教授。1937年抗战开始</w:t>
      </w:r>
      <w:r w:rsidRPr="00A514F2">
        <w:rPr>
          <w:rFonts w:hAnsi="宋体" w:cs="MingLiU_HKSCS" w:hint="eastAsia"/>
        </w:rPr>
        <w:t>，</w:t>
      </w:r>
      <w:r w:rsidRPr="00A514F2">
        <w:rPr>
          <w:rFonts w:hAnsi="宋体" w:cs="Times New Roman"/>
        </w:rPr>
        <w:t>他在昆明西南联大任教。1943年后</w:t>
      </w:r>
      <w:r w:rsidRPr="00A514F2">
        <w:rPr>
          <w:rFonts w:hAnsi="宋体" w:cs="MingLiU_HKSCS" w:hint="eastAsia"/>
        </w:rPr>
        <w:t>，</w:t>
      </w:r>
      <w:r w:rsidRPr="00A514F2">
        <w:rPr>
          <w:rFonts w:hAnsi="宋体" w:cs="Times New Roman"/>
        </w:rPr>
        <w:t>因目睹蒋介石反动政府的腐败</w:t>
      </w:r>
      <w:r w:rsidRPr="00A514F2">
        <w:rPr>
          <w:rFonts w:hAnsi="宋体" w:cs="MingLiU_HKSCS" w:hint="eastAsia"/>
        </w:rPr>
        <w:t>，</w:t>
      </w:r>
      <w:r w:rsidRPr="00A514F2">
        <w:rPr>
          <w:rFonts w:hAnsi="宋体" w:cs="Times New Roman"/>
        </w:rPr>
        <w:t>于是愤然而起</w:t>
      </w:r>
      <w:r w:rsidRPr="00A514F2">
        <w:rPr>
          <w:rFonts w:hAnsi="宋体" w:cs="MingLiU_HKSCS" w:hint="eastAsia"/>
        </w:rPr>
        <w:t>，</w:t>
      </w:r>
      <w:r w:rsidRPr="00A514F2">
        <w:rPr>
          <w:rFonts w:hAnsi="宋体" w:cs="Times New Roman"/>
        </w:rPr>
        <w:t>积极参加反对独裁、争取民主的斗争。1946年7月15日即发表了《最后一次讲演》</w:t>
      </w:r>
      <w:r w:rsidRPr="00A514F2">
        <w:rPr>
          <w:rFonts w:hAnsi="宋体" w:cs="MingLiU_HKSCS" w:hint="eastAsia"/>
        </w:rPr>
        <w:t>，</w:t>
      </w:r>
      <w:r w:rsidRPr="00A514F2">
        <w:rPr>
          <w:rFonts w:hAnsi="宋体" w:cs="Times New Roman"/>
        </w:rPr>
        <w:t>当天被特务暗杀。代表作有《红烛》《死水》。</w:t>
      </w:r>
    </w:p>
    <w:p w:rsidR="004C13D7" w:rsidRPr="00A514F2" w:rsidRDefault="009E3736">
      <w:pPr>
        <w:pStyle w:val="a3"/>
        <w:ind w:firstLineChars="200" w:firstLine="420"/>
        <w:rPr>
          <w:rFonts w:hAnsi="宋体" w:cs="Times New Roman"/>
        </w:rPr>
      </w:pPr>
      <w:r w:rsidRPr="00A514F2">
        <w:rPr>
          <w:rFonts w:hAnsi="宋体" w:cs="Times New Roman"/>
        </w:rPr>
        <w:t>2．作者臧克家简介。</w:t>
      </w:r>
    </w:p>
    <w:p w:rsidR="004C13D7" w:rsidRPr="00A514F2" w:rsidRDefault="009E3736">
      <w:pPr>
        <w:pStyle w:val="a3"/>
        <w:ind w:firstLineChars="200" w:firstLine="420"/>
        <w:rPr>
          <w:rFonts w:hAnsi="宋体" w:cs="Times New Roman"/>
        </w:rPr>
      </w:pPr>
      <w:r w:rsidRPr="00A514F2">
        <w:rPr>
          <w:rFonts w:hAnsi="宋体" w:cs="Times New Roman"/>
        </w:rPr>
        <w:t>臧克家(1905－2004)</w:t>
      </w:r>
      <w:r w:rsidRPr="00A514F2">
        <w:rPr>
          <w:rFonts w:hAnsi="宋体" w:cs="MingLiU_HKSCS" w:hint="eastAsia"/>
        </w:rPr>
        <w:t>，</w:t>
      </w:r>
      <w:r w:rsidRPr="00A514F2">
        <w:rPr>
          <w:rFonts w:hAnsi="宋体" w:cs="Times New Roman"/>
        </w:rPr>
        <w:t>山东诸城人</w:t>
      </w:r>
      <w:r w:rsidRPr="00A514F2">
        <w:rPr>
          <w:rFonts w:hAnsi="宋体" w:cs="MingLiU_HKSCS" w:hint="eastAsia"/>
        </w:rPr>
        <w:t>，</w:t>
      </w:r>
      <w:r w:rsidRPr="00A514F2">
        <w:rPr>
          <w:rFonts w:hAnsi="宋体" w:cs="Times New Roman"/>
        </w:rPr>
        <w:t>诗人。是闻一多的学生</w:t>
      </w:r>
      <w:r w:rsidRPr="00A514F2">
        <w:rPr>
          <w:rFonts w:hAnsi="宋体" w:cs="MingLiU_HKSCS" w:hint="eastAsia"/>
        </w:rPr>
        <w:t>，</w:t>
      </w:r>
      <w:r w:rsidRPr="00A514F2">
        <w:rPr>
          <w:rFonts w:hAnsi="宋体" w:cs="Times New Roman"/>
        </w:rPr>
        <w:t>忠诚的爱国主义者。1932年开始发表新诗</w:t>
      </w:r>
      <w:r w:rsidRPr="00A514F2">
        <w:rPr>
          <w:rFonts w:hAnsi="宋体" w:cs="MingLiU_HKSCS" w:hint="eastAsia"/>
        </w:rPr>
        <w:t>，</w:t>
      </w:r>
      <w:r w:rsidRPr="00A514F2">
        <w:rPr>
          <w:rFonts w:hAnsi="宋体" w:cs="Times New Roman"/>
        </w:rPr>
        <w:t>以一首《老马》成名。1933年9月</w:t>
      </w:r>
      <w:r w:rsidRPr="00A514F2">
        <w:rPr>
          <w:rFonts w:hAnsi="宋体" w:cs="MingLiU_HKSCS" w:hint="eastAsia"/>
        </w:rPr>
        <w:t>，</w:t>
      </w:r>
      <w:r w:rsidRPr="00A514F2">
        <w:rPr>
          <w:rFonts w:hAnsi="宋体" w:cs="Times New Roman"/>
        </w:rPr>
        <w:t>诗人自费出版了第一本诗集《烙印》。随着《老马》等诗的广泛流传</w:t>
      </w:r>
      <w:r w:rsidRPr="00A514F2">
        <w:rPr>
          <w:rFonts w:hAnsi="宋体" w:cs="MingLiU_HKSCS" w:hint="eastAsia"/>
        </w:rPr>
        <w:t>，</w:t>
      </w:r>
      <w:r w:rsidRPr="00A514F2">
        <w:rPr>
          <w:rFonts w:hAnsi="宋体" w:cs="Times New Roman"/>
        </w:rPr>
        <w:t>臧克家被誉为“农民诗人”。</w:t>
      </w:r>
    </w:p>
    <w:p w:rsidR="004C13D7" w:rsidRPr="00A514F2" w:rsidRDefault="009E3736">
      <w:pPr>
        <w:pStyle w:val="a3"/>
        <w:ind w:firstLineChars="200" w:firstLine="420"/>
        <w:rPr>
          <w:rFonts w:hAnsi="宋体" w:cs="Times New Roman"/>
        </w:rPr>
      </w:pPr>
      <w:r w:rsidRPr="00A514F2">
        <w:rPr>
          <w:rFonts w:hAnsi="宋体" w:cs="Times New Roman"/>
        </w:rPr>
        <w:t>目标导学二：整体感知</w:t>
      </w:r>
      <w:r w:rsidRPr="00A514F2">
        <w:rPr>
          <w:rFonts w:hAnsi="宋体" w:cs="MingLiU_HKSCS" w:hint="eastAsia"/>
        </w:rPr>
        <w:t>，</w:t>
      </w:r>
      <w:r w:rsidRPr="00A514F2">
        <w:rPr>
          <w:rFonts w:hAnsi="宋体" w:cs="Times New Roman"/>
        </w:rPr>
        <w:t>把握人物形象</w:t>
      </w:r>
    </w:p>
    <w:p w:rsidR="004C13D7" w:rsidRPr="00A514F2" w:rsidRDefault="009E3736">
      <w:pPr>
        <w:pStyle w:val="a3"/>
        <w:ind w:firstLineChars="200" w:firstLine="420"/>
        <w:rPr>
          <w:rFonts w:hAnsi="宋体" w:cs="Times New Roman"/>
        </w:rPr>
      </w:pPr>
      <w:r w:rsidRPr="00A514F2">
        <w:rPr>
          <w:rFonts w:hAnsi="宋体" w:cs="Times New Roman"/>
        </w:rPr>
        <w:t>1．从整体上看，课文可以分为两部分，应该如何分呢？每部分的主要内容是什么？</w:t>
      </w:r>
    </w:p>
    <w:p w:rsidR="004C13D7" w:rsidRPr="00A514F2" w:rsidRDefault="009E3736">
      <w:pPr>
        <w:pStyle w:val="a3"/>
        <w:ind w:firstLineChars="200" w:firstLine="420"/>
        <w:rPr>
          <w:rFonts w:hAnsi="宋体" w:cs="MingLiU_HKSCS"/>
        </w:rPr>
      </w:pPr>
      <w:r w:rsidRPr="00A514F2">
        <w:rPr>
          <w:rFonts w:hAnsi="宋体" w:cs="Times New Roman"/>
        </w:rPr>
        <w:t>明确：第一部分(1—7段)记述闻一多先生作为学者方面的“说”和“做”。</w:t>
      </w:r>
    </w:p>
    <w:p w:rsidR="004C13D7" w:rsidRPr="00A514F2" w:rsidRDefault="009E3736">
      <w:pPr>
        <w:pStyle w:val="a3"/>
        <w:ind w:firstLineChars="200" w:firstLine="420"/>
        <w:rPr>
          <w:rFonts w:hAnsi="宋体" w:cs="MingLiU_HKSCS"/>
        </w:rPr>
      </w:pPr>
      <w:r w:rsidRPr="00A514F2">
        <w:rPr>
          <w:rFonts w:hAnsi="宋体" w:cs="Times New Roman"/>
        </w:rPr>
        <w:t>第二部分(8—20段)记述闻一多先生作为革命家方面的“说”和“做”。</w:t>
      </w:r>
    </w:p>
    <w:p w:rsidR="004C13D7" w:rsidRPr="00A514F2" w:rsidRDefault="009E3736">
      <w:pPr>
        <w:pStyle w:val="a3"/>
        <w:ind w:firstLineChars="200" w:firstLine="420"/>
        <w:rPr>
          <w:rFonts w:hAnsi="宋体" w:cs="Times New Roman"/>
        </w:rPr>
      </w:pPr>
      <w:r w:rsidRPr="00A514F2">
        <w:rPr>
          <w:rFonts w:hAnsi="宋体" w:cs="Times New Roman"/>
        </w:rPr>
        <w:t>两部分之间用了七、八、九三个段落过渡。第七段承接上文小结</w:t>
      </w:r>
      <w:r w:rsidRPr="00A514F2">
        <w:rPr>
          <w:rFonts w:hAnsi="宋体" w:cs="MingLiU_HKSCS" w:hint="eastAsia"/>
        </w:rPr>
        <w:t>，</w:t>
      </w:r>
      <w:r w:rsidRPr="00A514F2">
        <w:rPr>
          <w:rFonts w:hAnsi="宋体" w:cs="Times New Roman"/>
        </w:rPr>
        <w:t>第八、九段开启下文。</w:t>
      </w:r>
    </w:p>
    <w:p w:rsidR="004C13D7" w:rsidRPr="00A514F2" w:rsidRDefault="009E3736">
      <w:pPr>
        <w:pStyle w:val="a3"/>
        <w:ind w:firstLineChars="200" w:firstLine="420"/>
        <w:rPr>
          <w:rFonts w:hAnsi="宋体" w:cs="Times New Roman"/>
        </w:rPr>
      </w:pPr>
      <w:r w:rsidRPr="00A514F2">
        <w:rPr>
          <w:rFonts w:hAnsi="宋体" w:cs="Times New Roman"/>
        </w:rPr>
        <w:t>2．课文开头引用闻一多先生的这两句话起什么作用？这两句话用了什么写法？表现了</w:t>
      </w:r>
      <w:r w:rsidRPr="00A514F2">
        <w:rPr>
          <w:rFonts w:hAnsi="宋体" w:cs="Times New Roman"/>
        </w:rPr>
        <w:lastRenderedPageBreak/>
        <w:t>闻一多先生怎样的品质？</w:t>
      </w:r>
    </w:p>
    <w:p w:rsidR="004C13D7" w:rsidRPr="00A514F2" w:rsidRDefault="009E3736">
      <w:pPr>
        <w:pStyle w:val="a3"/>
        <w:ind w:firstLineChars="200" w:firstLine="420"/>
        <w:rPr>
          <w:rFonts w:hAnsi="宋体" w:cs="MingLiU_HKSCS"/>
        </w:rPr>
      </w:pPr>
      <w:r w:rsidRPr="00A514F2">
        <w:rPr>
          <w:rFonts w:hAnsi="宋体" w:cs="Times New Roman"/>
        </w:rPr>
        <w:t>明确：领起本部分</w:t>
      </w:r>
      <w:r w:rsidRPr="00A514F2">
        <w:rPr>
          <w:rFonts w:hAnsi="宋体" w:cs="MingLiU_HKSCS" w:hint="eastAsia"/>
        </w:rPr>
        <w:t>，</w:t>
      </w:r>
      <w:r w:rsidRPr="00A514F2">
        <w:rPr>
          <w:rFonts w:hAnsi="宋体" w:cs="Times New Roman"/>
        </w:rPr>
        <w:t>表现闻一多先生“做”的特点——做了再说</w:t>
      </w:r>
      <w:r w:rsidRPr="00A514F2">
        <w:rPr>
          <w:rFonts w:hAnsi="宋体" w:cs="MingLiU_HKSCS" w:hint="eastAsia"/>
        </w:rPr>
        <w:t>，</w:t>
      </w:r>
      <w:r w:rsidRPr="00A514F2">
        <w:rPr>
          <w:rFonts w:hAnsi="宋体" w:cs="Times New Roman"/>
        </w:rPr>
        <w:t>做了不说。</w:t>
      </w:r>
    </w:p>
    <w:p w:rsidR="004C13D7" w:rsidRPr="00A514F2" w:rsidRDefault="009E3736">
      <w:pPr>
        <w:pStyle w:val="a3"/>
        <w:ind w:firstLineChars="200" w:firstLine="420"/>
        <w:rPr>
          <w:rFonts w:hAnsi="宋体" w:cs="Times New Roman"/>
        </w:rPr>
      </w:pPr>
      <w:r w:rsidRPr="00A514F2">
        <w:rPr>
          <w:rFonts w:hAnsi="宋体" w:cs="Times New Roman"/>
        </w:rPr>
        <w:t>对比的写法</w:t>
      </w:r>
      <w:r w:rsidRPr="00A514F2">
        <w:rPr>
          <w:rFonts w:hAnsi="宋体" w:cs="MingLiU_HKSCS" w:hint="eastAsia"/>
        </w:rPr>
        <w:t>，</w:t>
      </w:r>
      <w:r w:rsidRPr="00A514F2">
        <w:rPr>
          <w:rFonts w:hAnsi="宋体" w:cs="Times New Roman"/>
        </w:rPr>
        <w:t>表现了闻一多先生严谨治学的态度、言行一致的人格和谦虚谨慎的美德。</w:t>
      </w:r>
    </w:p>
    <w:p w:rsidR="004C13D7" w:rsidRPr="00A514F2" w:rsidRDefault="009E3736">
      <w:pPr>
        <w:pStyle w:val="a3"/>
        <w:ind w:firstLineChars="200" w:firstLine="420"/>
        <w:rPr>
          <w:rFonts w:hAnsi="宋体" w:cs="Times New Roman"/>
        </w:rPr>
      </w:pPr>
      <w:r w:rsidRPr="00A514F2">
        <w:rPr>
          <w:rFonts w:hAnsi="宋体" w:cs="Times New Roman"/>
        </w:rPr>
        <w:t>3．文章从哪两个方面写闻一多先生的“说和做”？围绕这两个方面各写了哪几件事？表现了闻一多先生怎样的品质？</w:t>
      </w:r>
    </w:p>
    <w:p w:rsidR="004C13D7" w:rsidRPr="00A514F2" w:rsidRDefault="009E3736">
      <w:pPr>
        <w:pStyle w:val="a3"/>
        <w:ind w:firstLineChars="200" w:firstLine="420"/>
        <w:rPr>
          <w:rFonts w:hAnsi="宋体" w:cs="Times New Roman"/>
        </w:rPr>
      </w:pPr>
      <w:r w:rsidRPr="00A514F2">
        <w:rPr>
          <w:rFonts w:hAnsi="宋体" w:cs="Times New Roman"/>
        </w:rPr>
        <w:t>明确：</w:t>
      </w:r>
    </w:p>
    <w:p w:rsidR="004C13D7" w:rsidRPr="00A514F2" w:rsidRDefault="004C13D7">
      <w:pPr>
        <w:pStyle w:val="a3"/>
        <w:ind w:firstLineChars="200" w:firstLine="420"/>
        <w:rPr>
          <w:rFonts w:hAnsi="宋体" w:cs="Times New Roman"/>
        </w:rPr>
      </w:pPr>
    </w:p>
    <w:p w:rsidR="004C13D7" w:rsidRPr="00A514F2" w:rsidRDefault="009E3736">
      <w:pPr>
        <w:pStyle w:val="a3"/>
        <w:ind w:firstLineChars="200" w:firstLine="420"/>
        <w:rPr>
          <w:rFonts w:hAnsi="宋体" w:cs="Times New Roman"/>
        </w:rPr>
      </w:pPr>
      <w:r w:rsidRPr="00A514F2">
        <w:rPr>
          <w:rFonts w:hAnsi="宋体"/>
          <w:noProof/>
        </w:rPr>
        <w:drawing>
          <wp:inline distT="0" distB="0" distL="114300" distR="114300">
            <wp:extent cx="5330825" cy="249936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330825" cy="2499360"/>
                    </a:xfrm>
                    <a:prstGeom prst="rect">
                      <a:avLst/>
                    </a:prstGeom>
                    <a:noFill/>
                    <a:ln w="9525">
                      <a:noFill/>
                    </a:ln>
                  </pic:spPr>
                </pic:pic>
              </a:graphicData>
            </a:graphic>
          </wp:inline>
        </w:drawing>
      </w:r>
    </w:p>
    <w:p w:rsidR="004C13D7" w:rsidRPr="00A514F2" w:rsidRDefault="009E3736">
      <w:pPr>
        <w:pStyle w:val="a3"/>
        <w:ind w:firstLineChars="200" w:firstLine="420"/>
        <w:rPr>
          <w:rFonts w:hAnsi="宋体" w:cs="Times New Roman"/>
        </w:rPr>
      </w:pPr>
      <w:r w:rsidRPr="00A514F2">
        <w:rPr>
          <w:rFonts w:hAnsi="宋体" w:cs="Times New Roman"/>
        </w:rPr>
        <w:t>点拨：作者所选材料</w:t>
      </w:r>
      <w:r w:rsidRPr="00A514F2">
        <w:rPr>
          <w:rFonts w:hAnsi="宋体" w:cs="MingLiU_HKSCS" w:hint="eastAsia"/>
        </w:rPr>
        <w:t>，</w:t>
      </w:r>
      <w:r w:rsidRPr="00A514F2">
        <w:rPr>
          <w:rFonts w:hAnsi="宋体" w:cs="Times New Roman"/>
        </w:rPr>
        <w:t>讲究典型性</w:t>
      </w:r>
      <w:r w:rsidRPr="00A514F2">
        <w:rPr>
          <w:rFonts w:hAnsi="宋体" w:cs="MingLiU_HKSCS" w:hint="eastAsia"/>
        </w:rPr>
        <w:t>，</w:t>
      </w:r>
      <w:r w:rsidRPr="00A514F2">
        <w:rPr>
          <w:rFonts w:hAnsi="宋体" w:cs="Times New Roman"/>
        </w:rPr>
        <w:t>能以少胜多。闻一多先生一生经历复杂</w:t>
      </w:r>
      <w:r w:rsidRPr="00A514F2">
        <w:rPr>
          <w:rFonts w:hAnsi="宋体" w:cs="MingLiU_HKSCS" w:hint="eastAsia"/>
        </w:rPr>
        <w:t>，</w:t>
      </w:r>
      <w:r w:rsidRPr="00A514F2">
        <w:rPr>
          <w:rFonts w:hAnsi="宋体" w:cs="Times New Roman"/>
        </w:rPr>
        <w:t>著作等身</w:t>
      </w:r>
      <w:r w:rsidRPr="00A514F2">
        <w:rPr>
          <w:rFonts w:hAnsi="宋体" w:cs="MingLiU_HKSCS" w:hint="eastAsia"/>
        </w:rPr>
        <w:t>，</w:t>
      </w:r>
      <w:r w:rsidRPr="00A514F2">
        <w:rPr>
          <w:rFonts w:hAnsi="宋体" w:cs="Times New Roman"/>
        </w:rPr>
        <w:t>可以记述的事很多。作者只从大量材料中选取了这六件事</w:t>
      </w:r>
      <w:r w:rsidRPr="00A514F2">
        <w:rPr>
          <w:rFonts w:hAnsi="宋体" w:cs="MingLiU_HKSCS" w:hint="eastAsia"/>
        </w:rPr>
        <w:t>，</w:t>
      </w:r>
      <w:r w:rsidRPr="00A514F2">
        <w:rPr>
          <w:rFonts w:hAnsi="宋体" w:cs="Times New Roman"/>
        </w:rPr>
        <w:t>就已经把闻一多先生严谨刻苦的治学态度、无私无畏的斗争精神、澎湃执着的爱国热情、言行一致的高尚人格</w:t>
      </w:r>
      <w:r w:rsidRPr="00A514F2">
        <w:rPr>
          <w:rFonts w:hAnsi="宋体" w:cs="MingLiU_HKSCS" w:hint="eastAsia"/>
        </w:rPr>
        <w:t>，</w:t>
      </w:r>
      <w:r w:rsidRPr="00A514F2">
        <w:rPr>
          <w:rFonts w:hAnsi="宋体" w:cs="Times New Roman"/>
        </w:rPr>
        <w:t>都表现出来了。</w:t>
      </w:r>
    </w:p>
    <w:p w:rsidR="004C13D7" w:rsidRPr="00A514F2" w:rsidRDefault="009E3736">
      <w:pPr>
        <w:pStyle w:val="a3"/>
        <w:ind w:firstLineChars="200" w:firstLine="420"/>
        <w:rPr>
          <w:rFonts w:hAnsi="宋体" w:cs="Times New Roman"/>
        </w:rPr>
      </w:pPr>
      <w:r w:rsidRPr="00A514F2">
        <w:rPr>
          <w:rFonts w:hAnsi="宋体" w:cs="Times New Roman"/>
        </w:rPr>
        <w:t>目标导学三：品味细节描写</w:t>
      </w:r>
      <w:r w:rsidRPr="00A514F2">
        <w:rPr>
          <w:rFonts w:hAnsi="宋体" w:cs="MingLiU_HKSCS" w:hint="eastAsia"/>
        </w:rPr>
        <w:t>，</w:t>
      </w:r>
      <w:r w:rsidRPr="00A514F2">
        <w:rPr>
          <w:rFonts w:hAnsi="宋体" w:cs="Times New Roman"/>
        </w:rPr>
        <w:t>分析表达方式</w:t>
      </w:r>
    </w:p>
    <w:p w:rsidR="004C13D7" w:rsidRPr="00A514F2" w:rsidRDefault="009E3736">
      <w:pPr>
        <w:pStyle w:val="a3"/>
        <w:ind w:firstLineChars="200" w:firstLine="420"/>
        <w:rPr>
          <w:rFonts w:hAnsi="宋体" w:cs="Times New Roman"/>
        </w:rPr>
      </w:pPr>
      <w:r w:rsidRPr="00A514F2">
        <w:rPr>
          <w:rFonts w:hAnsi="宋体" w:cs="Times New Roman"/>
        </w:rPr>
        <w:t>1．本文通过细节描写来展现闻一多先生的人物形象，结合文中一两个例子，说说这种写法的好处。</w:t>
      </w:r>
    </w:p>
    <w:p w:rsidR="004C13D7" w:rsidRPr="00A514F2" w:rsidRDefault="009E3736">
      <w:pPr>
        <w:pStyle w:val="a3"/>
        <w:ind w:firstLineChars="200" w:firstLine="420"/>
        <w:rPr>
          <w:rFonts w:hAnsi="宋体" w:cs="MingLiU_HKSCS"/>
        </w:rPr>
      </w:pPr>
      <w:r w:rsidRPr="00A514F2">
        <w:rPr>
          <w:rFonts w:hAnsi="宋体" w:cs="Times New Roman"/>
        </w:rPr>
        <w:t>示例：(1)“目不窥园</w:t>
      </w:r>
      <w:r w:rsidRPr="00A514F2">
        <w:rPr>
          <w:rFonts w:hAnsi="宋体" w:cs="MingLiU_HKSCS" w:hint="eastAsia"/>
        </w:rPr>
        <w:t>，</w:t>
      </w:r>
      <w:r w:rsidRPr="00A514F2">
        <w:rPr>
          <w:rFonts w:hAnsi="宋体" w:cs="Times New Roman"/>
        </w:rPr>
        <w:t>足不下楼”“头发凌乱”“睡得很少”。表现了闻一多先生的刻苦精神。</w:t>
      </w:r>
    </w:p>
    <w:p w:rsidR="004C13D7" w:rsidRPr="00A514F2" w:rsidRDefault="009E3736">
      <w:pPr>
        <w:pStyle w:val="a3"/>
        <w:ind w:firstLineChars="200" w:firstLine="420"/>
        <w:rPr>
          <w:rFonts w:hAnsi="宋体" w:cs="MingLiU_HKSCS"/>
        </w:rPr>
      </w:pPr>
      <w:r w:rsidRPr="00A514F2">
        <w:rPr>
          <w:rFonts w:hAnsi="宋体" w:cs="Times New Roman"/>
        </w:rPr>
        <w:t>(2)“一个又一个大的四方竹纸本子</w:t>
      </w:r>
      <w:r w:rsidRPr="00A514F2">
        <w:rPr>
          <w:rFonts w:hAnsi="宋体" w:cs="MingLiU_HKSCS" w:hint="eastAsia"/>
        </w:rPr>
        <w:t>，</w:t>
      </w:r>
      <w:r w:rsidRPr="00A514F2">
        <w:rPr>
          <w:rFonts w:hAnsi="宋体" w:cs="Times New Roman"/>
        </w:rPr>
        <w:t>写满了密密麻麻的小楷</w:t>
      </w:r>
      <w:r w:rsidRPr="00A514F2">
        <w:rPr>
          <w:rFonts w:hAnsi="宋体" w:cs="MingLiU_HKSCS" w:hint="eastAsia"/>
        </w:rPr>
        <w:t>，</w:t>
      </w:r>
      <w:r w:rsidRPr="00A514F2">
        <w:rPr>
          <w:rFonts w:hAnsi="宋体" w:cs="Times New Roman"/>
        </w:rPr>
        <w:t>如群蚁排衙”。表现出闻一多先生一丝不苟的严谨态度。</w:t>
      </w:r>
    </w:p>
    <w:p w:rsidR="004C13D7" w:rsidRPr="00A514F2" w:rsidRDefault="009E3736">
      <w:pPr>
        <w:pStyle w:val="a3"/>
        <w:ind w:firstLineChars="200" w:firstLine="420"/>
        <w:rPr>
          <w:rFonts w:hAnsi="宋体" w:cs="Times New Roman"/>
        </w:rPr>
      </w:pPr>
      <w:r w:rsidRPr="00A514F2">
        <w:rPr>
          <w:rFonts w:hAnsi="宋体" w:cs="Times New Roman"/>
        </w:rPr>
        <w:t>(3)抓住闻一多先生“演讲”中最“慷慨淋漓”的“你们站出来”这一句话</w:t>
      </w:r>
      <w:r w:rsidRPr="00A514F2">
        <w:rPr>
          <w:rFonts w:hAnsi="宋体" w:cs="MingLiU_HKSCS" w:hint="eastAsia"/>
        </w:rPr>
        <w:t>，</w:t>
      </w:r>
      <w:r w:rsidRPr="00A514F2">
        <w:rPr>
          <w:rFonts w:hAnsi="宋体" w:cs="Times New Roman"/>
        </w:rPr>
        <w:t>以及“昂首挺胸</w:t>
      </w:r>
      <w:r w:rsidRPr="00A514F2">
        <w:rPr>
          <w:rFonts w:hAnsi="宋体" w:cs="MingLiU_HKSCS" w:hint="eastAsia"/>
        </w:rPr>
        <w:t>，</w:t>
      </w:r>
      <w:r w:rsidRPr="00A514F2">
        <w:rPr>
          <w:rFonts w:hAnsi="宋体" w:cs="Times New Roman"/>
        </w:rPr>
        <w:t>长须飘飘”的从容姿态</w:t>
      </w:r>
      <w:r w:rsidRPr="00A514F2">
        <w:rPr>
          <w:rFonts w:hAnsi="宋体" w:cs="MingLiU_HKSCS" w:hint="eastAsia"/>
        </w:rPr>
        <w:t>，</w:t>
      </w:r>
      <w:r w:rsidRPr="00A514F2">
        <w:rPr>
          <w:rFonts w:hAnsi="宋体" w:cs="Times New Roman"/>
        </w:rPr>
        <w:t>突出了闻一多先生大无畏的革命精神。</w:t>
      </w:r>
    </w:p>
    <w:p w:rsidR="004C13D7" w:rsidRPr="00A514F2" w:rsidRDefault="009E3736">
      <w:pPr>
        <w:pStyle w:val="a3"/>
        <w:ind w:firstLineChars="200" w:firstLine="420"/>
        <w:rPr>
          <w:rFonts w:hAnsi="宋体" w:cs="Times New Roman"/>
        </w:rPr>
      </w:pPr>
      <w:r w:rsidRPr="00A514F2">
        <w:rPr>
          <w:rFonts w:hAnsi="宋体" w:cs="Times New Roman"/>
        </w:rPr>
        <w:t>2．除了描写以外，议论在本文的结构中起着怎样的作用？</w:t>
      </w:r>
    </w:p>
    <w:p w:rsidR="004C13D7" w:rsidRPr="00A514F2" w:rsidRDefault="009E3736">
      <w:pPr>
        <w:pStyle w:val="a3"/>
        <w:ind w:firstLineChars="200" w:firstLine="420"/>
        <w:rPr>
          <w:rFonts w:hAnsi="宋体" w:cs="Times New Roman"/>
        </w:rPr>
      </w:pPr>
      <w:r w:rsidRPr="00A514F2">
        <w:rPr>
          <w:rFonts w:hAnsi="宋体" w:cs="Times New Roman"/>
        </w:rPr>
        <w:t>明确：本文表达上的一大特点是夹叙夹议。作者实际上是以议论来结构文章的。第一、二段是第一部分叙述的纲领</w:t>
      </w:r>
      <w:r w:rsidRPr="00A514F2">
        <w:rPr>
          <w:rFonts w:hAnsi="宋体" w:cs="MingLiU_HKSCS" w:hint="eastAsia"/>
        </w:rPr>
        <w:t>，</w:t>
      </w:r>
      <w:r w:rsidRPr="00A514F2">
        <w:rPr>
          <w:rFonts w:hAnsi="宋体" w:cs="Times New Roman"/>
        </w:rPr>
        <w:t>第七段是第一部分的总结</w:t>
      </w:r>
      <w:r w:rsidRPr="00A514F2">
        <w:rPr>
          <w:rFonts w:hAnsi="宋体" w:cs="MingLiU_HKSCS" w:hint="eastAsia"/>
        </w:rPr>
        <w:t>，</w:t>
      </w:r>
      <w:r w:rsidRPr="00A514F2">
        <w:rPr>
          <w:rFonts w:hAnsi="宋体" w:cs="Times New Roman"/>
        </w:rPr>
        <w:t>这两处都是议论。第八、九两段是第二部分的纲</w:t>
      </w:r>
      <w:r w:rsidRPr="00A514F2">
        <w:rPr>
          <w:rFonts w:hAnsi="宋体" w:cs="MingLiU_HKSCS" w:hint="eastAsia"/>
        </w:rPr>
        <w:t>，</w:t>
      </w:r>
      <w:r w:rsidRPr="00A514F2">
        <w:rPr>
          <w:rFonts w:hAnsi="宋体" w:cs="Times New Roman"/>
        </w:rPr>
        <w:t>最后一段则是第二部分</w:t>
      </w:r>
      <w:r w:rsidRPr="00A514F2">
        <w:rPr>
          <w:rFonts w:hAnsi="宋体" w:cs="MingLiU_HKSCS" w:hint="eastAsia"/>
        </w:rPr>
        <w:t>，</w:t>
      </w:r>
      <w:r w:rsidRPr="00A514F2">
        <w:rPr>
          <w:rFonts w:hAnsi="宋体" w:cs="Times New Roman"/>
        </w:rPr>
        <w:t>也是全文的总结</w:t>
      </w:r>
      <w:r w:rsidRPr="00A514F2">
        <w:rPr>
          <w:rFonts w:hAnsi="宋体" w:cs="MingLiU_HKSCS" w:hint="eastAsia"/>
        </w:rPr>
        <w:t>，</w:t>
      </w:r>
      <w:r w:rsidRPr="00A514F2">
        <w:rPr>
          <w:rFonts w:hAnsi="宋体" w:cs="Times New Roman"/>
        </w:rPr>
        <w:t>这两处也都是议论。这篇文章多次用到照应</w:t>
      </w:r>
      <w:r w:rsidRPr="00A514F2">
        <w:rPr>
          <w:rFonts w:hAnsi="宋体" w:cs="MingLiU_HKSCS" w:hint="eastAsia"/>
        </w:rPr>
        <w:t>，</w:t>
      </w:r>
      <w:r w:rsidRPr="00A514F2">
        <w:rPr>
          <w:rFonts w:hAnsi="宋体" w:cs="Times New Roman"/>
        </w:rPr>
        <w:t>有首尾照应</w:t>
      </w:r>
      <w:r w:rsidRPr="00A514F2">
        <w:rPr>
          <w:rFonts w:hAnsi="宋体" w:cs="MingLiU_HKSCS" w:hint="eastAsia"/>
        </w:rPr>
        <w:t>，</w:t>
      </w:r>
      <w:r w:rsidRPr="00A514F2">
        <w:rPr>
          <w:rFonts w:hAnsi="宋体" w:cs="Times New Roman"/>
        </w:rPr>
        <w:t>有行文前后的多次照应</w:t>
      </w:r>
      <w:r w:rsidRPr="00A514F2">
        <w:rPr>
          <w:rFonts w:hAnsi="宋体" w:cs="MingLiU_HKSCS" w:hint="eastAsia"/>
        </w:rPr>
        <w:t>，</w:t>
      </w:r>
      <w:r w:rsidRPr="00A514F2">
        <w:rPr>
          <w:rFonts w:hAnsi="宋体" w:cs="Times New Roman"/>
        </w:rPr>
        <w:t>有行文与题目的照应。多种方式的照应</w:t>
      </w:r>
      <w:r w:rsidRPr="00A514F2">
        <w:rPr>
          <w:rFonts w:hAnsi="宋体" w:cs="MingLiU_HKSCS" w:hint="eastAsia"/>
        </w:rPr>
        <w:t>，</w:t>
      </w:r>
      <w:r w:rsidRPr="00A514F2">
        <w:rPr>
          <w:rFonts w:hAnsi="宋体" w:cs="Times New Roman"/>
        </w:rPr>
        <w:t>使文章的结构严谨</w:t>
      </w:r>
      <w:r w:rsidRPr="00A514F2">
        <w:rPr>
          <w:rFonts w:hAnsi="宋体" w:cs="MingLiU_HKSCS" w:hint="eastAsia"/>
        </w:rPr>
        <w:t>，</w:t>
      </w:r>
      <w:r w:rsidRPr="00A514F2">
        <w:rPr>
          <w:rFonts w:hAnsi="宋体" w:cs="Times New Roman"/>
        </w:rPr>
        <w:t>而且形成了一种旋律</w:t>
      </w:r>
      <w:r w:rsidRPr="00A514F2">
        <w:rPr>
          <w:rFonts w:hAnsi="宋体" w:cs="MingLiU_HKSCS" w:hint="eastAsia"/>
        </w:rPr>
        <w:t>，</w:t>
      </w:r>
      <w:r w:rsidRPr="00A514F2">
        <w:rPr>
          <w:rFonts w:hAnsi="宋体" w:cs="Times New Roman"/>
        </w:rPr>
        <w:t>一种气势</w:t>
      </w:r>
      <w:r w:rsidRPr="00A514F2">
        <w:rPr>
          <w:rFonts w:hAnsi="宋体" w:cs="MingLiU_HKSCS" w:hint="eastAsia"/>
        </w:rPr>
        <w:t>，</w:t>
      </w:r>
      <w:r w:rsidRPr="00A514F2">
        <w:rPr>
          <w:rFonts w:hAnsi="宋体" w:cs="Times New Roman"/>
        </w:rPr>
        <w:t>加强了文章的感染力。而所有这些照应</w:t>
      </w:r>
      <w:r w:rsidRPr="00A514F2">
        <w:rPr>
          <w:rFonts w:hAnsi="宋体" w:cs="MingLiU_HKSCS" w:hint="eastAsia"/>
        </w:rPr>
        <w:t>，</w:t>
      </w:r>
      <w:r w:rsidRPr="00A514F2">
        <w:rPr>
          <w:rFonts w:hAnsi="宋体" w:cs="Times New Roman"/>
        </w:rPr>
        <w:t>又几乎全是议论。由此可见议论在本文中的重要作用。</w:t>
      </w:r>
    </w:p>
    <w:p w:rsidR="004C13D7" w:rsidRPr="00A514F2" w:rsidRDefault="009E3736">
      <w:pPr>
        <w:pStyle w:val="a3"/>
        <w:ind w:firstLineChars="200" w:firstLine="420"/>
        <w:rPr>
          <w:rFonts w:hAnsi="宋体" w:cs="Times New Roman"/>
        </w:rPr>
      </w:pPr>
      <w:r w:rsidRPr="00A514F2">
        <w:rPr>
          <w:rFonts w:hAnsi="宋体" w:cs="Times New Roman"/>
        </w:rPr>
        <w:t>课堂小结：生命的尺度和价值不在于它的长短</w:t>
      </w:r>
      <w:r w:rsidRPr="00A514F2">
        <w:rPr>
          <w:rFonts w:hAnsi="宋体" w:cs="MingLiU_HKSCS" w:hint="eastAsia"/>
        </w:rPr>
        <w:t>，</w:t>
      </w:r>
      <w:r w:rsidRPr="00A514F2">
        <w:rPr>
          <w:rFonts w:hAnsi="宋体" w:cs="Times New Roman"/>
        </w:rPr>
        <w:t>而在于如何运用它。生得其时</w:t>
      </w:r>
      <w:r w:rsidRPr="00A514F2">
        <w:rPr>
          <w:rFonts w:hAnsi="宋体" w:cs="MingLiU_HKSCS" w:hint="eastAsia"/>
        </w:rPr>
        <w:t>，</w:t>
      </w:r>
      <w:r w:rsidRPr="00A514F2">
        <w:rPr>
          <w:rFonts w:hAnsi="宋体" w:cs="Times New Roman"/>
        </w:rPr>
        <w:t>死得其所</w:t>
      </w:r>
      <w:r w:rsidRPr="00A514F2">
        <w:rPr>
          <w:rFonts w:hAnsi="宋体" w:cs="MingLiU_HKSCS" w:hint="eastAsia"/>
        </w:rPr>
        <w:t>，</w:t>
      </w:r>
      <w:r w:rsidRPr="00A514F2">
        <w:rPr>
          <w:rFonts w:hAnsi="宋体" w:cs="Times New Roman"/>
        </w:rPr>
        <w:t>是生命的最佳状态。把个人的生命融入国家、民族的正义大潮中</w:t>
      </w:r>
      <w:r w:rsidRPr="00A514F2">
        <w:rPr>
          <w:rFonts w:hAnsi="宋体" w:cs="MingLiU_HKSCS" w:hint="eastAsia"/>
        </w:rPr>
        <w:t>，</w:t>
      </w:r>
      <w:r w:rsidRPr="00A514F2">
        <w:rPr>
          <w:rFonts w:hAnsi="宋体" w:cs="Times New Roman"/>
        </w:rPr>
        <w:t>是生命价值的最高体现。基于此</w:t>
      </w:r>
      <w:r w:rsidRPr="00A514F2">
        <w:rPr>
          <w:rFonts w:hAnsi="宋体" w:cs="MingLiU_HKSCS" w:hint="eastAsia"/>
        </w:rPr>
        <w:t>，</w:t>
      </w:r>
      <w:r w:rsidRPr="00A514F2">
        <w:rPr>
          <w:rFonts w:hAnsi="宋体" w:cs="Times New Roman"/>
        </w:rPr>
        <w:t>闻一多先生的生命是无价的。追寻闻一多先生的足迹</w:t>
      </w:r>
      <w:r w:rsidRPr="00A514F2">
        <w:rPr>
          <w:rFonts w:hAnsi="宋体" w:cs="MingLiU_HKSCS" w:hint="eastAsia"/>
        </w:rPr>
        <w:t>，</w:t>
      </w:r>
      <w:r w:rsidRPr="00A514F2">
        <w:rPr>
          <w:rFonts w:hAnsi="宋体" w:cs="Times New Roman"/>
        </w:rPr>
        <w:t>则是我们的使命。</w:t>
      </w:r>
    </w:p>
    <w:p w:rsidR="004C13D7" w:rsidRPr="00A514F2" w:rsidRDefault="009E3736">
      <w:pPr>
        <w:pStyle w:val="a3"/>
        <w:ind w:firstLineChars="200" w:firstLine="420"/>
        <w:rPr>
          <w:rFonts w:hAnsi="宋体" w:cs="Times New Roman"/>
        </w:rPr>
      </w:pPr>
      <w:r w:rsidRPr="00A514F2">
        <w:rPr>
          <w:rFonts w:hAnsi="宋体" w:cs="Times New Roman"/>
        </w:rPr>
        <w:t>三、板书设计</w:t>
      </w:r>
    </w:p>
    <w:p w:rsidR="004C13D7" w:rsidRPr="00A514F2" w:rsidRDefault="009E3736">
      <w:pPr>
        <w:pStyle w:val="3"/>
        <w:rPr>
          <w:rFonts w:ascii="宋体" w:eastAsia="宋体" w:hAnsi="宋体"/>
          <w:b w:val="0"/>
          <w:sz w:val="21"/>
        </w:rPr>
      </w:pPr>
      <w:r w:rsidRPr="00A514F2">
        <w:rPr>
          <w:rFonts w:ascii="宋体" w:eastAsia="宋体" w:hAnsi="宋体"/>
          <w:b w:val="0"/>
          <w:noProof/>
          <w:sz w:val="21"/>
        </w:rPr>
        <w:lastRenderedPageBreak/>
        <w:drawing>
          <wp:inline distT="0" distB="0" distL="114300" distR="114300">
            <wp:extent cx="5332095" cy="1685290"/>
            <wp:effectExtent l="0" t="0" r="190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332095" cy="1685290"/>
                    </a:xfrm>
                    <a:prstGeom prst="rect">
                      <a:avLst/>
                    </a:prstGeom>
                    <a:noFill/>
                    <a:ln w="9525">
                      <a:noFill/>
                    </a:ln>
                  </pic:spPr>
                </pic:pic>
              </a:graphicData>
            </a:graphic>
          </wp:inline>
        </w:drawing>
      </w:r>
      <w:r w:rsidRPr="00A514F2">
        <w:rPr>
          <w:rFonts w:ascii="宋体" w:eastAsia="宋体" w:hAnsi="宋体" w:cs="Times New Roman"/>
          <w:b w:val="0"/>
          <w:sz w:val="21"/>
        </w:rPr>
        <w:t>第2课时</w:t>
      </w:r>
    </w:p>
    <w:p w:rsidR="004C13D7" w:rsidRPr="00A514F2" w:rsidRDefault="004C13D7">
      <w:pPr>
        <w:pStyle w:val="a3"/>
        <w:ind w:firstLineChars="200" w:firstLine="420"/>
        <w:rPr>
          <w:rFonts w:hAnsi="宋体" w:cs="Times New Roman"/>
        </w:rPr>
      </w:pPr>
    </w:p>
    <w:p w:rsidR="004C13D7" w:rsidRPr="00A514F2" w:rsidRDefault="009E3736">
      <w:pPr>
        <w:pStyle w:val="a3"/>
        <w:ind w:firstLineChars="200" w:firstLine="420"/>
        <w:rPr>
          <w:rFonts w:hAnsi="宋体" w:cs="Times New Roman"/>
        </w:rPr>
      </w:pPr>
      <w:r w:rsidRPr="00A514F2">
        <w:rPr>
          <w:rFonts w:hAnsi="宋体" w:cs="Times New Roman"/>
        </w:rPr>
        <w:t>一、复习导入</w:t>
      </w:r>
    </w:p>
    <w:p w:rsidR="004C13D7" w:rsidRPr="00A514F2" w:rsidRDefault="009E3736">
      <w:pPr>
        <w:pStyle w:val="a3"/>
        <w:ind w:firstLineChars="200" w:firstLine="420"/>
        <w:rPr>
          <w:rFonts w:hAnsi="宋体" w:cs="Times New Roman"/>
        </w:rPr>
      </w:pPr>
      <w:r w:rsidRPr="00A514F2">
        <w:rPr>
          <w:rFonts w:hAnsi="宋体" w:cs="Times New Roman"/>
        </w:rPr>
        <w:t>这篇文章写得十分精粹，全文虽只有一千多字，但突出地表现了闻一多先生思想品格最本质的特征。精选的典型事例，精致严谨的结构，精练的诗一般的语言，精当的抒情性议论，使这篇文章充满了感人的力量。这节课我们来重点分析这篇文章的语言。</w:t>
      </w:r>
    </w:p>
    <w:p w:rsidR="004C13D7" w:rsidRPr="00A514F2" w:rsidRDefault="009E3736">
      <w:pPr>
        <w:pStyle w:val="a3"/>
        <w:ind w:firstLineChars="200" w:firstLine="420"/>
        <w:rPr>
          <w:rFonts w:hAnsi="宋体" w:cs="Times New Roman"/>
        </w:rPr>
      </w:pPr>
      <w:r w:rsidRPr="00A514F2">
        <w:rPr>
          <w:rFonts w:hAnsi="宋体" w:cs="Times New Roman"/>
        </w:rPr>
        <w:t>二、教学新课</w:t>
      </w:r>
    </w:p>
    <w:p w:rsidR="004C13D7" w:rsidRPr="00A514F2" w:rsidRDefault="009E3736">
      <w:pPr>
        <w:pStyle w:val="a3"/>
        <w:ind w:firstLineChars="200" w:firstLine="420"/>
        <w:rPr>
          <w:rFonts w:hAnsi="宋体" w:cs="Times New Roman"/>
        </w:rPr>
      </w:pPr>
      <w:r w:rsidRPr="00A514F2">
        <w:rPr>
          <w:rFonts w:hAnsi="宋体" w:cs="Times New Roman"/>
        </w:rPr>
        <w:t>目标导学一：品味语句</w:t>
      </w:r>
      <w:r w:rsidRPr="00A514F2">
        <w:rPr>
          <w:rFonts w:hAnsi="宋体" w:cs="MingLiU_HKSCS" w:hint="eastAsia"/>
        </w:rPr>
        <w:t>，</w:t>
      </w:r>
      <w:r w:rsidRPr="00A514F2">
        <w:rPr>
          <w:rFonts w:hAnsi="宋体" w:cs="Times New Roman"/>
        </w:rPr>
        <w:t>体会表达妙处</w:t>
      </w:r>
    </w:p>
    <w:p w:rsidR="004C13D7" w:rsidRPr="00A514F2" w:rsidRDefault="009E3736">
      <w:pPr>
        <w:pStyle w:val="a3"/>
        <w:ind w:firstLineChars="200" w:firstLine="420"/>
        <w:rPr>
          <w:rFonts w:hAnsi="宋体" w:cs="Times New Roman"/>
        </w:rPr>
      </w:pPr>
      <w:r w:rsidRPr="00A514F2">
        <w:rPr>
          <w:rFonts w:hAnsi="宋体" w:cs="Times New Roman"/>
        </w:rPr>
        <w:t>1．先让学生找出自己最喜欢的句子读一读，再讲一讲喜欢的理由。</w:t>
      </w:r>
    </w:p>
    <w:p w:rsidR="004C13D7" w:rsidRPr="00A514F2" w:rsidRDefault="009E3736">
      <w:pPr>
        <w:pStyle w:val="a3"/>
        <w:ind w:firstLineChars="200" w:firstLine="420"/>
        <w:rPr>
          <w:rFonts w:hAnsi="宋体" w:cs="Times New Roman"/>
        </w:rPr>
      </w:pPr>
      <w:r w:rsidRPr="00A514F2">
        <w:rPr>
          <w:rFonts w:hAnsi="宋体" w:cs="Times New Roman"/>
        </w:rPr>
        <w:t>2．教师提出如下语句让学生讨论并体会其表达效果。</w:t>
      </w:r>
    </w:p>
    <w:p w:rsidR="004C13D7" w:rsidRPr="00A514F2" w:rsidRDefault="009E3736">
      <w:pPr>
        <w:pStyle w:val="a3"/>
        <w:ind w:firstLineChars="200" w:firstLine="420"/>
        <w:rPr>
          <w:rFonts w:hAnsi="宋体" w:cs="Times New Roman"/>
        </w:rPr>
      </w:pPr>
      <w:r w:rsidRPr="00A514F2">
        <w:rPr>
          <w:rFonts w:hAnsi="宋体" w:cs="Times New Roman"/>
        </w:rPr>
        <w:t>(1)仰之弥高，越高，攀得越起劲；钻之弥坚，越坚，钻得越锲而不舍。</w:t>
      </w:r>
    </w:p>
    <w:p w:rsidR="004C13D7" w:rsidRPr="00A514F2" w:rsidRDefault="009E3736">
      <w:pPr>
        <w:pStyle w:val="a3"/>
        <w:ind w:firstLineChars="200" w:firstLine="420"/>
        <w:rPr>
          <w:rFonts w:hAnsi="宋体" w:cs="Times New Roman"/>
        </w:rPr>
      </w:pPr>
      <w:r w:rsidRPr="00A514F2">
        <w:rPr>
          <w:rFonts w:hAnsi="宋体" w:cs="Times New Roman"/>
        </w:rPr>
        <w:t>明确：语句化用典故</w:t>
      </w:r>
      <w:r w:rsidRPr="00A514F2">
        <w:rPr>
          <w:rFonts w:hAnsi="宋体" w:cs="MingLiU_HKSCS" w:hint="eastAsia"/>
        </w:rPr>
        <w:t>，</w:t>
      </w:r>
      <w:r w:rsidRPr="00A514F2">
        <w:rPr>
          <w:rFonts w:hAnsi="宋体" w:cs="Times New Roman"/>
        </w:rPr>
        <w:t>句式工整</w:t>
      </w:r>
      <w:r w:rsidRPr="00A514F2">
        <w:rPr>
          <w:rFonts w:hAnsi="宋体" w:cs="MingLiU_HKSCS" w:hint="eastAsia"/>
        </w:rPr>
        <w:t>，</w:t>
      </w:r>
      <w:r w:rsidRPr="00A514F2">
        <w:rPr>
          <w:rFonts w:hAnsi="宋体" w:cs="Times New Roman"/>
        </w:rPr>
        <w:t>富于感情</w:t>
      </w:r>
      <w:r w:rsidRPr="00A514F2">
        <w:rPr>
          <w:rFonts w:hAnsi="宋体" w:cs="MingLiU_HKSCS" w:hint="eastAsia"/>
        </w:rPr>
        <w:t>，</w:t>
      </w:r>
      <w:r w:rsidRPr="00A514F2">
        <w:rPr>
          <w:rFonts w:hAnsi="宋体" w:cs="Times New Roman"/>
        </w:rPr>
        <w:t>表达了对闻一多钻研精神的赞美之情。</w:t>
      </w:r>
    </w:p>
    <w:p w:rsidR="004C13D7" w:rsidRPr="00A514F2" w:rsidRDefault="009E3736">
      <w:pPr>
        <w:pStyle w:val="a3"/>
        <w:ind w:firstLineChars="200" w:firstLine="420"/>
        <w:rPr>
          <w:rFonts w:hAnsi="宋体" w:cs="Times New Roman"/>
        </w:rPr>
      </w:pPr>
      <w:r w:rsidRPr="00A514F2">
        <w:rPr>
          <w:rFonts w:hAnsi="宋体" w:cs="Times New Roman"/>
        </w:rPr>
        <w:t>(2)他要给我们衰微的民族开一剂救济的文化药方。</w:t>
      </w:r>
    </w:p>
    <w:p w:rsidR="004C13D7" w:rsidRPr="00A514F2" w:rsidRDefault="009E3736">
      <w:pPr>
        <w:pStyle w:val="a3"/>
        <w:ind w:firstLineChars="200" w:firstLine="420"/>
        <w:rPr>
          <w:rFonts w:hAnsi="宋体" w:cs="Times New Roman"/>
        </w:rPr>
      </w:pPr>
      <w:r w:rsidRPr="00A514F2">
        <w:rPr>
          <w:rFonts w:hAnsi="宋体" w:cs="Times New Roman"/>
        </w:rPr>
        <w:t>明确：“开一剂救济的文化药方”这是比喻的说法</w:t>
      </w:r>
      <w:r w:rsidRPr="00A514F2">
        <w:rPr>
          <w:rFonts w:hAnsi="宋体" w:cs="MingLiU_HKSCS" w:hint="eastAsia"/>
        </w:rPr>
        <w:t>，</w:t>
      </w:r>
      <w:r w:rsidRPr="00A514F2">
        <w:rPr>
          <w:rFonts w:hAnsi="宋体" w:cs="Times New Roman"/>
        </w:rPr>
        <w:t>指寻找使我国民族文化繁荣昌盛起来的方法。自20世纪20年代末起</w:t>
      </w:r>
      <w:r w:rsidRPr="00A514F2">
        <w:rPr>
          <w:rFonts w:hAnsi="宋体" w:cs="MingLiU_HKSCS" w:hint="eastAsia"/>
        </w:rPr>
        <w:t>，</w:t>
      </w:r>
      <w:r w:rsidRPr="00A514F2">
        <w:rPr>
          <w:rFonts w:hAnsi="宋体" w:cs="Times New Roman"/>
        </w:rPr>
        <w:t>闻一多过了十多年“书斋生活”</w:t>
      </w:r>
      <w:r w:rsidRPr="00A514F2">
        <w:rPr>
          <w:rFonts w:hAnsi="宋体" w:cs="MingLiU_HKSCS" w:hint="eastAsia"/>
        </w:rPr>
        <w:t>，</w:t>
      </w:r>
      <w:r w:rsidRPr="00A514F2">
        <w:rPr>
          <w:rFonts w:hAnsi="宋体" w:cs="Times New Roman"/>
        </w:rPr>
        <w:t>力图从文化上寻找振兴民族的途径。</w:t>
      </w:r>
    </w:p>
    <w:p w:rsidR="004C13D7" w:rsidRPr="00A514F2" w:rsidRDefault="009E3736">
      <w:pPr>
        <w:pStyle w:val="a3"/>
        <w:ind w:firstLineChars="200" w:firstLine="420"/>
        <w:rPr>
          <w:rFonts w:hAnsi="宋体" w:cs="Times New Roman"/>
        </w:rPr>
      </w:pPr>
      <w:r w:rsidRPr="00A514F2">
        <w:rPr>
          <w:rFonts w:hAnsi="宋体" w:cs="Times New Roman"/>
        </w:rPr>
        <w:t>(3)1930年到1932年，“望闻问切”也还只是在“望”的初级阶段。</w:t>
      </w:r>
    </w:p>
    <w:p w:rsidR="004C13D7" w:rsidRPr="00A514F2" w:rsidRDefault="009E3736">
      <w:pPr>
        <w:pStyle w:val="a3"/>
        <w:ind w:firstLineChars="200" w:firstLine="420"/>
        <w:rPr>
          <w:rFonts w:hAnsi="宋体" w:cs="Times New Roman"/>
        </w:rPr>
      </w:pPr>
      <w:r w:rsidRPr="00A514F2">
        <w:rPr>
          <w:rFonts w:hAnsi="宋体" w:cs="Times New Roman"/>
        </w:rPr>
        <w:t>明确：“望闻问切”是比拟的说法</w:t>
      </w:r>
      <w:r w:rsidRPr="00A514F2">
        <w:rPr>
          <w:rFonts w:hAnsi="宋体" w:cs="MingLiU_HKSCS" w:hint="eastAsia"/>
        </w:rPr>
        <w:t>，</w:t>
      </w:r>
      <w:r w:rsidRPr="00A514F2">
        <w:rPr>
          <w:rFonts w:hAnsi="宋体" w:cs="Times New Roman"/>
        </w:rPr>
        <w:t>把我们的民族比作一个病人</w:t>
      </w:r>
      <w:r w:rsidRPr="00A514F2">
        <w:rPr>
          <w:rFonts w:hAnsi="宋体" w:cs="MingLiU_HKSCS" w:hint="eastAsia"/>
        </w:rPr>
        <w:t>，</w:t>
      </w:r>
      <w:r w:rsidRPr="00A514F2">
        <w:rPr>
          <w:rFonts w:hAnsi="宋体" w:cs="Times New Roman"/>
        </w:rPr>
        <w:t>说明闻一多当时从文化研究上来探求救国的方法</w:t>
      </w:r>
      <w:r w:rsidRPr="00A514F2">
        <w:rPr>
          <w:rFonts w:hAnsi="宋体" w:cs="MingLiU_HKSCS" w:hint="eastAsia"/>
        </w:rPr>
        <w:t>，</w:t>
      </w:r>
      <w:r w:rsidRPr="00A514F2">
        <w:rPr>
          <w:rFonts w:hAnsi="宋体" w:cs="Times New Roman"/>
        </w:rPr>
        <w:t>也还仅仅是走出了第一步。</w:t>
      </w:r>
    </w:p>
    <w:p w:rsidR="004C13D7" w:rsidRPr="00A514F2" w:rsidRDefault="009E3736">
      <w:pPr>
        <w:pStyle w:val="a3"/>
        <w:ind w:firstLineChars="200" w:firstLine="420"/>
        <w:rPr>
          <w:rFonts w:hAnsi="宋体" w:cs="Times New Roman"/>
        </w:rPr>
      </w:pPr>
      <w:r w:rsidRPr="00A514F2">
        <w:rPr>
          <w:rFonts w:hAnsi="宋体" w:cs="Times New Roman"/>
        </w:rPr>
        <w:t>(4)深宵灯火是他的伴侣，因它大开光明之路，“漂白了四壁”。</w:t>
      </w:r>
    </w:p>
    <w:p w:rsidR="004C13D7" w:rsidRPr="00A514F2" w:rsidRDefault="009E3736">
      <w:pPr>
        <w:pStyle w:val="a3"/>
        <w:ind w:firstLineChars="200" w:firstLine="420"/>
        <w:rPr>
          <w:rFonts w:hAnsi="宋体" w:cs="Times New Roman"/>
        </w:rPr>
      </w:pPr>
      <w:r w:rsidRPr="00A514F2">
        <w:rPr>
          <w:rFonts w:hAnsi="宋体" w:cs="Times New Roman"/>
        </w:rPr>
        <w:t>明确：“它”指深夜灯火。深夜只有灯火相伴</w:t>
      </w:r>
      <w:r w:rsidRPr="00A514F2">
        <w:rPr>
          <w:rFonts w:hAnsi="宋体" w:cs="MingLiU_HKSCS" w:hint="eastAsia"/>
        </w:rPr>
        <w:t>，</w:t>
      </w:r>
      <w:r w:rsidRPr="00A514F2">
        <w:rPr>
          <w:rFonts w:hAnsi="宋体" w:cs="Times New Roman"/>
        </w:rPr>
        <w:t>本应感到寂寞</w:t>
      </w:r>
      <w:r w:rsidRPr="00A514F2">
        <w:rPr>
          <w:rFonts w:hAnsi="宋体" w:cs="MingLiU_HKSCS" w:hint="eastAsia"/>
        </w:rPr>
        <w:t>，</w:t>
      </w:r>
      <w:r w:rsidRPr="00A514F2">
        <w:rPr>
          <w:rFonts w:hAnsi="宋体" w:cs="Times New Roman"/>
        </w:rPr>
        <w:t>但闻一多却乐在其中</w:t>
      </w:r>
      <w:r w:rsidRPr="00A514F2">
        <w:rPr>
          <w:rFonts w:hAnsi="宋体" w:cs="MingLiU_HKSCS" w:hint="eastAsia"/>
        </w:rPr>
        <w:t>，</w:t>
      </w:r>
      <w:r w:rsidRPr="00A514F2">
        <w:rPr>
          <w:rFonts w:hAnsi="宋体" w:cs="Times New Roman"/>
        </w:rPr>
        <w:t>全力进行学术研究</w:t>
      </w:r>
      <w:r w:rsidRPr="00A514F2">
        <w:rPr>
          <w:rFonts w:hAnsi="宋体" w:cs="MingLiU_HKSCS" w:hint="eastAsia"/>
        </w:rPr>
        <w:t>，</w:t>
      </w:r>
      <w:r w:rsidRPr="00A514F2">
        <w:rPr>
          <w:rFonts w:hAnsi="宋体" w:cs="Times New Roman"/>
        </w:rPr>
        <w:t>成绩斐然。“漂白了四壁”出自闻一多诗《静夜》</w:t>
      </w:r>
      <w:r w:rsidRPr="00A514F2">
        <w:rPr>
          <w:rFonts w:hAnsi="宋体" w:cs="MingLiU_HKSCS" w:hint="eastAsia"/>
        </w:rPr>
        <w:t>，</w:t>
      </w:r>
      <w:r w:rsidRPr="00A514F2">
        <w:rPr>
          <w:rFonts w:hAnsi="宋体" w:cs="Times New Roman"/>
        </w:rPr>
        <w:t>这首诗表现了诗人对祖国前途和人民命运的关切。“漂白了四壁”意在表现闻一多深夜潜心研究的怡然自适</w:t>
      </w:r>
      <w:r w:rsidRPr="00A514F2">
        <w:rPr>
          <w:rFonts w:hAnsi="宋体" w:cs="MingLiU_HKSCS" w:hint="eastAsia"/>
        </w:rPr>
        <w:t>，</w:t>
      </w:r>
      <w:r w:rsidRPr="00A514F2">
        <w:rPr>
          <w:rFonts w:hAnsi="宋体" w:cs="Times New Roman"/>
        </w:rPr>
        <w:t>与“大开光明之路”的意趣一脉相承。</w:t>
      </w:r>
    </w:p>
    <w:p w:rsidR="004C13D7" w:rsidRPr="00A514F2" w:rsidRDefault="009E3736">
      <w:pPr>
        <w:pStyle w:val="a3"/>
        <w:ind w:firstLineChars="200" w:firstLine="420"/>
        <w:rPr>
          <w:rFonts w:hAnsi="宋体" w:cs="Times New Roman"/>
        </w:rPr>
      </w:pPr>
      <w:r w:rsidRPr="00A514F2">
        <w:rPr>
          <w:rFonts w:hAnsi="宋体" w:cs="Times New Roman"/>
        </w:rPr>
        <w:t>(5)他潜心贯注，心会神凝，成了“何妨一下楼”的主人。</w:t>
      </w:r>
    </w:p>
    <w:p w:rsidR="004C13D7" w:rsidRPr="00A514F2" w:rsidRDefault="009E3736">
      <w:pPr>
        <w:pStyle w:val="a3"/>
        <w:ind w:firstLineChars="200" w:firstLine="420"/>
        <w:rPr>
          <w:rFonts w:hAnsi="宋体" w:cs="Times New Roman"/>
        </w:rPr>
      </w:pPr>
      <w:r w:rsidRPr="00A514F2">
        <w:rPr>
          <w:rFonts w:hAnsi="宋体" w:cs="Times New Roman"/>
        </w:rPr>
        <w:t>明确：“潜心贯注”“心会神凝”意思相近</w:t>
      </w:r>
      <w:r w:rsidRPr="00A514F2">
        <w:rPr>
          <w:rFonts w:hAnsi="宋体" w:cs="MingLiU_HKSCS" w:hint="eastAsia"/>
        </w:rPr>
        <w:t>，</w:t>
      </w:r>
      <w:r w:rsidRPr="00A514F2">
        <w:rPr>
          <w:rFonts w:hAnsi="宋体" w:cs="Times New Roman"/>
        </w:rPr>
        <w:t>都是说闻一多用心极专极深</w:t>
      </w:r>
      <w:r w:rsidRPr="00A514F2">
        <w:rPr>
          <w:rFonts w:hAnsi="宋体" w:cs="MingLiU_HKSCS" w:hint="eastAsia"/>
        </w:rPr>
        <w:t>，</w:t>
      </w:r>
      <w:r w:rsidRPr="00A514F2">
        <w:rPr>
          <w:rFonts w:hAnsi="宋体" w:cs="Times New Roman"/>
        </w:rPr>
        <w:t>除学术研究外</w:t>
      </w:r>
      <w:r w:rsidRPr="00A514F2">
        <w:rPr>
          <w:rFonts w:hAnsi="宋体" w:cs="MingLiU_HKSCS" w:hint="eastAsia"/>
        </w:rPr>
        <w:t>，</w:t>
      </w:r>
      <w:r w:rsidRPr="00A514F2">
        <w:rPr>
          <w:rFonts w:hAnsi="宋体" w:cs="Times New Roman"/>
        </w:rPr>
        <w:t>没有别的任何事使他分心。引用别人所称“何妨一下楼主人”</w:t>
      </w:r>
      <w:r w:rsidRPr="00A514F2">
        <w:rPr>
          <w:rFonts w:hAnsi="宋体" w:cs="MingLiU_HKSCS" w:hint="eastAsia"/>
        </w:rPr>
        <w:t>，</w:t>
      </w:r>
      <w:r w:rsidRPr="00A514F2">
        <w:rPr>
          <w:rFonts w:hAnsi="宋体" w:cs="Times New Roman"/>
        </w:rPr>
        <w:t>更是说明他用心之专。</w:t>
      </w:r>
    </w:p>
    <w:p w:rsidR="004C13D7" w:rsidRPr="00A514F2" w:rsidRDefault="009E3736">
      <w:pPr>
        <w:pStyle w:val="a3"/>
        <w:ind w:firstLineChars="200" w:firstLine="420"/>
        <w:rPr>
          <w:rFonts w:hAnsi="宋体" w:cs="Times New Roman"/>
        </w:rPr>
      </w:pPr>
      <w:r w:rsidRPr="00A514F2">
        <w:rPr>
          <w:rFonts w:hAnsi="宋体" w:cs="Times New Roman"/>
        </w:rPr>
        <w:t>目标导学二：合作交流</w:t>
      </w:r>
      <w:r w:rsidRPr="00A514F2">
        <w:rPr>
          <w:rFonts w:hAnsi="宋体" w:cs="MingLiU_HKSCS" w:hint="eastAsia"/>
        </w:rPr>
        <w:t>，</w:t>
      </w:r>
      <w:r w:rsidRPr="00A514F2">
        <w:rPr>
          <w:rFonts w:hAnsi="宋体" w:cs="Times New Roman"/>
        </w:rPr>
        <w:t>感受语言特点</w:t>
      </w:r>
    </w:p>
    <w:p w:rsidR="004C13D7" w:rsidRPr="00A514F2" w:rsidRDefault="009E3736">
      <w:pPr>
        <w:pStyle w:val="a3"/>
        <w:ind w:firstLineChars="200" w:firstLine="420"/>
        <w:rPr>
          <w:rFonts w:hAnsi="宋体" w:cs="Times New Roman"/>
        </w:rPr>
      </w:pPr>
      <w:r w:rsidRPr="00A514F2">
        <w:rPr>
          <w:rFonts w:hAnsi="宋体" w:cs="Times New Roman"/>
        </w:rPr>
        <w:t>1．学生自读课文，结合对文本的理解，学习有感情地朗读。教师可作相应的朗读指导，如对语调、语速、语势、语气的把握与表现。</w:t>
      </w:r>
    </w:p>
    <w:p w:rsidR="004C13D7" w:rsidRPr="00A514F2" w:rsidRDefault="009E3736">
      <w:pPr>
        <w:pStyle w:val="a3"/>
        <w:ind w:firstLineChars="200" w:firstLine="420"/>
        <w:rPr>
          <w:rFonts w:hAnsi="宋体" w:cs="Times New Roman"/>
        </w:rPr>
      </w:pPr>
      <w:r w:rsidRPr="00A514F2">
        <w:rPr>
          <w:rFonts w:hAnsi="宋体" w:cs="Times New Roman"/>
        </w:rPr>
        <w:t>2．在朗读的基础上，结合具体的语句说说本文的语言特点。</w:t>
      </w:r>
    </w:p>
    <w:p w:rsidR="004C13D7" w:rsidRPr="00A514F2" w:rsidRDefault="009E3736">
      <w:pPr>
        <w:pStyle w:val="a3"/>
        <w:ind w:firstLineChars="200" w:firstLine="420"/>
        <w:rPr>
          <w:rFonts w:hAnsi="宋体" w:cs="Times New Roman"/>
        </w:rPr>
      </w:pPr>
      <w:r w:rsidRPr="00A514F2">
        <w:rPr>
          <w:rFonts w:hAnsi="宋体" w:cs="Times New Roman"/>
        </w:rPr>
        <w:t>明确：</w:t>
      </w:r>
    </w:p>
    <w:p w:rsidR="004C13D7" w:rsidRPr="00A514F2" w:rsidRDefault="009E3736">
      <w:pPr>
        <w:pStyle w:val="a3"/>
        <w:ind w:firstLineChars="200" w:firstLine="420"/>
        <w:rPr>
          <w:rFonts w:hAnsi="宋体" w:cs="Times New Roman"/>
        </w:rPr>
      </w:pPr>
      <w:r w:rsidRPr="00A514F2">
        <w:rPr>
          <w:rFonts w:hAnsi="宋体" w:cs="Times New Roman"/>
        </w:rPr>
        <w:t>(1)生动形象</w:t>
      </w:r>
    </w:p>
    <w:p w:rsidR="004C13D7" w:rsidRPr="00A514F2" w:rsidRDefault="009E3736">
      <w:pPr>
        <w:pStyle w:val="a3"/>
        <w:ind w:firstLineChars="200" w:firstLine="420"/>
        <w:rPr>
          <w:rFonts w:hAnsi="宋体" w:cs="Times New Roman"/>
        </w:rPr>
      </w:pPr>
      <w:r w:rsidRPr="00A514F2">
        <w:rPr>
          <w:rFonts w:hAnsi="宋体" w:cs="Times New Roman"/>
        </w:rPr>
        <w:t>他正向古代典籍钻探。</w:t>
      </w:r>
    </w:p>
    <w:p w:rsidR="004C13D7" w:rsidRPr="00A514F2" w:rsidRDefault="009E3736">
      <w:pPr>
        <w:pStyle w:val="a3"/>
        <w:ind w:firstLineChars="200" w:firstLine="420"/>
        <w:rPr>
          <w:rFonts w:hAnsi="宋体" w:cs="Times New Roman"/>
        </w:rPr>
      </w:pPr>
      <w:r w:rsidRPr="00A514F2">
        <w:rPr>
          <w:rFonts w:hAnsi="宋体" w:cs="Times New Roman"/>
        </w:rPr>
        <w:lastRenderedPageBreak/>
        <w:t>点拨：本来是叙述语言</w:t>
      </w:r>
      <w:r w:rsidRPr="00A514F2">
        <w:rPr>
          <w:rFonts w:hAnsi="宋体" w:cs="MingLiU_HKSCS" w:hint="eastAsia"/>
        </w:rPr>
        <w:t>，</w:t>
      </w:r>
      <w:r w:rsidRPr="00A514F2">
        <w:rPr>
          <w:rFonts w:hAnsi="宋体" w:cs="Times New Roman"/>
        </w:rPr>
        <w:t>无非是讲闻一多正在研究古代典籍</w:t>
      </w:r>
      <w:r w:rsidRPr="00A514F2">
        <w:rPr>
          <w:rFonts w:hAnsi="宋体" w:cs="MingLiU_HKSCS" w:hint="eastAsia"/>
        </w:rPr>
        <w:t>，</w:t>
      </w:r>
      <w:r w:rsidRPr="00A514F2">
        <w:rPr>
          <w:rFonts w:hAnsi="宋体" w:cs="Times New Roman"/>
        </w:rPr>
        <w:t>但作者不用“研究”一词</w:t>
      </w:r>
      <w:r w:rsidRPr="00A514F2">
        <w:rPr>
          <w:rFonts w:hAnsi="宋体" w:cs="MingLiU_HKSCS" w:hint="eastAsia"/>
        </w:rPr>
        <w:t>，</w:t>
      </w:r>
      <w:r w:rsidRPr="00A514F2">
        <w:rPr>
          <w:rFonts w:hAnsi="宋体" w:cs="Times New Roman"/>
        </w:rPr>
        <w:t>而精心地选用了“钻探”一词</w:t>
      </w:r>
      <w:r w:rsidRPr="00A514F2">
        <w:rPr>
          <w:rFonts w:hAnsi="宋体" w:cs="MingLiU_HKSCS" w:hint="eastAsia"/>
        </w:rPr>
        <w:t>，</w:t>
      </w:r>
      <w:r w:rsidRPr="00A514F2">
        <w:rPr>
          <w:rFonts w:hAnsi="宋体" w:cs="Times New Roman"/>
        </w:rPr>
        <w:t>这就包含了比喻义</w:t>
      </w:r>
      <w:r w:rsidRPr="00A514F2">
        <w:rPr>
          <w:rFonts w:hAnsi="宋体" w:cs="MingLiU_HKSCS" w:hint="eastAsia"/>
        </w:rPr>
        <w:t>，</w:t>
      </w:r>
      <w:r w:rsidRPr="00A514F2">
        <w:rPr>
          <w:rFonts w:hAnsi="宋体" w:cs="Times New Roman"/>
        </w:rPr>
        <w:t>既形象</w:t>
      </w:r>
      <w:r w:rsidRPr="00A514F2">
        <w:rPr>
          <w:rFonts w:hAnsi="宋体" w:cs="MingLiU_HKSCS" w:hint="eastAsia"/>
        </w:rPr>
        <w:t>，</w:t>
      </w:r>
      <w:r w:rsidRPr="00A514F2">
        <w:rPr>
          <w:rFonts w:hAnsi="宋体" w:cs="Times New Roman"/>
        </w:rPr>
        <w:t>含义也更丰富了；并且句式也变成“向……钻探”</w:t>
      </w:r>
      <w:r w:rsidRPr="00A514F2">
        <w:rPr>
          <w:rFonts w:hAnsi="宋体" w:cs="MingLiU_HKSCS" w:hint="eastAsia"/>
        </w:rPr>
        <w:t>，</w:t>
      </w:r>
      <w:r w:rsidRPr="00A514F2">
        <w:rPr>
          <w:rFonts w:hAnsi="宋体" w:cs="Times New Roman"/>
        </w:rPr>
        <w:t>叙述由静态变成动态</w:t>
      </w:r>
      <w:r w:rsidRPr="00A514F2">
        <w:rPr>
          <w:rFonts w:hAnsi="宋体" w:cs="MingLiU_HKSCS" w:hint="eastAsia"/>
        </w:rPr>
        <w:t>，</w:t>
      </w:r>
      <w:r w:rsidRPr="00A514F2">
        <w:rPr>
          <w:rFonts w:hAnsi="宋体" w:cs="Times New Roman"/>
        </w:rPr>
        <w:t>给人的印象不再是客观的介绍</w:t>
      </w:r>
      <w:r w:rsidRPr="00A514F2">
        <w:rPr>
          <w:rFonts w:hAnsi="宋体" w:cs="MingLiU_HKSCS" w:hint="eastAsia"/>
        </w:rPr>
        <w:t>，</w:t>
      </w:r>
      <w:r w:rsidRPr="00A514F2">
        <w:rPr>
          <w:rFonts w:hAnsi="宋体" w:cs="Times New Roman"/>
        </w:rPr>
        <w:t>而是热情的称赞了。</w:t>
      </w:r>
    </w:p>
    <w:p w:rsidR="004C13D7" w:rsidRPr="00A514F2" w:rsidRDefault="009E3736">
      <w:pPr>
        <w:pStyle w:val="a3"/>
        <w:ind w:firstLineChars="200" w:firstLine="420"/>
        <w:rPr>
          <w:rFonts w:hAnsi="宋体" w:cs="Times New Roman"/>
        </w:rPr>
      </w:pPr>
      <w:r w:rsidRPr="00A514F2">
        <w:rPr>
          <w:rFonts w:hAnsi="宋体" w:cs="Times New Roman"/>
        </w:rPr>
        <w:t>(2)精练含蓄</w:t>
      </w:r>
    </w:p>
    <w:p w:rsidR="004C13D7" w:rsidRPr="00A514F2" w:rsidRDefault="009E3736">
      <w:pPr>
        <w:pStyle w:val="a3"/>
        <w:ind w:firstLineChars="200" w:firstLine="420"/>
        <w:rPr>
          <w:rFonts w:hAnsi="宋体" w:cs="Times New Roman"/>
        </w:rPr>
      </w:pPr>
      <w:r w:rsidRPr="00A514F2">
        <w:rPr>
          <w:rFonts w:hAnsi="宋体" w:cs="Times New Roman"/>
        </w:rPr>
        <w:t>比如一个“说”字，很普通，作者却赋予多种含义。</w:t>
      </w:r>
    </w:p>
    <w:p w:rsidR="004C13D7" w:rsidRPr="00A514F2" w:rsidRDefault="009E3736">
      <w:pPr>
        <w:pStyle w:val="a3"/>
        <w:ind w:firstLineChars="200" w:firstLine="420"/>
        <w:rPr>
          <w:rFonts w:hAnsi="宋体" w:cs="Times New Roman"/>
        </w:rPr>
      </w:pPr>
      <w:r w:rsidRPr="00A514F2">
        <w:rPr>
          <w:rFonts w:hAnsi="宋体" w:cs="Times New Roman"/>
        </w:rPr>
        <w:t>①作为学者部分的“说”有哪几种含义？</w:t>
      </w:r>
    </w:p>
    <w:p w:rsidR="004C13D7" w:rsidRPr="00A514F2" w:rsidRDefault="009E3736">
      <w:pPr>
        <w:pStyle w:val="a3"/>
        <w:ind w:firstLineChars="200" w:firstLine="420"/>
        <w:rPr>
          <w:rFonts w:hAnsi="宋体" w:cs="MingLiU_HKSCS"/>
        </w:rPr>
      </w:pPr>
      <w:r w:rsidRPr="00A514F2">
        <w:rPr>
          <w:rFonts w:hAnsi="宋体" w:cs="Times New Roman"/>
        </w:rPr>
        <w:t>人家说了再做</w:t>
      </w:r>
      <w:r w:rsidRPr="00A514F2">
        <w:rPr>
          <w:rFonts w:hAnsi="宋体" w:cs="MingLiU_HKSCS" w:hint="eastAsia"/>
        </w:rPr>
        <w:t>，</w:t>
      </w:r>
      <w:r w:rsidRPr="00A514F2">
        <w:rPr>
          <w:rFonts w:hAnsi="宋体" w:cs="Times New Roman"/>
        </w:rPr>
        <w:t>我是做了再说。</w:t>
      </w:r>
    </w:p>
    <w:p w:rsidR="004C13D7" w:rsidRPr="00A514F2" w:rsidRDefault="009E3736">
      <w:pPr>
        <w:pStyle w:val="a3"/>
        <w:ind w:firstLineChars="200" w:firstLine="420"/>
        <w:rPr>
          <w:rFonts w:hAnsi="宋体" w:cs="Times New Roman"/>
        </w:rPr>
      </w:pPr>
      <w:r w:rsidRPr="00A514F2">
        <w:rPr>
          <w:rFonts w:hAnsi="宋体" w:cs="Times New Roman"/>
        </w:rPr>
        <w:t>人家说了也不一定做</w:t>
      </w:r>
      <w:r w:rsidRPr="00A514F2">
        <w:rPr>
          <w:rFonts w:hAnsi="宋体" w:cs="MingLiU_HKSCS" w:hint="eastAsia"/>
        </w:rPr>
        <w:t>，</w:t>
      </w:r>
      <w:r w:rsidRPr="00A514F2">
        <w:rPr>
          <w:rFonts w:hAnsi="宋体" w:cs="Times New Roman"/>
        </w:rPr>
        <w:t>我是做了也不一定说。</w:t>
      </w:r>
    </w:p>
    <w:p w:rsidR="004C13D7" w:rsidRPr="00A514F2" w:rsidRDefault="009E3736">
      <w:pPr>
        <w:pStyle w:val="a3"/>
        <w:ind w:firstLineChars="200" w:firstLine="420"/>
        <w:rPr>
          <w:rFonts w:hAnsi="宋体" w:cs="MingLiU_HKSCS"/>
        </w:rPr>
      </w:pPr>
      <w:r w:rsidRPr="00A514F2">
        <w:rPr>
          <w:rFonts w:hAnsi="宋体" w:cs="Times New Roman"/>
        </w:rPr>
        <w:t>点拨：这两句中的“说”是向人家宣告自己要干什么或者告白自己干了什么的意思。</w:t>
      </w:r>
    </w:p>
    <w:p w:rsidR="004C13D7" w:rsidRPr="00A514F2" w:rsidRDefault="009E3736">
      <w:pPr>
        <w:pStyle w:val="a3"/>
        <w:ind w:firstLineChars="200" w:firstLine="420"/>
        <w:rPr>
          <w:rFonts w:hAnsi="宋体" w:cs="MingLiU_HKSCS"/>
        </w:rPr>
      </w:pPr>
      <w:r w:rsidRPr="00A514F2">
        <w:rPr>
          <w:rFonts w:hAnsi="宋体" w:cs="Times New Roman"/>
        </w:rPr>
        <w:t>他并没有先“说”</w:t>
      </w:r>
      <w:r w:rsidRPr="00A514F2">
        <w:rPr>
          <w:rFonts w:hAnsi="宋体" w:cs="MingLiU_HKSCS" w:hint="eastAsia"/>
        </w:rPr>
        <w:t>，</w:t>
      </w:r>
      <w:r w:rsidRPr="00A514F2">
        <w:rPr>
          <w:rFonts w:hAnsi="宋体" w:cs="Times New Roman"/>
        </w:rPr>
        <w:t>但他“做”了。</w:t>
      </w:r>
    </w:p>
    <w:p w:rsidR="004C13D7" w:rsidRPr="00A514F2" w:rsidRDefault="009E3736">
      <w:pPr>
        <w:pStyle w:val="a3"/>
        <w:ind w:firstLineChars="200" w:firstLine="420"/>
        <w:rPr>
          <w:rFonts w:hAnsi="宋体" w:cs="Times New Roman"/>
        </w:rPr>
      </w:pPr>
      <w:r w:rsidRPr="00A514F2">
        <w:rPr>
          <w:rFonts w:hAnsi="宋体" w:cs="Times New Roman"/>
        </w:rPr>
        <w:t>“做”了</w:t>
      </w:r>
      <w:r w:rsidRPr="00A514F2">
        <w:rPr>
          <w:rFonts w:hAnsi="宋体" w:cs="MingLiU_HKSCS" w:hint="eastAsia"/>
        </w:rPr>
        <w:t>，</w:t>
      </w:r>
      <w:r w:rsidRPr="00A514F2">
        <w:rPr>
          <w:rFonts w:hAnsi="宋体" w:cs="Times New Roman"/>
        </w:rPr>
        <w:t>他自己也没有“说”。</w:t>
      </w:r>
    </w:p>
    <w:p w:rsidR="004C13D7" w:rsidRPr="00A514F2" w:rsidRDefault="009E3736">
      <w:pPr>
        <w:pStyle w:val="a3"/>
        <w:ind w:firstLineChars="200" w:firstLine="420"/>
        <w:rPr>
          <w:rFonts w:hAnsi="宋体" w:cs="Times New Roman"/>
        </w:rPr>
      </w:pPr>
      <w:r w:rsidRPr="00A514F2">
        <w:rPr>
          <w:rFonts w:hAnsi="宋体" w:cs="Times New Roman"/>
        </w:rPr>
        <w:t>点拨：这两句中的“说”有吹嘘、自诩的意思</w:t>
      </w:r>
      <w:r w:rsidRPr="00A514F2">
        <w:rPr>
          <w:rFonts w:hAnsi="宋体" w:cs="MingLiU_HKSCS" w:hint="eastAsia"/>
        </w:rPr>
        <w:t>，</w:t>
      </w:r>
      <w:r w:rsidRPr="00A514F2">
        <w:rPr>
          <w:rFonts w:hAnsi="宋体" w:cs="Times New Roman"/>
        </w:rPr>
        <w:t>这里的“没有‘说’”</w:t>
      </w:r>
      <w:r w:rsidRPr="00A514F2">
        <w:rPr>
          <w:rFonts w:hAnsi="宋体" w:cs="MingLiU_HKSCS" w:hint="eastAsia"/>
        </w:rPr>
        <w:t>，</w:t>
      </w:r>
      <w:r w:rsidRPr="00A514F2">
        <w:rPr>
          <w:rFonts w:hAnsi="宋体" w:cs="Times New Roman"/>
        </w:rPr>
        <w:t>主要是赞扬闻一多先生的实干精神和谦虚美德。</w:t>
      </w:r>
    </w:p>
    <w:p w:rsidR="004C13D7" w:rsidRPr="00A514F2" w:rsidRDefault="009E3736">
      <w:pPr>
        <w:pStyle w:val="a3"/>
        <w:ind w:firstLineChars="200" w:firstLine="420"/>
        <w:rPr>
          <w:rFonts w:hAnsi="宋体" w:cs="Times New Roman"/>
        </w:rPr>
      </w:pPr>
      <w:r w:rsidRPr="00A514F2">
        <w:rPr>
          <w:rFonts w:hAnsi="宋体" w:cs="Times New Roman"/>
        </w:rPr>
        <w:t>②作为革命家部分的“说”有什么含义？</w:t>
      </w:r>
    </w:p>
    <w:p w:rsidR="004C13D7" w:rsidRPr="00A514F2" w:rsidRDefault="009E3736">
      <w:pPr>
        <w:pStyle w:val="a3"/>
        <w:ind w:firstLineChars="200" w:firstLine="420"/>
        <w:rPr>
          <w:rFonts w:hAnsi="宋体" w:cs="MingLiU_HKSCS"/>
        </w:rPr>
      </w:pPr>
      <w:r w:rsidRPr="00A514F2">
        <w:rPr>
          <w:rFonts w:hAnsi="宋体" w:cs="Times New Roman"/>
        </w:rPr>
        <w:t>作为争取民主的战士</w:t>
      </w:r>
      <w:r w:rsidRPr="00A514F2">
        <w:rPr>
          <w:rFonts w:hAnsi="宋体" w:cs="MingLiU_HKSCS" w:hint="eastAsia"/>
        </w:rPr>
        <w:t>，</w:t>
      </w:r>
      <w:r w:rsidRPr="00A514F2">
        <w:rPr>
          <w:rFonts w:hAnsi="宋体" w:cs="Times New Roman"/>
        </w:rPr>
        <w:t>青年运动的领导人</w:t>
      </w:r>
      <w:r w:rsidRPr="00A514F2">
        <w:rPr>
          <w:rFonts w:hAnsi="宋体" w:cs="MingLiU_HKSCS" w:hint="eastAsia"/>
        </w:rPr>
        <w:t>，</w:t>
      </w:r>
      <w:r w:rsidRPr="00A514F2">
        <w:rPr>
          <w:rFonts w:hAnsi="宋体" w:cs="Times New Roman"/>
        </w:rPr>
        <w:t>闻一多先生“说”了。</w:t>
      </w:r>
    </w:p>
    <w:p w:rsidR="004C13D7" w:rsidRPr="00A514F2" w:rsidRDefault="009E3736">
      <w:pPr>
        <w:pStyle w:val="a3"/>
        <w:ind w:firstLineChars="200" w:firstLine="420"/>
        <w:rPr>
          <w:rFonts w:hAnsi="宋体" w:cs="MingLiU_HKSCS"/>
        </w:rPr>
      </w:pPr>
      <w:r w:rsidRPr="00A514F2">
        <w:rPr>
          <w:rFonts w:hAnsi="宋体" w:cs="Times New Roman"/>
        </w:rPr>
        <w:t>他“说”了</w:t>
      </w:r>
      <w:r w:rsidRPr="00A514F2">
        <w:rPr>
          <w:rFonts w:hAnsi="宋体" w:cs="MingLiU_HKSCS" w:hint="eastAsia"/>
        </w:rPr>
        <w:t>，</w:t>
      </w:r>
      <w:r w:rsidRPr="00A514F2">
        <w:rPr>
          <w:rFonts w:hAnsi="宋体" w:cs="Times New Roman"/>
        </w:rPr>
        <w:t>跟着的是“做”。</w:t>
      </w:r>
    </w:p>
    <w:p w:rsidR="004C13D7" w:rsidRPr="00A514F2" w:rsidRDefault="009E3736">
      <w:pPr>
        <w:pStyle w:val="a3"/>
        <w:ind w:firstLineChars="200" w:firstLine="420"/>
        <w:rPr>
          <w:rFonts w:hAnsi="宋体" w:cs="Times New Roman"/>
        </w:rPr>
      </w:pPr>
      <w:r w:rsidRPr="00A514F2">
        <w:rPr>
          <w:rFonts w:hAnsi="宋体" w:cs="Times New Roman"/>
        </w:rPr>
        <w:t>他“说”了就“做”。</w:t>
      </w:r>
    </w:p>
    <w:p w:rsidR="004C13D7" w:rsidRPr="00A514F2" w:rsidRDefault="009E3736">
      <w:pPr>
        <w:pStyle w:val="a3"/>
        <w:ind w:firstLineChars="200" w:firstLine="420"/>
        <w:rPr>
          <w:rFonts w:hAnsi="宋体" w:cs="Times New Roman"/>
        </w:rPr>
      </w:pPr>
      <w:r w:rsidRPr="00A514F2">
        <w:rPr>
          <w:rFonts w:hAnsi="宋体" w:cs="Times New Roman"/>
        </w:rPr>
        <w:t>点拨：这几句中的“说”是对革命的宣传和动员</w:t>
      </w:r>
      <w:r w:rsidRPr="00A514F2">
        <w:rPr>
          <w:rFonts w:hAnsi="宋体" w:cs="MingLiU_HKSCS" w:hint="eastAsia"/>
        </w:rPr>
        <w:t>，</w:t>
      </w:r>
      <w:r w:rsidRPr="00A514F2">
        <w:rPr>
          <w:rFonts w:hAnsi="宋体" w:cs="Times New Roman"/>
        </w:rPr>
        <w:t>是对反动派的揭露和斥责。这部分的“说”主要是赞扬闻一多先生的斗争精神、爱国热情、言行一致的品德。</w:t>
      </w:r>
    </w:p>
    <w:p w:rsidR="004C13D7" w:rsidRPr="00A514F2" w:rsidRDefault="009E3736">
      <w:pPr>
        <w:pStyle w:val="a3"/>
        <w:ind w:firstLineChars="200" w:firstLine="420"/>
        <w:rPr>
          <w:rFonts w:hAnsi="宋体" w:cs="Times New Roman"/>
        </w:rPr>
      </w:pPr>
      <w:r w:rsidRPr="00A514F2">
        <w:rPr>
          <w:rFonts w:hAnsi="宋体" w:cs="Times New Roman"/>
        </w:rPr>
        <w:t>(3)富于感情</w:t>
      </w:r>
    </w:p>
    <w:p w:rsidR="004C13D7" w:rsidRPr="00A514F2" w:rsidRDefault="009E3736">
      <w:pPr>
        <w:pStyle w:val="a3"/>
        <w:ind w:firstLineChars="200" w:firstLine="420"/>
        <w:rPr>
          <w:rFonts w:hAnsi="宋体" w:cs="Times New Roman"/>
        </w:rPr>
      </w:pPr>
      <w:r w:rsidRPr="00A514F2">
        <w:rPr>
          <w:rFonts w:hAnsi="宋体" w:cs="Times New Roman"/>
        </w:rPr>
        <w:t>本文的叙述、描写抒情化</w:t>
      </w:r>
      <w:r w:rsidRPr="00A514F2">
        <w:rPr>
          <w:rFonts w:hAnsi="宋体" w:cs="MingLiU_HKSCS" w:hint="eastAsia"/>
        </w:rPr>
        <w:t>，</w:t>
      </w:r>
      <w:r w:rsidRPr="00A514F2">
        <w:rPr>
          <w:rFonts w:hAnsi="宋体" w:cs="Times New Roman"/>
        </w:rPr>
        <w:t>令人很难分清哪些是记叙</w:t>
      </w:r>
      <w:r w:rsidRPr="00A514F2">
        <w:rPr>
          <w:rFonts w:hAnsi="宋体" w:cs="MingLiU_HKSCS" w:hint="eastAsia"/>
        </w:rPr>
        <w:t>，</w:t>
      </w:r>
      <w:r w:rsidRPr="00A514F2">
        <w:rPr>
          <w:rFonts w:hAnsi="宋体" w:cs="Times New Roman"/>
        </w:rPr>
        <w:t>哪些是抒情。例如</w:t>
      </w:r>
      <w:r w:rsidRPr="00A514F2">
        <w:rPr>
          <w:rFonts w:hAnsi="宋体" w:cs="MingLiU_HKSCS" w:hint="eastAsia"/>
        </w:rPr>
        <w:t>，</w:t>
      </w:r>
      <w:r w:rsidRPr="00A514F2">
        <w:rPr>
          <w:rFonts w:hAnsi="宋体" w:cs="Times New Roman"/>
        </w:rPr>
        <w:t>“仰之弥高</w:t>
      </w:r>
      <w:r w:rsidRPr="00A514F2">
        <w:rPr>
          <w:rFonts w:hAnsi="宋体" w:cs="MingLiU_HKSCS" w:hint="eastAsia"/>
        </w:rPr>
        <w:t>，</w:t>
      </w:r>
      <w:r w:rsidRPr="00A514F2">
        <w:rPr>
          <w:rFonts w:hAnsi="宋体" w:cs="Times New Roman"/>
        </w:rPr>
        <w:t>越高</w:t>
      </w:r>
      <w:r w:rsidRPr="00A514F2">
        <w:rPr>
          <w:rFonts w:hAnsi="宋体" w:cs="MingLiU_HKSCS" w:hint="eastAsia"/>
        </w:rPr>
        <w:t>，</w:t>
      </w:r>
      <w:r w:rsidRPr="00A514F2">
        <w:rPr>
          <w:rFonts w:hAnsi="宋体" w:cs="Times New Roman"/>
        </w:rPr>
        <w:t>攀得越起劲；钻之弥坚</w:t>
      </w:r>
      <w:r w:rsidRPr="00A514F2">
        <w:rPr>
          <w:rFonts w:hAnsi="宋体" w:cs="MingLiU_HKSCS" w:hint="eastAsia"/>
        </w:rPr>
        <w:t>，</w:t>
      </w:r>
      <w:r w:rsidRPr="00A514F2">
        <w:rPr>
          <w:rFonts w:hAnsi="宋体" w:cs="Times New Roman"/>
        </w:rPr>
        <w:t>越坚</w:t>
      </w:r>
      <w:r w:rsidRPr="00A514F2">
        <w:rPr>
          <w:rFonts w:hAnsi="宋体" w:cs="MingLiU_HKSCS" w:hint="eastAsia"/>
        </w:rPr>
        <w:t>，</w:t>
      </w:r>
      <w:r w:rsidRPr="00A514F2">
        <w:rPr>
          <w:rFonts w:hAnsi="宋体" w:cs="Times New Roman"/>
        </w:rPr>
        <w:t>钻得越锲而不舍”</w:t>
      </w:r>
      <w:r w:rsidRPr="00A514F2">
        <w:rPr>
          <w:rFonts w:hAnsi="宋体" w:cs="MingLiU_HKSCS" w:hint="eastAsia"/>
        </w:rPr>
        <w:t>，</w:t>
      </w:r>
      <w:r w:rsidRPr="00A514F2">
        <w:rPr>
          <w:rFonts w:hAnsi="宋体" w:cs="Times New Roman"/>
        </w:rPr>
        <w:t>说它是记叙未尝不可</w:t>
      </w:r>
      <w:r w:rsidRPr="00A514F2">
        <w:rPr>
          <w:rFonts w:hAnsi="宋体" w:cs="MingLiU_HKSCS" w:hint="eastAsia"/>
        </w:rPr>
        <w:t>，</w:t>
      </w:r>
      <w:r w:rsidRPr="00A514F2">
        <w:rPr>
          <w:rFonts w:hAnsi="宋体" w:cs="Times New Roman"/>
        </w:rPr>
        <w:t>但洋溢着赞美之情。又如</w:t>
      </w:r>
      <w:r w:rsidRPr="00A514F2">
        <w:rPr>
          <w:rFonts w:hAnsi="宋体" w:cs="MingLiU_HKSCS" w:hint="eastAsia"/>
        </w:rPr>
        <w:t>，</w:t>
      </w:r>
      <w:r w:rsidRPr="00A514F2">
        <w:rPr>
          <w:rFonts w:hAnsi="宋体" w:cs="Times New Roman"/>
        </w:rPr>
        <w:t>“昂首挺胸</w:t>
      </w:r>
      <w:r w:rsidRPr="00A514F2">
        <w:rPr>
          <w:rFonts w:hAnsi="宋体" w:cs="MingLiU_HKSCS" w:hint="eastAsia"/>
        </w:rPr>
        <w:t>，</w:t>
      </w:r>
      <w:r w:rsidRPr="00A514F2">
        <w:rPr>
          <w:rFonts w:hAnsi="宋体" w:cs="Times New Roman"/>
        </w:rPr>
        <w:t>长须飘飘”</w:t>
      </w:r>
      <w:r w:rsidRPr="00A514F2">
        <w:rPr>
          <w:rFonts w:hAnsi="宋体" w:cs="MingLiU_HKSCS" w:hint="eastAsia"/>
        </w:rPr>
        <w:t>，</w:t>
      </w:r>
      <w:r w:rsidRPr="00A514F2">
        <w:rPr>
          <w:rFonts w:hAnsi="宋体" w:cs="Times New Roman"/>
        </w:rPr>
        <w:t>显然是描写</w:t>
      </w:r>
      <w:r w:rsidRPr="00A514F2">
        <w:rPr>
          <w:rFonts w:hAnsi="宋体" w:cs="MingLiU_HKSCS" w:hint="eastAsia"/>
        </w:rPr>
        <w:t>，</w:t>
      </w:r>
      <w:r w:rsidRPr="00A514F2">
        <w:rPr>
          <w:rFonts w:hAnsi="宋体" w:cs="Times New Roman"/>
        </w:rPr>
        <w:t>但颂扬、景仰之情也呼之欲出。又如</w:t>
      </w:r>
      <w:r w:rsidRPr="00A514F2">
        <w:rPr>
          <w:rFonts w:hAnsi="宋体" w:cs="MingLiU_HKSCS" w:hint="eastAsia"/>
        </w:rPr>
        <w:t>，</w:t>
      </w:r>
      <w:r w:rsidRPr="00A514F2">
        <w:rPr>
          <w:rFonts w:hAnsi="宋体" w:cs="Times New Roman"/>
        </w:rPr>
        <w:t>“饭</w:t>
      </w:r>
      <w:r w:rsidRPr="00A514F2">
        <w:rPr>
          <w:rFonts w:hAnsi="宋体" w:cs="MingLiU_HKSCS" w:hint="eastAsia"/>
        </w:rPr>
        <w:t>，</w:t>
      </w:r>
      <w:r w:rsidRPr="00A514F2">
        <w:rPr>
          <w:rFonts w:hAnsi="宋体" w:cs="Times New Roman"/>
        </w:rPr>
        <w:t>几乎忘记了吃”</w:t>
      </w:r>
      <w:r w:rsidRPr="00A514F2">
        <w:rPr>
          <w:rFonts w:hAnsi="宋体" w:cs="MingLiU_HKSCS" w:hint="eastAsia"/>
        </w:rPr>
        <w:t>，</w:t>
      </w:r>
      <w:r w:rsidRPr="00A514F2">
        <w:rPr>
          <w:rFonts w:hAnsi="宋体" w:cs="Times New Roman"/>
        </w:rPr>
        <w:t>本来是极平常的一句赞语</w:t>
      </w:r>
      <w:r w:rsidRPr="00A514F2">
        <w:rPr>
          <w:rFonts w:hAnsi="宋体" w:cs="MingLiU_HKSCS" w:hint="eastAsia"/>
        </w:rPr>
        <w:t>，</w:t>
      </w:r>
      <w:r w:rsidRPr="00A514F2">
        <w:rPr>
          <w:rFonts w:hAnsi="宋体" w:cs="Times New Roman"/>
        </w:rPr>
        <w:t>但紧接着跟上一句“他贪的是精神食粮”形成了对比</w:t>
      </w:r>
      <w:r w:rsidRPr="00A514F2">
        <w:rPr>
          <w:rFonts w:hAnsi="宋体" w:cs="MingLiU_HKSCS" w:hint="eastAsia"/>
        </w:rPr>
        <w:t>，</w:t>
      </w:r>
      <w:r w:rsidRPr="00A514F2">
        <w:rPr>
          <w:rFonts w:hAnsi="宋体" w:cs="Times New Roman"/>
        </w:rPr>
        <w:t>意蕴就丰富多了。</w:t>
      </w:r>
    </w:p>
    <w:p w:rsidR="004C13D7" w:rsidRPr="00A514F2" w:rsidRDefault="009E3736">
      <w:pPr>
        <w:pStyle w:val="a3"/>
        <w:ind w:firstLineChars="200" w:firstLine="420"/>
        <w:rPr>
          <w:rFonts w:hAnsi="宋体" w:cs="Times New Roman"/>
        </w:rPr>
      </w:pPr>
      <w:r w:rsidRPr="00A514F2">
        <w:rPr>
          <w:rFonts w:hAnsi="宋体" w:cs="Times New Roman"/>
        </w:rPr>
        <w:t>(4)富于音乐美</w:t>
      </w:r>
    </w:p>
    <w:p w:rsidR="004C13D7" w:rsidRPr="00A514F2" w:rsidRDefault="009E3736">
      <w:pPr>
        <w:pStyle w:val="a3"/>
        <w:ind w:firstLineChars="200" w:firstLine="420"/>
        <w:rPr>
          <w:rFonts w:hAnsi="宋体" w:cs="MingLiU_HKSCS"/>
        </w:rPr>
      </w:pPr>
      <w:r w:rsidRPr="00A514F2">
        <w:rPr>
          <w:rFonts w:hAnsi="宋体" w:cs="Times New Roman"/>
        </w:rPr>
        <w:t>①作者善于使用成语或仿成语结构。如“目不窥园</w:t>
      </w:r>
      <w:r w:rsidRPr="00A514F2">
        <w:rPr>
          <w:rFonts w:hAnsi="宋体" w:cs="MingLiU_HKSCS" w:hint="eastAsia"/>
        </w:rPr>
        <w:t>，</w:t>
      </w:r>
      <w:r w:rsidRPr="00A514F2">
        <w:rPr>
          <w:rFonts w:hAnsi="宋体" w:cs="Times New Roman"/>
        </w:rPr>
        <w:t>足不下楼</w:t>
      </w:r>
      <w:r w:rsidRPr="00A514F2">
        <w:rPr>
          <w:rFonts w:hAnsi="宋体" w:cs="MingLiU_HKSCS" w:hint="eastAsia"/>
        </w:rPr>
        <w:t>，</w:t>
      </w:r>
      <w:r w:rsidRPr="00A514F2">
        <w:rPr>
          <w:rFonts w:hAnsi="宋体" w:cs="Times New Roman"/>
        </w:rPr>
        <w:t>兀兀穷年</w:t>
      </w:r>
      <w:r w:rsidRPr="00A514F2">
        <w:rPr>
          <w:rFonts w:hAnsi="宋体" w:cs="MingLiU_HKSCS" w:hint="eastAsia"/>
        </w:rPr>
        <w:t>，</w:t>
      </w:r>
      <w:r w:rsidRPr="00A514F2">
        <w:rPr>
          <w:rFonts w:hAnsi="宋体" w:cs="Times New Roman"/>
        </w:rPr>
        <w:t>沥尽心血”“潜心贯注</w:t>
      </w:r>
      <w:r w:rsidRPr="00A514F2">
        <w:rPr>
          <w:rFonts w:hAnsi="宋体" w:cs="MingLiU_HKSCS" w:hint="eastAsia"/>
        </w:rPr>
        <w:t>，</w:t>
      </w:r>
      <w:r w:rsidRPr="00A514F2">
        <w:rPr>
          <w:rFonts w:hAnsi="宋体" w:cs="Times New Roman"/>
        </w:rPr>
        <w:t>心会神凝”“迥乎不同”“一反既往”“警报迭起</w:t>
      </w:r>
      <w:r w:rsidRPr="00A514F2">
        <w:rPr>
          <w:rFonts w:hAnsi="宋体" w:cs="MingLiU_HKSCS" w:hint="eastAsia"/>
        </w:rPr>
        <w:t>，</w:t>
      </w:r>
      <w:r w:rsidRPr="00A514F2">
        <w:rPr>
          <w:rFonts w:hAnsi="宋体" w:cs="Times New Roman"/>
        </w:rPr>
        <w:t>形势紧张”等。这些词语结构整齐</w:t>
      </w:r>
      <w:r w:rsidRPr="00A514F2">
        <w:rPr>
          <w:rFonts w:hAnsi="宋体" w:cs="MingLiU_HKSCS" w:hint="eastAsia"/>
        </w:rPr>
        <w:t>，</w:t>
      </w:r>
      <w:r w:rsidRPr="00A514F2">
        <w:rPr>
          <w:rFonts w:hAnsi="宋体" w:cs="Times New Roman"/>
        </w:rPr>
        <w:t>有节奏感。</w:t>
      </w:r>
    </w:p>
    <w:p w:rsidR="004C13D7" w:rsidRPr="00A514F2" w:rsidRDefault="009E3736">
      <w:pPr>
        <w:pStyle w:val="a3"/>
        <w:ind w:firstLineChars="200" w:firstLine="420"/>
        <w:rPr>
          <w:rFonts w:hAnsi="宋体" w:cs="Times New Roman"/>
        </w:rPr>
      </w:pPr>
      <w:r w:rsidRPr="00A514F2">
        <w:rPr>
          <w:rFonts w:hAnsi="宋体" w:cs="Times New Roman"/>
        </w:rPr>
        <w:t>②作者惯于使用对句的形式。如一开头的“人家说了再做</w:t>
      </w:r>
      <w:r w:rsidRPr="00A514F2">
        <w:rPr>
          <w:rFonts w:hAnsi="宋体" w:cs="MingLiU_HKSCS" w:hint="eastAsia"/>
        </w:rPr>
        <w:t>，</w:t>
      </w:r>
      <w:r w:rsidRPr="00A514F2">
        <w:rPr>
          <w:rFonts w:hAnsi="宋体" w:cs="Times New Roman"/>
        </w:rPr>
        <w:t>我是做了再说”就是对句</w:t>
      </w:r>
      <w:r w:rsidRPr="00A514F2">
        <w:rPr>
          <w:rFonts w:hAnsi="宋体" w:cs="MingLiU_HKSCS" w:hint="eastAsia"/>
        </w:rPr>
        <w:t>，</w:t>
      </w:r>
      <w:r w:rsidRPr="00A514F2">
        <w:rPr>
          <w:rFonts w:hAnsi="宋体" w:cs="Times New Roman"/>
        </w:rPr>
        <w:t>又如“仰之弥高……钻之弥坚……”“不动不想</w:t>
      </w:r>
      <w:r w:rsidRPr="00A514F2">
        <w:rPr>
          <w:rFonts w:hAnsi="宋体" w:cs="MingLiU_HKSCS" w:hint="eastAsia"/>
        </w:rPr>
        <w:t>，</w:t>
      </w:r>
      <w:r w:rsidRPr="00A514F2">
        <w:rPr>
          <w:rFonts w:hAnsi="宋体" w:cs="Times New Roman"/>
        </w:rPr>
        <w:t>无声无闻”“动人心</w:t>
      </w:r>
      <w:r w:rsidRPr="00A514F2">
        <w:rPr>
          <w:rFonts w:hAnsi="宋体" w:cs="MingLiU_HKSCS" w:hint="eastAsia"/>
        </w:rPr>
        <w:t>，</w:t>
      </w:r>
      <w:r w:rsidRPr="00A514F2">
        <w:rPr>
          <w:rFonts w:hAnsi="宋体" w:cs="Times New Roman"/>
        </w:rPr>
        <w:t>鼓壮志</w:t>
      </w:r>
      <w:r w:rsidRPr="00A514F2">
        <w:rPr>
          <w:rFonts w:hAnsi="宋体" w:cs="MingLiU_HKSCS" w:hint="eastAsia"/>
        </w:rPr>
        <w:t>，</w:t>
      </w:r>
      <w:r w:rsidRPr="00A514F2">
        <w:rPr>
          <w:rFonts w:hAnsi="宋体" w:cs="Times New Roman"/>
        </w:rPr>
        <w:t>气冲斗牛</w:t>
      </w:r>
      <w:r w:rsidRPr="00A514F2">
        <w:rPr>
          <w:rFonts w:hAnsi="宋体" w:cs="MingLiU_HKSCS" w:hint="eastAsia"/>
        </w:rPr>
        <w:t>，</w:t>
      </w:r>
      <w:r w:rsidRPr="00A514F2">
        <w:rPr>
          <w:rFonts w:hAnsi="宋体" w:cs="Times New Roman"/>
        </w:rPr>
        <w:t>声震天地”</w:t>
      </w:r>
      <w:r w:rsidRPr="00A514F2">
        <w:rPr>
          <w:rFonts w:hAnsi="宋体" w:cs="MingLiU_HKSCS" w:hint="eastAsia"/>
        </w:rPr>
        <w:t>，</w:t>
      </w:r>
      <w:r w:rsidRPr="00A514F2">
        <w:rPr>
          <w:rFonts w:hAnsi="宋体" w:cs="Times New Roman"/>
        </w:rPr>
        <w:t>还有末段的“他</w:t>
      </w:r>
      <w:r w:rsidRPr="00A514F2">
        <w:rPr>
          <w:rFonts w:hAnsi="宋体" w:cs="MingLiU_HKSCS" w:hint="eastAsia"/>
        </w:rPr>
        <w:t>，</w:t>
      </w:r>
      <w:r w:rsidRPr="00A514F2">
        <w:rPr>
          <w:rFonts w:hAnsi="宋体" w:cs="Times New Roman"/>
        </w:rPr>
        <w:t>是口的巨人。他</w:t>
      </w:r>
      <w:r w:rsidRPr="00A514F2">
        <w:rPr>
          <w:rFonts w:hAnsi="宋体" w:cs="MingLiU_HKSCS" w:hint="eastAsia"/>
        </w:rPr>
        <w:t>，</w:t>
      </w:r>
      <w:r w:rsidRPr="00A514F2">
        <w:rPr>
          <w:rFonts w:hAnsi="宋体" w:cs="Times New Roman"/>
        </w:rPr>
        <w:t>是行的高标”。这些成对的句子</w:t>
      </w:r>
      <w:r w:rsidRPr="00A514F2">
        <w:rPr>
          <w:rFonts w:hAnsi="宋体" w:cs="MingLiU_HKSCS" w:hint="eastAsia"/>
        </w:rPr>
        <w:t>，</w:t>
      </w:r>
      <w:r w:rsidRPr="00A514F2">
        <w:rPr>
          <w:rFonts w:hAnsi="宋体" w:cs="Times New Roman"/>
        </w:rPr>
        <w:t>有些具有对比的性质</w:t>
      </w:r>
      <w:r w:rsidRPr="00A514F2">
        <w:rPr>
          <w:rFonts w:hAnsi="宋体" w:cs="MingLiU_HKSCS" w:hint="eastAsia"/>
        </w:rPr>
        <w:t>，</w:t>
      </w:r>
      <w:r w:rsidRPr="00A514F2">
        <w:rPr>
          <w:rFonts w:hAnsi="宋体" w:cs="Times New Roman"/>
        </w:rPr>
        <w:t>有些则是并列的性质</w:t>
      </w:r>
      <w:r w:rsidRPr="00A514F2">
        <w:rPr>
          <w:rFonts w:hAnsi="宋体" w:cs="MingLiU_HKSCS" w:hint="eastAsia"/>
        </w:rPr>
        <w:t>，</w:t>
      </w:r>
      <w:r w:rsidRPr="00A514F2">
        <w:rPr>
          <w:rFonts w:hAnsi="宋体" w:cs="Times New Roman"/>
        </w:rPr>
        <w:t>有的是更为整齐的对偶句。这些句子读起来朗朗上口</w:t>
      </w:r>
      <w:r w:rsidRPr="00A514F2">
        <w:rPr>
          <w:rFonts w:hAnsi="宋体" w:cs="MingLiU_HKSCS" w:hint="eastAsia"/>
        </w:rPr>
        <w:t>，</w:t>
      </w:r>
      <w:r w:rsidRPr="00A514F2">
        <w:rPr>
          <w:rFonts w:hAnsi="宋体" w:cs="Times New Roman"/>
        </w:rPr>
        <w:t>铿锵有力</w:t>
      </w:r>
      <w:r w:rsidRPr="00A514F2">
        <w:rPr>
          <w:rFonts w:hAnsi="宋体" w:cs="MingLiU_HKSCS" w:hint="eastAsia"/>
        </w:rPr>
        <w:t>，</w:t>
      </w:r>
      <w:r w:rsidRPr="00A514F2">
        <w:rPr>
          <w:rFonts w:hAnsi="宋体" w:cs="Times New Roman"/>
        </w:rPr>
        <w:t>富于音乐美。</w:t>
      </w:r>
    </w:p>
    <w:p w:rsidR="004C13D7" w:rsidRPr="00A514F2" w:rsidRDefault="009E3736">
      <w:pPr>
        <w:pStyle w:val="a3"/>
        <w:ind w:firstLineChars="200" w:firstLine="420"/>
        <w:rPr>
          <w:rFonts w:hAnsi="宋体" w:cs="Times New Roman"/>
        </w:rPr>
      </w:pPr>
      <w:r w:rsidRPr="00A514F2">
        <w:rPr>
          <w:rFonts w:hAnsi="宋体" w:cs="Times New Roman"/>
        </w:rPr>
        <w:t>目标导学三：联系实际</w:t>
      </w:r>
      <w:r w:rsidRPr="00A514F2">
        <w:rPr>
          <w:rFonts w:hAnsi="宋体" w:cs="MingLiU_HKSCS" w:hint="eastAsia"/>
        </w:rPr>
        <w:t>，</w:t>
      </w:r>
      <w:r w:rsidRPr="00A514F2">
        <w:rPr>
          <w:rFonts w:hAnsi="宋体" w:cs="Times New Roman"/>
        </w:rPr>
        <w:t>拓展延伸</w:t>
      </w:r>
    </w:p>
    <w:p w:rsidR="004C13D7" w:rsidRPr="00A514F2" w:rsidRDefault="009E3736">
      <w:pPr>
        <w:pStyle w:val="a3"/>
        <w:ind w:firstLineChars="200" w:firstLine="420"/>
        <w:rPr>
          <w:rFonts w:hAnsi="宋体" w:cs="Times New Roman"/>
        </w:rPr>
      </w:pPr>
      <w:r w:rsidRPr="00A514F2">
        <w:rPr>
          <w:rFonts w:hAnsi="宋体" w:cs="Times New Roman"/>
        </w:rPr>
        <w:t>1．朗读闻一多的《红烛》，体会作者的思想感情。(原文见光盘素材)</w:t>
      </w:r>
    </w:p>
    <w:p w:rsidR="004C13D7" w:rsidRPr="00A514F2" w:rsidRDefault="009E3736">
      <w:pPr>
        <w:pStyle w:val="a3"/>
        <w:ind w:firstLineChars="200" w:firstLine="420"/>
        <w:rPr>
          <w:rFonts w:hAnsi="宋体" w:cs="Times New Roman"/>
        </w:rPr>
      </w:pPr>
      <w:r w:rsidRPr="00A514F2">
        <w:rPr>
          <w:rFonts w:hAnsi="宋体" w:cs="Times New Roman"/>
        </w:rPr>
        <w:t>点拨：《红烛》是诗人内心的真实剖白</w:t>
      </w:r>
      <w:r w:rsidRPr="00A514F2">
        <w:rPr>
          <w:rFonts w:hAnsi="宋体" w:cs="MingLiU_HKSCS" w:hint="eastAsia"/>
        </w:rPr>
        <w:t>，</w:t>
      </w:r>
      <w:r w:rsidRPr="00A514F2">
        <w:rPr>
          <w:rFonts w:hAnsi="宋体" w:cs="Times New Roman"/>
        </w:rPr>
        <w:t>诗中概括了诗集所表现的对祖国前途的执着追求和献身于祖国的伟大抱负。诗人将自己比作红烛</w:t>
      </w:r>
      <w:r w:rsidRPr="00A514F2">
        <w:rPr>
          <w:rFonts w:hAnsi="宋体" w:cs="MingLiU_HKSCS" w:hint="eastAsia"/>
        </w:rPr>
        <w:t>，</w:t>
      </w:r>
      <w:r w:rsidRPr="00A514F2">
        <w:rPr>
          <w:rFonts w:hAnsi="宋体" w:cs="Times New Roman"/>
        </w:rPr>
        <w:t>要用那微弱的光和热来照亮险恶的前途</w:t>
      </w:r>
      <w:r w:rsidRPr="00A514F2">
        <w:rPr>
          <w:rFonts w:hAnsi="宋体" w:cs="MingLiU_HKSCS" w:hint="eastAsia"/>
        </w:rPr>
        <w:t>，</w:t>
      </w:r>
      <w:r w:rsidRPr="00A514F2">
        <w:rPr>
          <w:rFonts w:hAnsi="宋体" w:cs="Times New Roman"/>
        </w:rPr>
        <w:t>去烧破世人的迷梦</w:t>
      </w:r>
      <w:r w:rsidRPr="00A514F2">
        <w:rPr>
          <w:rFonts w:hAnsi="宋体" w:cs="MingLiU_HKSCS" w:hint="eastAsia"/>
        </w:rPr>
        <w:t>，</w:t>
      </w:r>
      <w:r w:rsidRPr="00A514F2">
        <w:rPr>
          <w:rFonts w:hAnsi="宋体" w:cs="Times New Roman"/>
        </w:rPr>
        <w:t>捣毁禁锢着人们灵魂的监狱</w:t>
      </w:r>
      <w:r w:rsidRPr="00A514F2">
        <w:rPr>
          <w:rFonts w:hAnsi="宋体" w:cs="MingLiU_HKSCS" w:hint="eastAsia"/>
        </w:rPr>
        <w:t>，</w:t>
      </w:r>
      <w:r w:rsidRPr="00A514F2">
        <w:rPr>
          <w:rFonts w:hAnsi="宋体" w:cs="Times New Roman"/>
        </w:rPr>
        <w:t>为人间培养出慰藉的花和快乐的果。</w:t>
      </w:r>
    </w:p>
    <w:p w:rsidR="004C13D7" w:rsidRPr="00A514F2" w:rsidRDefault="009E3736">
      <w:pPr>
        <w:pStyle w:val="a3"/>
        <w:ind w:firstLineChars="200" w:firstLine="420"/>
        <w:rPr>
          <w:rFonts w:hAnsi="宋体" w:cs="Times New Roman"/>
        </w:rPr>
      </w:pPr>
      <w:r w:rsidRPr="00A514F2">
        <w:rPr>
          <w:rFonts w:hAnsi="宋体" w:cs="Times New Roman"/>
        </w:rPr>
        <w:t>2．闻一多先生的“说”和“做”对你有什么指导意义？其实，古人也认为“说”和“做”对做人来说是很重要的，请你说说关于言和行的成语或名言，并选一句作为你的座右铭。</w:t>
      </w:r>
    </w:p>
    <w:p w:rsidR="004C13D7" w:rsidRPr="00A514F2" w:rsidRDefault="009E3736">
      <w:pPr>
        <w:pStyle w:val="a3"/>
        <w:ind w:firstLineChars="200" w:firstLine="420"/>
        <w:rPr>
          <w:rFonts w:hAnsi="宋体" w:cs="Times New Roman"/>
        </w:rPr>
      </w:pPr>
      <w:r w:rsidRPr="00A514F2">
        <w:rPr>
          <w:rFonts w:hAnsi="宋体" w:cs="Times New Roman"/>
        </w:rPr>
        <w:t>示例：一言九鼎；一诺千金；一言既出</w:t>
      </w:r>
      <w:r w:rsidRPr="00A514F2">
        <w:rPr>
          <w:rFonts w:hAnsi="宋体" w:cs="MingLiU_HKSCS" w:hint="eastAsia"/>
        </w:rPr>
        <w:t>，</w:t>
      </w:r>
      <w:r w:rsidRPr="00A514F2">
        <w:rPr>
          <w:rFonts w:hAnsi="宋体" w:cs="Times New Roman"/>
        </w:rPr>
        <w:t>驷马难追；大丈夫敢作敢当；言出必行；言必信</w:t>
      </w:r>
      <w:r w:rsidRPr="00A514F2">
        <w:rPr>
          <w:rFonts w:hAnsi="宋体" w:cs="MingLiU_HKSCS" w:hint="eastAsia"/>
        </w:rPr>
        <w:t>，</w:t>
      </w:r>
      <w:r w:rsidRPr="00A514F2">
        <w:rPr>
          <w:rFonts w:hAnsi="宋体" w:cs="Times New Roman"/>
        </w:rPr>
        <w:t>行必果；不要做口头上的巨人</w:t>
      </w:r>
      <w:r w:rsidRPr="00A514F2">
        <w:rPr>
          <w:rFonts w:hAnsi="宋体" w:cs="MingLiU_HKSCS" w:hint="eastAsia"/>
        </w:rPr>
        <w:t>，</w:t>
      </w:r>
      <w:r w:rsidRPr="00A514F2">
        <w:rPr>
          <w:rFonts w:hAnsi="宋体" w:cs="Times New Roman"/>
        </w:rPr>
        <w:t>行动上的矮子。</w:t>
      </w:r>
    </w:p>
    <w:p w:rsidR="004C13D7" w:rsidRPr="00A514F2" w:rsidRDefault="009E3736">
      <w:pPr>
        <w:pStyle w:val="a3"/>
        <w:ind w:firstLineChars="200" w:firstLine="420"/>
        <w:rPr>
          <w:rFonts w:hAnsi="宋体" w:cs="MingLiU_HKSCS"/>
        </w:rPr>
      </w:pPr>
      <w:r w:rsidRPr="00A514F2">
        <w:rPr>
          <w:rFonts w:hAnsi="宋体" w:cs="Times New Roman"/>
        </w:rPr>
        <w:lastRenderedPageBreak/>
        <w:t>课堂小结：《一多画像》这样写道：“一诗一文一烟斗</w:t>
      </w:r>
      <w:r w:rsidRPr="00A514F2">
        <w:rPr>
          <w:rFonts w:hAnsi="宋体" w:cs="MingLiU_HKSCS" w:hint="eastAsia"/>
        </w:rPr>
        <w:t>，</w:t>
      </w:r>
      <w:r w:rsidRPr="00A514F2">
        <w:rPr>
          <w:rFonts w:hAnsi="宋体" w:cs="Times New Roman"/>
        </w:rPr>
        <w:t>一个脊梁一声吼。一画一印一全集</w:t>
      </w:r>
      <w:r w:rsidRPr="00A514F2">
        <w:rPr>
          <w:rFonts w:hAnsi="宋体" w:cs="MingLiU_HKSCS" w:hint="eastAsia"/>
        </w:rPr>
        <w:t>，</w:t>
      </w:r>
      <w:r w:rsidRPr="00A514F2">
        <w:rPr>
          <w:rFonts w:hAnsi="宋体" w:cs="Times New Roman"/>
        </w:rPr>
        <w:t>一代英豪一红烛。”闻一多集诗人、学者、民主战士于一身</w:t>
      </w:r>
      <w:r w:rsidRPr="00A514F2">
        <w:rPr>
          <w:rFonts w:hAnsi="宋体" w:cs="MingLiU_HKSCS" w:hint="eastAsia"/>
        </w:rPr>
        <w:t>，</w:t>
      </w:r>
      <w:r w:rsidRPr="00A514F2">
        <w:rPr>
          <w:rFonts w:hAnsi="宋体" w:cs="Times New Roman"/>
        </w:rPr>
        <w:t>青年时代是新月派诗人</w:t>
      </w:r>
      <w:r w:rsidRPr="00A514F2">
        <w:rPr>
          <w:rFonts w:hAnsi="宋体" w:cs="MingLiU_HKSCS" w:hint="eastAsia"/>
        </w:rPr>
        <w:t>，</w:t>
      </w:r>
      <w:r w:rsidRPr="00A514F2">
        <w:rPr>
          <w:rFonts w:hAnsi="宋体" w:cs="Times New Roman"/>
        </w:rPr>
        <w:t>中年时代是旧经典的研究学者</w:t>
      </w:r>
      <w:r w:rsidRPr="00A514F2">
        <w:rPr>
          <w:rFonts w:hAnsi="宋体" w:cs="MingLiU_HKSCS" w:hint="eastAsia"/>
        </w:rPr>
        <w:t>，</w:t>
      </w:r>
      <w:r w:rsidRPr="00A514F2">
        <w:rPr>
          <w:rFonts w:hAnsi="宋体" w:cs="Times New Roman"/>
        </w:rPr>
        <w:t>晚年成为青年所爱戴的、昂首做狮子吼的民主战士。他横眉怒对国民党特务的手枪</w:t>
      </w:r>
      <w:r w:rsidRPr="00A514F2">
        <w:rPr>
          <w:rFonts w:hAnsi="宋体" w:cs="MingLiU_HKSCS" w:hint="eastAsia"/>
        </w:rPr>
        <w:t>，</w:t>
      </w:r>
      <w:r w:rsidRPr="00A514F2">
        <w:rPr>
          <w:rFonts w:hAnsi="宋体" w:cs="Times New Roman"/>
        </w:rPr>
        <w:t>把自己的一腔热血洒在了为民主、为新中国而战斗的前线。他严谨的治学精神和疾恶如仇、为祖国安危而英勇献身的凛然正气与高尚风格永远值得我们学习。</w:t>
      </w:r>
    </w:p>
    <w:p w:rsidR="004C13D7" w:rsidRPr="00A514F2" w:rsidRDefault="009E3736">
      <w:pPr>
        <w:pStyle w:val="a3"/>
        <w:ind w:firstLineChars="200" w:firstLine="420"/>
        <w:rPr>
          <w:rFonts w:hAnsi="宋体" w:cs="Times New Roman"/>
        </w:rPr>
      </w:pPr>
      <w:r w:rsidRPr="00A514F2">
        <w:rPr>
          <w:rFonts w:hAnsi="宋体" w:cs="Times New Roman"/>
        </w:rPr>
        <w:t>闻一多先生曾经说过：“生命的量至多不过百年</w:t>
      </w:r>
      <w:r w:rsidRPr="00A514F2">
        <w:rPr>
          <w:rFonts w:hAnsi="宋体" w:cs="MingLiU_HKSCS" w:hint="eastAsia"/>
        </w:rPr>
        <w:t>，</w:t>
      </w:r>
      <w:r w:rsidRPr="00A514F2">
        <w:rPr>
          <w:rFonts w:hAnsi="宋体" w:cs="Times New Roman"/>
        </w:rPr>
        <w:t>他的质却可以无限度地往高深醇美的境域发展</w:t>
      </w:r>
      <w:r w:rsidRPr="00A514F2">
        <w:rPr>
          <w:rFonts w:hAnsi="宋体" w:cs="MingLiU_HKSCS" w:hint="eastAsia"/>
        </w:rPr>
        <w:t>，</w:t>
      </w:r>
      <w:r w:rsidRPr="00A514F2">
        <w:rPr>
          <w:rFonts w:hAnsi="宋体" w:cs="Times New Roman"/>
        </w:rPr>
        <w:t>生命的艺术化便是生命达到高深醇美的唯一方法。”让我们永远称颂他——口的巨人</w:t>
      </w:r>
      <w:r w:rsidRPr="00A514F2">
        <w:rPr>
          <w:rFonts w:hAnsi="宋体" w:cs="MingLiU_HKSCS" w:hint="eastAsia"/>
        </w:rPr>
        <w:t>，</w:t>
      </w:r>
      <w:r w:rsidRPr="00A514F2">
        <w:rPr>
          <w:rFonts w:hAnsi="宋体" w:cs="Times New Roman"/>
        </w:rPr>
        <w:t>行的高标。</w:t>
      </w:r>
    </w:p>
    <w:p w:rsidR="004C13D7" w:rsidRPr="00A514F2" w:rsidRDefault="009E3736">
      <w:pPr>
        <w:pStyle w:val="a3"/>
        <w:ind w:firstLineChars="200" w:firstLine="420"/>
        <w:rPr>
          <w:rFonts w:hAnsi="宋体" w:cs="Times New Roman"/>
        </w:rPr>
      </w:pPr>
      <w:r w:rsidRPr="00A514F2">
        <w:rPr>
          <w:rFonts w:hAnsi="宋体" w:cs="Times New Roman"/>
        </w:rPr>
        <w:t>三、板书设计</w:t>
      </w:r>
    </w:p>
    <w:p w:rsidR="004C13D7" w:rsidRPr="00A514F2" w:rsidRDefault="009E3736">
      <w:pPr>
        <w:pStyle w:val="a3"/>
        <w:ind w:firstLineChars="200" w:firstLine="420"/>
        <w:rPr>
          <w:rFonts w:hAnsi="宋体"/>
        </w:rPr>
      </w:pPr>
      <w:r w:rsidRPr="00A514F2">
        <w:rPr>
          <w:rFonts w:hAnsi="宋体"/>
          <w:noProof/>
        </w:rPr>
        <w:drawing>
          <wp:inline distT="0" distB="0" distL="114300" distR="114300">
            <wp:extent cx="4138295" cy="155448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138295" cy="1554480"/>
                    </a:xfrm>
                    <a:prstGeom prst="rect">
                      <a:avLst/>
                    </a:prstGeom>
                    <a:noFill/>
                    <a:ln w="9525">
                      <a:noFill/>
                    </a:ln>
                  </pic:spPr>
                </pic:pic>
              </a:graphicData>
            </a:graphic>
          </wp:inline>
        </w:drawing>
      </w:r>
    </w:p>
    <w:p w:rsidR="004C13D7" w:rsidRPr="00A514F2" w:rsidRDefault="009E3736">
      <w:pPr>
        <w:rPr>
          <w:rFonts w:ascii="宋体" w:eastAsia="宋体" w:hAnsi="宋体"/>
        </w:rPr>
      </w:pPr>
      <w:r w:rsidRPr="00A514F2">
        <w:rPr>
          <w:rFonts w:ascii="宋体" w:eastAsia="宋体" w:hAnsi="宋体"/>
          <w:noProof/>
        </w:rPr>
        <w:drawing>
          <wp:inline distT="0" distB="0" distL="114300" distR="114300">
            <wp:extent cx="5327015" cy="1503045"/>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cstate="print"/>
                    <a:stretch>
                      <a:fillRect/>
                    </a:stretch>
                  </pic:blipFill>
                  <pic:spPr>
                    <a:xfrm>
                      <a:off x="0" y="0"/>
                      <a:ext cx="5327015" cy="1503045"/>
                    </a:xfrm>
                    <a:prstGeom prst="rect">
                      <a:avLst/>
                    </a:prstGeom>
                    <a:noFill/>
                    <a:ln w="9525">
                      <a:noFill/>
                    </a:ln>
                  </pic:spPr>
                </pic:pic>
              </a:graphicData>
            </a:graphic>
          </wp:inline>
        </w:drawing>
      </w:r>
      <w:bookmarkStart w:id="0" w:name="_GoBack"/>
      <w:bookmarkEnd w:id="0"/>
    </w:p>
    <w:sectPr w:rsidR="004C13D7" w:rsidRPr="00A514F2" w:rsidSect="004C13D7">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9AA" w:rsidRDefault="00E119AA" w:rsidP="009E3736">
      <w:r>
        <w:separator/>
      </w:r>
    </w:p>
  </w:endnote>
  <w:endnote w:type="continuationSeparator" w:id="1">
    <w:p w:rsidR="00E119AA" w:rsidRDefault="00E119AA" w:rsidP="009E37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4F2" w:rsidRDefault="00A514F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4F2" w:rsidRPr="00A514F2" w:rsidRDefault="00A514F2" w:rsidP="00A514F2">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4F2" w:rsidRDefault="00A514F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9AA" w:rsidRDefault="00E119AA" w:rsidP="009E3736">
      <w:r>
        <w:separator/>
      </w:r>
    </w:p>
  </w:footnote>
  <w:footnote w:type="continuationSeparator" w:id="1">
    <w:p w:rsidR="00E119AA" w:rsidRDefault="00E119AA" w:rsidP="009E37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4F2" w:rsidRDefault="00A514F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4F2" w:rsidRDefault="00A514F2" w:rsidP="00A514F2">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4F2" w:rsidRDefault="00A514F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055C"/>
    <w:rsid w:val="004C13D7"/>
    <w:rsid w:val="004D0A36"/>
    <w:rsid w:val="004E055C"/>
    <w:rsid w:val="009E3736"/>
    <w:rsid w:val="00A514F2"/>
    <w:rsid w:val="00E119AA"/>
    <w:rsid w:val="00F00CCF"/>
    <w:rsid w:val="12C35F11"/>
    <w:rsid w:val="77CF7B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3D7"/>
    <w:pPr>
      <w:widowControl w:val="0"/>
      <w:jc w:val="both"/>
    </w:pPr>
    <w:rPr>
      <w:kern w:val="2"/>
      <w:sz w:val="21"/>
      <w:szCs w:val="22"/>
    </w:rPr>
  </w:style>
  <w:style w:type="paragraph" w:styleId="1">
    <w:name w:val="heading 1"/>
    <w:basedOn w:val="a"/>
    <w:next w:val="a"/>
    <w:link w:val="1Char"/>
    <w:uiPriority w:val="9"/>
    <w:qFormat/>
    <w:rsid w:val="004C13D7"/>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4C13D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4C13D7"/>
    <w:rPr>
      <w:rFonts w:ascii="宋体" w:eastAsia="宋体" w:hAnsi="Courier New" w:cs="Courier New"/>
      <w:szCs w:val="21"/>
    </w:rPr>
  </w:style>
  <w:style w:type="character" w:customStyle="1" w:styleId="1Char">
    <w:name w:val="标题 1 Char"/>
    <w:basedOn w:val="a0"/>
    <w:link w:val="1"/>
    <w:uiPriority w:val="9"/>
    <w:qFormat/>
    <w:rsid w:val="004C13D7"/>
    <w:rPr>
      <w:b/>
      <w:bCs/>
      <w:kern w:val="44"/>
      <w:sz w:val="44"/>
      <w:szCs w:val="44"/>
    </w:rPr>
  </w:style>
  <w:style w:type="character" w:customStyle="1" w:styleId="3Char">
    <w:name w:val="标题 3 Char"/>
    <w:basedOn w:val="a0"/>
    <w:link w:val="3"/>
    <w:uiPriority w:val="9"/>
    <w:semiHidden/>
    <w:qFormat/>
    <w:rsid w:val="004C13D7"/>
    <w:rPr>
      <w:b/>
      <w:bCs/>
      <w:sz w:val="32"/>
      <w:szCs w:val="32"/>
    </w:rPr>
  </w:style>
  <w:style w:type="character" w:customStyle="1" w:styleId="Char">
    <w:name w:val="纯文本 Char"/>
    <w:basedOn w:val="a0"/>
    <w:link w:val="a3"/>
    <w:uiPriority w:val="99"/>
    <w:qFormat/>
    <w:rsid w:val="004C13D7"/>
    <w:rPr>
      <w:rFonts w:ascii="宋体" w:eastAsia="宋体" w:hAnsi="Courier New" w:cs="Courier New"/>
      <w:szCs w:val="21"/>
    </w:rPr>
  </w:style>
  <w:style w:type="paragraph" w:styleId="a4">
    <w:name w:val="header"/>
    <w:basedOn w:val="a"/>
    <w:link w:val="Char0"/>
    <w:uiPriority w:val="99"/>
    <w:semiHidden/>
    <w:unhideWhenUsed/>
    <w:rsid w:val="009E37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E3736"/>
    <w:rPr>
      <w:kern w:val="2"/>
      <w:sz w:val="18"/>
      <w:szCs w:val="18"/>
    </w:rPr>
  </w:style>
  <w:style w:type="paragraph" w:styleId="a5">
    <w:name w:val="Balloon Text"/>
    <w:basedOn w:val="a"/>
    <w:link w:val="Char1"/>
    <w:uiPriority w:val="99"/>
    <w:semiHidden/>
    <w:unhideWhenUsed/>
    <w:rsid w:val="009E3736"/>
    <w:rPr>
      <w:sz w:val="18"/>
      <w:szCs w:val="18"/>
    </w:rPr>
  </w:style>
  <w:style w:type="character" w:customStyle="1" w:styleId="Char1">
    <w:name w:val="批注框文本 Char"/>
    <w:basedOn w:val="a0"/>
    <w:link w:val="a5"/>
    <w:uiPriority w:val="99"/>
    <w:semiHidden/>
    <w:rsid w:val="009E3736"/>
    <w:rPr>
      <w:kern w:val="2"/>
      <w:sz w:val="18"/>
      <w:szCs w:val="18"/>
    </w:rPr>
  </w:style>
  <w:style w:type="paragraph" w:styleId="a6">
    <w:name w:val="footer"/>
    <w:basedOn w:val="a"/>
    <w:link w:val="Char2"/>
    <w:uiPriority w:val="99"/>
    <w:semiHidden/>
    <w:unhideWhenUsed/>
    <w:rsid w:val="00A514F2"/>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A514F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645</Words>
  <Characters>3681</Characters>
  <Application>Microsoft Office Word</Application>
  <DocSecurity>0</DocSecurity>
  <Lines>30</Lines>
  <Paragraphs>8</Paragraphs>
  <ScaleCrop>false</ScaleCrop>
  <Manager/>
  <Company/>
  <LinksUpToDate>false</LinksUpToDate>
  <CharactersWithSpaces>4318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2018-11-05T02:28:00Z</dcterms:created>
  <dcterms:modified xsi:type="dcterms:W3CDTF">2019-02-21T08:44:00Z</dcterms:modified>
  <cp:category/>
</cp:coreProperties>
</file>