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B7D" w:rsidRPr="003A4268" w:rsidRDefault="006A6916" w:rsidP="003A4268">
      <w:pPr>
        <w:pStyle w:val="1"/>
        <w:jc w:val="center"/>
        <w:rPr>
          <w:rFonts w:ascii="宋体" w:eastAsia="宋体" w:hAnsi="宋体" w:cs="Times New Roman"/>
          <w:color w:val="FF0000"/>
          <w:sz w:val="28"/>
        </w:rPr>
      </w:pPr>
      <w:r w:rsidRPr="003A4268">
        <w:rPr>
          <w:rFonts w:ascii="宋体" w:eastAsia="宋体" w:hAnsi="宋体" w:cs="Times New Roman"/>
          <w:color w:val="FF0000"/>
          <w:sz w:val="28"/>
        </w:rPr>
        <w:t>1　邓稼先</w:t>
      </w:r>
    </w:p>
    <w:p w:rsidR="000C1B7D" w:rsidRPr="003A4268" w:rsidRDefault="006A6916">
      <w:pPr>
        <w:pStyle w:val="a3"/>
        <w:ind w:firstLineChars="200" w:firstLine="420"/>
        <w:rPr>
          <w:rFonts w:hAnsi="宋体" w:cs="Times New Roman"/>
        </w:rPr>
      </w:pPr>
      <w:r w:rsidRPr="003A4268">
        <w:rPr>
          <w:rFonts w:hAnsi="宋体" w:cs="Times New Roman"/>
        </w:rPr>
        <w:t>1．通过小标题整体把握课文内容，揣摩关键句段的含义。</w:t>
      </w:r>
    </w:p>
    <w:p w:rsidR="000C1B7D" w:rsidRPr="003A4268" w:rsidRDefault="006A6916">
      <w:pPr>
        <w:pStyle w:val="a3"/>
        <w:ind w:firstLineChars="200" w:firstLine="420"/>
        <w:rPr>
          <w:rFonts w:hAnsi="宋体" w:cs="Times New Roman"/>
        </w:rPr>
      </w:pPr>
      <w:r w:rsidRPr="003A4268">
        <w:rPr>
          <w:rFonts w:hAnsi="宋体" w:cs="Times New Roman"/>
        </w:rPr>
        <w:t>2．品味语言，体会其表达效果。</w:t>
      </w:r>
    </w:p>
    <w:p w:rsidR="000C1B7D" w:rsidRPr="003A4268" w:rsidRDefault="006A6916">
      <w:pPr>
        <w:pStyle w:val="a3"/>
        <w:ind w:firstLineChars="200" w:firstLine="420"/>
        <w:rPr>
          <w:rFonts w:hAnsi="宋体" w:cs="Times New Roman"/>
        </w:rPr>
      </w:pPr>
      <w:r w:rsidRPr="003A4268">
        <w:rPr>
          <w:rFonts w:hAnsi="宋体" w:cs="Times New Roman"/>
        </w:rPr>
        <w:t>3．了解邓稼先的成就，感受他的襟怀，把握课文的思想内涵。</w:t>
      </w:r>
    </w:p>
    <w:p w:rsidR="000C1B7D" w:rsidRPr="003A4268" w:rsidRDefault="006A6916">
      <w:pPr>
        <w:pStyle w:val="3"/>
        <w:rPr>
          <w:rFonts w:ascii="宋体" w:eastAsia="宋体" w:hAnsi="宋体"/>
          <w:b w:val="0"/>
          <w:sz w:val="21"/>
        </w:rPr>
      </w:pPr>
      <w:r w:rsidRPr="003A4268">
        <w:rPr>
          <w:rFonts w:ascii="宋体" w:eastAsia="宋体" w:hAnsi="宋体" w:cs="Times New Roman"/>
          <w:b w:val="0"/>
          <w:sz w:val="21"/>
        </w:rPr>
        <w:t>第1课时</w:t>
      </w:r>
    </w:p>
    <w:p w:rsidR="000C1B7D" w:rsidRPr="003A4268" w:rsidRDefault="000C1B7D">
      <w:pPr>
        <w:pStyle w:val="a3"/>
        <w:ind w:firstLineChars="200" w:firstLine="420"/>
        <w:rPr>
          <w:rFonts w:hAnsi="宋体" w:cs="Times New Roman"/>
        </w:rPr>
      </w:pPr>
    </w:p>
    <w:p w:rsidR="000C1B7D" w:rsidRPr="003A4268" w:rsidRDefault="006A6916">
      <w:pPr>
        <w:pStyle w:val="a3"/>
        <w:ind w:firstLineChars="200" w:firstLine="420"/>
        <w:rPr>
          <w:rFonts w:hAnsi="宋体" w:cs="Times New Roman"/>
        </w:rPr>
      </w:pPr>
      <w:r w:rsidRPr="003A4268">
        <w:rPr>
          <w:rFonts w:hAnsi="宋体" w:cs="Times New Roman"/>
        </w:rPr>
        <w:t>一、导入新课</w:t>
      </w:r>
    </w:p>
    <w:p w:rsidR="000C1B7D" w:rsidRPr="003A4268" w:rsidRDefault="006A6916">
      <w:pPr>
        <w:pStyle w:val="a3"/>
        <w:ind w:firstLineChars="200" w:firstLine="420"/>
        <w:rPr>
          <w:rFonts w:hAnsi="宋体" w:cs="Times New Roman"/>
        </w:rPr>
      </w:pPr>
      <w:r w:rsidRPr="003A4268">
        <w:rPr>
          <w:rFonts w:hAnsi="宋体" w:cs="Times New Roman"/>
        </w:rPr>
        <w:t>播放一段中国第一颗原子弹爆炸的视频。</w:t>
      </w:r>
    </w:p>
    <w:p w:rsidR="000C1B7D" w:rsidRPr="003A4268" w:rsidRDefault="006A6916">
      <w:pPr>
        <w:pStyle w:val="a3"/>
        <w:ind w:firstLineChars="200" w:firstLine="420"/>
        <w:rPr>
          <w:rFonts w:hAnsi="宋体" w:cs="Times New Roman"/>
        </w:rPr>
      </w:pPr>
      <w:r w:rsidRPr="003A4268">
        <w:rPr>
          <w:rFonts w:hAnsi="宋体" w:cs="Times New Roman"/>
        </w:rPr>
        <w:t>导语：一百多年前的中国，人民饱受欺凌，经过奋起抗争，中国人民终于站起来了！这是许多可歌可泣的英雄人物创造的伟大胜利！他们傲骨铮铮，挺起了民族的脊梁：孙中山、毛泽东、钱学森……这些划时代的“巨星”光耀中外。有一颗“巨星”，也许是被“两弹”的蘑菇云遮没了光辉，也许是“一星”的光亮过于璀璨，他反而鲜为人知，他就是“两弹”元勋——邓稼先。这节课，让我们跟随杨振宁走近邓稼先，认识邓稼先！</w:t>
      </w:r>
    </w:p>
    <w:p w:rsidR="000C1B7D" w:rsidRPr="003A4268" w:rsidRDefault="006A6916">
      <w:pPr>
        <w:pStyle w:val="a3"/>
        <w:ind w:firstLineChars="200" w:firstLine="420"/>
        <w:rPr>
          <w:rFonts w:hAnsi="宋体" w:cs="Times New Roman"/>
        </w:rPr>
      </w:pPr>
      <w:r w:rsidRPr="003A4268">
        <w:rPr>
          <w:rFonts w:hAnsi="宋体" w:cs="Times New Roman"/>
        </w:rPr>
        <w:t>二、教学新课</w:t>
      </w:r>
    </w:p>
    <w:p w:rsidR="000C1B7D" w:rsidRPr="003A4268" w:rsidRDefault="006A6916">
      <w:pPr>
        <w:pStyle w:val="a3"/>
        <w:ind w:firstLineChars="200" w:firstLine="420"/>
        <w:rPr>
          <w:rFonts w:hAnsi="宋体" w:cs="Times New Roman"/>
        </w:rPr>
      </w:pPr>
      <w:r w:rsidRPr="003A4268">
        <w:rPr>
          <w:rFonts w:hAnsi="宋体" w:cs="Times New Roman"/>
        </w:rPr>
        <w:t>目标导学一：梳理字词</w:t>
      </w:r>
      <w:r w:rsidRPr="003A4268">
        <w:rPr>
          <w:rFonts w:hAnsi="宋体" w:cs="MingLiU_HKSCS" w:hint="eastAsia"/>
        </w:rPr>
        <w:t>，</w:t>
      </w:r>
      <w:r w:rsidRPr="003A4268">
        <w:rPr>
          <w:rFonts w:hAnsi="宋体" w:cs="Times New Roman"/>
        </w:rPr>
        <w:t>了解背景</w:t>
      </w:r>
    </w:p>
    <w:p w:rsidR="000C1B7D" w:rsidRPr="003A4268" w:rsidRDefault="006A6916">
      <w:pPr>
        <w:pStyle w:val="a3"/>
        <w:ind w:firstLineChars="200" w:firstLine="420"/>
        <w:rPr>
          <w:rFonts w:hAnsi="宋体" w:cs="Times New Roman"/>
        </w:rPr>
      </w:pPr>
      <w:r w:rsidRPr="003A4268">
        <w:rPr>
          <w:rFonts w:hAnsi="宋体" w:cs="Times New Roman"/>
        </w:rPr>
        <w:t>1．字音字形。</w:t>
      </w:r>
    </w:p>
    <w:p w:rsidR="000C1B7D" w:rsidRPr="003A4268" w:rsidRDefault="006A6916">
      <w:pPr>
        <w:pStyle w:val="a3"/>
        <w:ind w:firstLineChars="200" w:firstLine="420"/>
        <w:rPr>
          <w:rFonts w:hAnsi="宋体" w:cs="Times New Roman"/>
        </w:rPr>
      </w:pPr>
      <w:r w:rsidRPr="003A4268">
        <w:rPr>
          <w:rFonts w:hAnsi="宋体" w:cs="Times New Roman"/>
        </w:rPr>
        <w:t>选</w:t>
      </w:r>
      <w:r w:rsidRPr="003A4268">
        <w:rPr>
          <w:rFonts w:hAnsi="宋体" w:cs="Times New Roman"/>
          <w:em w:val="underDot"/>
        </w:rPr>
        <w:t>聘</w:t>
      </w:r>
      <w:r w:rsidRPr="003A4268">
        <w:rPr>
          <w:rFonts w:hAnsi="宋体" w:cs="Times New Roman"/>
        </w:rPr>
        <w:t>(pìn)　　元</w:t>
      </w:r>
      <w:r w:rsidRPr="003A4268">
        <w:rPr>
          <w:rFonts w:hAnsi="宋体" w:cs="Times New Roman"/>
          <w:em w:val="underDot"/>
        </w:rPr>
        <w:t>勋</w:t>
      </w:r>
      <w:r w:rsidRPr="003A4268">
        <w:rPr>
          <w:rFonts w:hAnsi="宋体" w:cs="Times New Roman"/>
        </w:rPr>
        <w:t>(xūn)　　邓</w:t>
      </w:r>
      <w:r w:rsidRPr="003A4268">
        <w:rPr>
          <w:rFonts w:hAnsi="宋体" w:cs="Times New Roman"/>
          <w:em w:val="underDot"/>
        </w:rPr>
        <w:t>稼</w:t>
      </w:r>
      <w:r w:rsidRPr="003A4268">
        <w:rPr>
          <w:rFonts w:hAnsi="宋体" w:cs="Times New Roman"/>
        </w:rPr>
        <w:t>先(jià)</w:t>
      </w:r>
    </w:p>
    <w:p w:rsidR="000C1B7D" w:rsidRPr="003A4268" w:rsidRDefault="006A6916">
      <w:pPr>
        <w:pStyle w:val="a3"/>
        <w:ind w:firstLineChars="200" w:firstLine="420"/>
        <w:rPr>
          <w:rFonts w:hAnsi="宋体" w:cs="Times New Roman"/>
        </w:rPr>
      </w:pPr>
      <w:r w:rsidRPr="003A4268">
        <w:rPr>
          <w:rFonts w:hAnsi="宋体" w:cs="Times New Roman"/>
        </w:rPr>
        <w:t>至死不</w:t>
      </w:r>
      <w:r w:rsidRPr="003A4268">
        <w:rPr>
          <w:rFonts w:hAnsi="宋体" w:cs="Times New Roman"/>
          <w:em w:val="underDot"/>
        </w:rPr>
        <w:t>懈</w:t>
      </w:r>
      <w:r w:rsidRPr="003A4268">
        <w:rPr>
          <w:rFonts w:hAnsi="宋体" w:cs="Times New Roman"/>
        </w:rPr>
        <w:t>(xiè)  鞠躬尽</w:t>
      </w:r>
      <w:r w:rsidRPr="003A4268">
        <w:rPr>
          <w:rFonts w:hAnsi="宋体" w:cs="Times New Roman"/>
          <w:em w:val="underDot"/>
        </w:rPr>
        <w:t>瘁</w:t>
      </w:r>
      <w:r w:rsidRPr="003A4268">
        <w:rPr>
          <w:rFonts w:hAnsi="宋体" w:cs="Times New Roman"/>
        </w:rPr>
        <w:t>(cuì)  无</w:t>
      </w:r>
      <w:r w:rsidRPr="003A4268">
        <w:rPr>
          <w:rFonts w:hAnsi="宋体" w:cs="Times New Roman"/>
          <w:em w:val="underDot"/>
        </w:rPr>
        <w:t>垠</w:t>
      </w:r>
      <w:r w:rsidRPr="003A4268">
        <w:rPr>
          <w:rFonts w:hAnsi="宋体" w:cs="Times New Roman"/>
        </w:rPr>
        <w:t>(yín)</w:t>
      </w:r>
    </w:p>
    <w:p w:rsidR="000C1B7D" w:rsidRPr="003A4268" w:rsidRDefault="006A6916">
      <w:pPr>
        <w:pStyle w:val="a3"/>
        <w:ind w:firstLineChars="200" w:firstLine="420"/>
        <w:rPr>
          <w:rFonts w:hAnsi="宋体" w:cs="Times New Roman"/>
        </w:rPr>
      </w:pPr>
      <w:r w:rsidRPr="003A4268">
        <w:rPr>
          <w:rFonts w:hAnsi="宋体" w:cs="Times New Roman"/>
          <w:em w:val="underDot"/>
        </w:rPr>
        <w:t>奠</w:t>
      </w:r>
      <w:r w:rsidRPr="003A4268">
        <w:rPr>
          <w:rFonts w:hAnsi="宋体" w:cs="Times New Roman"/>
        </w:rPr>
        <w:t>基(diàn)  彷</w:t>
      </w:r>
      <w:r w:rsidRPr="003A4268">
        <w:rPr>
          <w:rFonts w:hAnsi="宋体" w:cs="Times New Roman"/>
          <w:em w:val="underDot"/>
        </w:rPr>
        <w:t>徨</w:t>
      </w:r>
      <w:r w:rsidRPr="003A4268">
        <w:rPr>
          <w:rFonts w:hAnsi="宋体" w:cs="Times New Roman"/>
        </w:rPr>
        <w:t xml:space="preserve">(huáng)  </w:t>
      </w:r>
      <w:r w:rsidRPr="003A4268">
        <w:rPr>
          <w:rFonts w:hAnsi="宋体" w:cs="Times New Roman"/>
          <w:em w:val="underDot"/>
        </w:rPr>
        <w:t>鲜</w:t>
      </w:r>
      <w:r w:rsidRPr="003A4268">
        <w:rPr>
          <w:rFonts w:hAnsi="宋体" w:cs="Times New Roman"/>
        </w:rPr>
        <w:t>为人知(xiǎn)</w:t>
      </w:r>
    </w:p>
    <w:p w:rsidR="000C1B7D" w:rsidRPr="003A4268" w:rsidRDefault="006A6916">
      <w:pPr>
        <w:pStyle w:val="a3"/>
        <w:ind w:firstLineChars="200" w:firstLine="420"/>
        <w:rPr>
          <w:rFonts w:hAnsi="宋体" w:cs="Times New Roman"/>
        </w:rPr>
      </w:pPr>
      <w:r w:rsidRPr="003A4268">
        <w:rPr>
          <w:rFonts w:hAnsi="宋体" w:cs="Times New Roman"/>
        </w:rPr>
        <w:t>锋芒毕</w:t>
      </w:r>
      <w:r w:rsidRPr="003A4268">
        <w:rPr>
          <w:rFonts w:hAnsi="宋体" w:cs="Times New Roman"/>
          <w:em w:val="underDot"/>
        </w:rPr>
        <w:t>露</w:t>
      </w:r>
      <w:r w:rsidRPr="003A4268">
        <w:rPr>
          <w:rFonts w:hAnsi="宋体" w:cs="Times New Roman"/>
        </w:rPr>
        <w:t>(lù)</w:t>
      </w:r>
    </w:p>
    <w:p w:rsidR="000C1B7D" w:rsidRPr="003A4268" w:rsidRDefault="006A6916">
      <w:pPr>
        <w:pStyle w:val="a3"/>
        <w:ind w:firstLineChars="200" w:firstLine="420"/>
        <w:rPr>
          <w:rFonts w:hAnsi="宋体" w:cs="Times New Roman"/>
        </w:rPr>
      </w:pPr>
      <w:r w:rsidRPr="003A4268">
        <w:rPr>
          <w:rFonts w:hAnsi="宋体" w:cs="Times New Roman"/>
        </w:rPr>
        <w:t>2．重点词语。</w:t>
      </w:r>
    </w:p>
    <w:p w:rsidR="000C1B7D" w:rsidRPr="003A4268" w:rsidRDefault="006A6916">
      <w:pPr>
        <w:pStyle w:val="a3"/>
        <w:ind w:firstLineChars="200" w:firstLine="420"/>
        <w:rPr>
          <w:rFonts w:hAnsi="宋体" w:cs="Times New Roman"/>
        </w:rPr>
      </w:pPr>
      <w:r w:rsidRPr="003A4268">
        <w:rPr>
          <w:rFonts w:hAnsi="宋体" w:cs="Times New Roman"/>
        </w:rPr>
        <w:t>可歌可泣：值得歌颂，使人感动得流泪，指悲壮的事迹使人非常感动。</w:t>
      </w:r>
    </w:p>
    <w:p w:rsidR="000C1B7D" w:rsidRPr="003A4268" w:rsidRDefault="006A6916">
      <w:pPr>
        <w:pStyle w:val="a3"/>
        <w:ind w:firstLineChars="200" w:firstLine="420"/>
        <w:rPr>
          <w:rFonts w:hAnsi="宋体" w:cs="Times New Roman"/>
        </w:rPr>
      </w:pPr>
      <w:r w:rsidRPr="003A4268">
        <w:rPr>
          <w:rFonts w:hAnsi="宋体" w:cs="Times New Roman"/>
        </w:rPr>
        <w:t>元勋：立大功的人(多指开创性事业中的)。</w:t>
      </w:r>
    </w:p>
    <w:p w:rsidR="000C1B7D" w:rsidRPr="003A4268" w:rsidRDefault="006A6916">
      <w:pPr>
        <w:pStyle w:val="a3"/>
        <w:ind w:firstLineChars="200" w:firstLine="420"/>
        <w:rPr>
          <w:rFonts w:hAnsi="宋体" w:cs="Times New Roman"/>
        </w:rPr>
      </w:pPr>
      <w:r w:rsidRPr="003A4268">
        <w:rPr>
          <w:rFonts w:hAnsi="宋体" w:cs="Times New Roman"/>
        </w:rPr>
        <w:t>鞠躬尽瘁，死而后已：指小心谨慎，贡献出全部精力，直到死了为止。形容辛勤地贡献自己的一切。</w:t>
      </w:r>
    </w:p>
    <w:p w:rsidR="000C1B7D" w:rsidRPr="003A4268" w:rsidRDefault="006A6916">
      <w:pPr>
        <w:pStyle w:val="a3"/>
        <w:ind w:firstLineChars="200" w:firstLine="420"/>
        <w:rPr>
          <w:rFonts w:hAnsi="宋体" w:cs="Times New Roman"/>
        </w:rPr>
      </w:pPr>
      <w:r w:rsidRPr="003A4268">
        <w:rPr>
          <w:rFonts w:hAnsi="宋体" w:cs="Times New Roman"/>
        </w:rPr>
        <w:t>当之无愧：当得起某种称号或荣誉，没有愧色。当，承当，承受；无愧，不惭愧。</w:t>
      </w:r>
    </w:p>
    <w:p w:rsidR="000C1B7D" w:rsidRPr="003A4268" w:rsidRDefault="006A6916">
      <w:pPr>
        <w:pStyle w:val="a3"/>
        <w:ind w:firstLineChars="200" w:firstLine="420"/>
        <w:rPr>
          <w:rFonts w:hAnsi="宋体" w:cs="Times New Roman"/>
        </w:rPr>
      </w:pPr>
      <w:r w:rsidRPr="003A4268">
        <w:rPr>
          <w:rFonts w:hAnsi="宋体" w:cs="Times New Roman"/>
        </w:rPr>
        <w:t>家喻户晓：每家每户都明白、都知道。喻，明白、了解；晓，知道。</w:t>
      </w:r>
    </w:p>
    <w:p w:rsidR="000C1B7D" w:rsidRPr="003A4268" w:rsidRDefault="006A6916">
      <w:pPr>
        <w:pStyle w:val="a3"/>
        <w:ind w:firstLineChars="200" w:firstLine="420"/>
        <w:rPr>
          <w:rFonts w:hAnsi="宋体" w:cs="Times New Roman"/>
        </w:rPr>
      </w:pPr>
      <w:r w:rsidRPr="003A4268">
        <w:rPr>
          <w:rFonts w:hAnsi="宋体" w:cs="Times New Roman"/>
        </w:rPr>
        <w:t>截然不同：形容毫无共同之处。截然，很分明地，断然分开的样子。</w:t>
      </w:r>
    </w:p>
    <w:p w:rsidR="000C1B7D" w:rsidRPr="003A4268" w:rsidRDefault="006A6916">
      <w:pPr>
        <w:pStyle w:val="a3"/>
        <w:ind w:firstLineChars="200" w:firstLine="420"/>
        <w:rPr>
          <w:rFonts w:hAnsi="宋体" w:cs="Times New Roman"/>
        </w:rPr>
      </w:pPr>
      <w:r w:rsidRPr="003A4268">
        <w:rPr>
          <w:rFonts w:hAnsi="宋体" w:cs="Times New Roman"/>
        </w:rPr>
        <w:t>马革裹尸：用马皮把尸体包裹起来，指将士战死于战场。</w:t>
      </w:r>
    </w:p>
    <w:p w:rsidR="000C1B7D" w:rsidRPr="003A4268" w:rsidRDefault="006A6916">
      <w:pPr>
        <w:pStyle w:val="a3"/>
        <w:ind w:firstLineChars="200" w:firstLine="420"/>
        <w:rPr>
          <w:rFonts w:hAnsi="宋体" w:cs="Times New Roman"/>
        </w:rPr>
      </w:pPr>
      <w:r w:rsidRPr="003A4268">
        <w:rPr>
          <w:rFonts w:hAnsi="宋体" w:cs="Times New Roman"/>
        </w:rPr>
        <w:t>层出不穷：接连不断地出现，没有穷尽。层，重复；穷，穷尽。</w:t>
      </w:r>
    </w:p>
    <w:p w:rsidR="000C1B7D" w:rsidRPr="003A4268" w:rsidRDefault="006A6916">
      <w:pPr>
        <w:pStyle w:val="a3"/>
        <w:ind w:firstLineChars="200" w:firstLine="420"/>
        <w:rPr>
          <w:rFonts w:hAnsi="宋体" w:cs="Times New Roman"/>
        </w:rPr>
      </w:pPr>
      <w:r w:rsidRPr="003A4268">
        <w:rPr>
          <w:rFonts w:hAnsi="宋体" w:cs="Times New Roman"/>
        </w:rPr>
        <w:t>3．文体介绍。</w:t>
      </w:r>
    </w:p>
    <w:p w:rsidR="000C1B7D" w:rsidRPr="003A4268" w:rsidRDefault="006A6916">
      <w:pPr>
        <w:pStyle w:val="a3"/>
        <w:ind w:firstLineChars="200" w:firstLine="420"/>
        <w:rPr>
          <w:rFonts w:hAnsi="宋体" w:cs="Times New Roman"/>
        </w:rPr>
      </w:pPr>
      <w:r w:rsidRPr="003A4268">
        <w:rPr>
          <w:rFonts w:hAnsi="宋体" w:cs="Times New Roman"/>
        </w:rPr>
        <w:t>人物传记是记录人物生平事迹的一种实用文。一般有两类</w:t>
      </w:r>
      <w:r w:rsidRPr="003A4268">
        <w:rPr>
          <w:rFonts w:hAnsi="宋体" w:cs="MingLiU_HKSCS" w:hint="eastAsia"/>
        </w:rPr>
        <w:t>，</w:t>
      </w:r>
      <w:r w:rsidRPr="003A4268">
        <w:rPr>
          <w:rFonts w:hAnsi="宋体" w:cs="Times New Roman"/>
        </w:rPr>
        <w:t>一类是记述自己的生平</w:t>
      </w:r>
      <w:r w:rsidRPr="003A4268">
        <w:rPr>
          <w:rFonts w:hAnsi="宋体" w:cs="MingLiU_HKSCS" w:hint="eastAsia"/>
        </w:rPr>
        <w:t>，</w:t>
      </w:r>
      <w:r w:rsidRPr="003A4268">
        <w:rPr>
          <w:rFonts w:hAnsi="宋体" w:cs="Times New Roman"/>
        </w:rPr>
        <w:t>一类是记述他人的生平。传记最大的特点就是“实录”。传记可繁可简</w:t>
      </w:r>
      <w:r w:rsidRPr="003A4268">
        <w:rPr>
          <w:rFonts w:hAnsi="宋体" w:cs="MingLiU_HKSCS" w:hint="eastAsia"/>
        </w:rPr>
        <w:t>，</w:t>
      </w:r>
      <w:r w:rsidRPr="003A4268">
        <w:rPr>
          <w:rFonts w:hAnsi="宋体" w:cs="Times New Roman"/>
        </w:rPr>
        <w:t>一般按时间顺序来记叙。</w:t>
      </w:r>
    </w:p>
    <w:p w:rsidR="000C1B7D" w:rsidRPr="003A4268" w:rsidRDefault="006A6916">
      <w:pPr>
        <w:pStyle w:val="a3"/>
        <w:ind w:firstLineChars="200" w:firstLine="420"/>
        <w:rPr>
          <w:rFonts w:hAnsi="宋体" w:cs="Times New Roman"/>
        </w:rPr>
      </w:pPr>
      <w:r w:rsidRPr="003A4268">
        <w:rPr>
          <w:rFonts w:hAnsi="宋体" w:cs="Times New Roman"/>
        </w:rPr>
        <w:t>4．相关人物背景介绍。</w:t>
      </w:r>
    </w:p>
    <w:p w:rsidR="000C1B7D" w:rsidRPr="003A4268" w:rsidRDefault="006A6916">
      <w:pPr>
        <w:pStyle w:val="a3"/>
        <w:ind w:firstLineChars="200" w:firstLine="420"/>
        <w:rPr>
          <w:rFonts w:hAnsi="宋体" w:cs="Times New Roman"/>
        </w:rPr>
      </w:pPr>
      <w:r w:rsidRPr="003A4268">
        <w:rPr>
          <w:rFonts w:hAnsi="宋体" w:cs="Times New Roman"/>
        </w:rPr>
        <w:t>邓稼先(1924—1986)中国核物理学家</w:t>
      </w:r>
      <w:r w:rsidRPr="003A4268">
        <w:rPr>
          <w:rFonts w:hAnsi="宋体" w:cs="MingLiU_HKSCS" w:hint="eastAsia"/>
        </w:rPr>
        <w:t>，</w:t>
      </w:r>
      <w:r w:rsidRPr="003A4268">
        <w:rPr>
          <w:rFonts w:hAnsi="宋体" w:cs="Times New Roman"/>
        </w:rPr>
        <w:t>中国科学院院士。他主要从事核物理、理论物理、中子物理、等离子体物理、统计物理和流体力学等方面的研究并取得突出成就。他自1958</w:t>
      </w:r>
      <w:r w:rsidRPr="003A4268">
        <w:rPr>
          <w:rFonts w:hAnsi="宋体" w:cs="Times New Roman"/>
        </w:rPr>
        <w:lastRenderedPageBreak/>
        <w:t>年开始组织领导开展爆轰物理、流体力学、状态方程、中子输运等基础理论研究</w:t>
      </w:r>
      <w:r w:rsidRPr="003A4268">
        <w:rPr>
          <w:rFonts w:hAnsi="宋体" w:cs="MingLiU_HKSCS" w:hint="eastAsia"/>
        </w:rPr>
        <w:t>，</w:t>
      </w:r>
      <w:r w:rsidRPr="003A4268">
        <w:rPr>
          <w:rFonts w:hAnsi="宋体" w:cs="Times New Roman"/>
        </w:rPr>
        <w:t>对原子弹的物理过程进行大量模拟计算和分析</w:t>
      </w:r>
      <w:r w:rsidRPr="003A4268">
        <w:rPr>
          <w:rFonts w:hAnsi="宋体" w:cs="MingLiU_HKSCS" w:hint="eastAsia"/>
        </w:rPr>
        <w:t>，</w:t>
      </w:r>
      <w:r w:rsidRPr="003A4268">
        <w:rPr>
          <w:rFonts w:hAnsi="宋体" w:cs="Times New Roman"/>
        </w:rPr>
        <w:t>从而迈开了中国独立研究设计核武器的第一步</w:t>
      </w:r>
      <w:r w:rsidRPr="003A4268">
        <w:rPr>
          <w:rFonts w:hAnsi="宋体" w:cs="MingLiU_HKSCS" w:hint="eastAsia"/>
        </w:rPr>
        <w:t>，</w:t>
      </w:r>
      <w:r w:rsidRPr="003A4268">
        <w:rPr>
          <w:rFonts w:hAnsi="宋体" w:cs="Times New Roman"/>
        </w:rPr>
        <w:t>领导完成了中国第一颗原子弹的理论方案</w:t>
      </w:r>
      <w:r w:rsidRPr="003A4268">
        <w:rPr>
          <w:rFonts w:hAnsi="宋体" w:cs="MingLiU_HKSCS" w:hint="eastAsia"/>
        </w:rPr>
        <w:t>，</w:t>
      </w:r>
      <w:r w:rsidRPr="003A4268">
        <w:rPr>
          <w:rFonts w:hAnsi="宋体" w:cs="Times New Roman"/>
        </w:rPr>
        <w:t>并参与指导核试验前的爆轰模拟试验。原子弹试验成功后</w:t>
      </w:r>
      <w:r w:rsidRPr="003A4268">
        <w:rPr>
          <w:rFonts w:hAnsi="宋体" w:cs="MingLiU_HKSCS" w:hint="eastAsia"/>
        </w:rPr>
        <w:t>，</w:t>
      </w:r>
      <w:r w:rsidRPr="003A4268">
        <w:rPr>
          <w:rFonts w:hAnsi="宋体" w:cs="Times New Roman"/>
        </w:rPr>
        <w:t>立即组织力量探索氢弹设计原理、选定技术途径</w:t>
      </w:r>
      <w:r w:rsidRPr="003A4268">
        <w:rPr>
          <w:rFonts w:hAnsi="宋体" w:cs="MingLiU_HKSCS" w:hint="eastAsia"/>
        </w:rPr>
        <w:t>，</w:t>
      </w:r>
      <w:r w:rsidRPr="003A4268">
        <w:rPr>
          <w:rFonts w:hAnsi="宋体" w:cs="Times New Roman"/>
        </w:rPr>
        <w:t>组织领导并亲自参与1967年中国第一颗氢弹的研制和试验工作。20世纪70年代初以来</w:t>
      </w:r>
      <w:r w:rsidRPr="003A4268">
        <w:rPr>
          <w:rFonts w:hAnsi="宋体" w:cs="MingLiU_HKSCS" w:hint="eastAsia"/>
        </w:rPr>
        <w:t>，</w:t>
      </w:r>
      <w:r w:rsidRPr="003A4268">
        <w:rPr>
          <w:rFonts w:hAnsi="宋体" w:cs="Times New Roman"/>
        </w:rPr>
        <w:t>在组织、领导、规划新的核武器工作方面</w:t>
      </w:r>
      <w:r w:rsidRPr="003A4268">
        <w:rPr>
          <w:rFonts w:hAnsi="宋体" w:cs="MingLiU_HKSCS" w:hint="eastAsia"/>
        </w:rPr>
        <w:t>，</w:t>
      </w:r>
      <w:r w:rsidRPr="003A4268">
        <w:rPr>
          <w:rFonts w:hAnsi="宋体" w:cs="Times New Roman"/>
        </w:rPr>
        <w:t>他付出了艰辛的劳动</w:t>
      </w:r>
      <w:r w:rsidRPr="003A4268">
        <w:rPr>
          <w:rFonts w:hAnsi="宋体" w:cs="MingLiU_HKSCS" w:hint="eastAsia"/>
        </w:rPr>
        <w:t>，</w:t>
      </w:r>
      <w:r w:rsidRPr="003A4268">
        <w:rPr>
          <w:rFonts w:hAnsi="宋体" w:cs="Times New Roman"/>
        </w:rPr>
        <w:t>是中国核武器理论杰出的奠基者。</w:t>
      </w:r>
    </w:p>
    <w:p w:rsidR="000C1B7D" w:rsidRPr="003A4268" w:rsidRDefault="006A6916">
      <w:pPr>
        <w:pStyle w:val="a3"/>
        <w:ind w:firstLineChars="200" w:firstLine="420"/>
        <w:rPr>
          <w:rFonts w:hAnsi="宋体" w:cs="Times New Roman"/>
        </w:rPr>
      </w:pPr>
      <w:r w:rsidRPr="003A4268">
        <w:rPr>
          <w:rFonts w:hAnsi="宋体" w:cs="Times New Roman"/>
        </w:rPr>
        <w:t>5．作者简介。</w:t>
      </w:r>
    </w:p>
    <w:p w:rsidR="000C1B7D" w:rsidRPr="003A4268" w:rsidRDefault="006A6916">
      <w:pPr>
        <w:pStyle w:val="a3"/>
        <w:ind w:firstLineChars="200" w:firstLine="420"/>
        <w:rPr>
          <w:rFonts w:hAnsi="宋体" w:cs="Times New Roman"/>
        </w:rPr>
      </w:pPr>
      <w:r w:rsidRPr="003A4268">
        <w:rPr>
          <w:rFonts w:hAnsi="宋体" w:cs="Times New Roman"/>
        </w:rPr>
        <w:t>杨振宁　安徽省合肥人</w:t>
      </w:r>
      <w:r w:rsidRPr="003A4268">
        <w:rPr>
          <w:rFonts w:hAnsi="宋体" w:cs="MingLiU_HKSCS" w:hint="eastAsia"/>
        </w:rPr>
        <w:t>，</w:t>
      </w:r>
      <w:r w:rsidRPr="003A4268">
        <w:rPr>
          <w:rFonts w:hAnsi="宋体" w:cs="Times New Roman"/>
        </w:rPr>
        <w:t>西南联大毕业、后赴美获芝加哥大学博士学位</w:t>
      </w:r>
      <w:r w:rsidRPr="003A4268">
        <w:rPr>
          <w:rFonts w:hAnsi="宋体" w:cs="MingLiU_HKSCS" w:hint="eastAsia"/>
        </w:rPr>
        <w:t>，</w:t>
      </w:r>
      <w:r w:rsidRPr="003A4268">
        <w:rPr>
          <w:rFonts w:hAnsi="宋体" w:cs="Times New Roman"/>
        </w:rPr>
        <w:t>1957年和李政道合作共同提出宇称不守恒理论而获得诺贝尔物理学奖。他们的这项贡献得到极高评价</w:t>
      </w:r>
      <w:r w:rsidRPr="003A4268">
        <w:rPr>
          <w:rFonts w:hAnsi="宋体" w:cs="MingLiU_HKSCS" w:hint="eastAsia"/>
        </w:rPr>
        <w:t>，</w:t>
      </w:r>
      <w:r w:rsidRPr="003A4268">
        <w:rPr>
          <w:rFonts w:hAnsi="宋体" w:cs="Times New Roman"/>
        </w:rPr>
        <w:t>被认为是物理学上的里程碑之一。他以曾经接受中国文化的熏陶为傲</w:t>
      </w:r>
      <w:r w:rsidRPr="003A4268">
        <w:rPr>
          <w:rFonts w:hAnsi="宋体" w:cs="MingLiU_HKSCS" w:hint="eastAsia"/>
        </w:rPr>
        <w:t>，</w:t>
      </w:r>
      <w:r w:rsidRPr="003A4268">
        <w:rPr>
          <w:rFonts w:hAnsi="宋体" w:cs="Times New Roman"/>
        </w:rPr>
        <w:t>那年他们在接受诺贝尔奖奖金的时候</w:t>
      </w:r>
      <w:r w:rsidRPr="003A4268">
        <w:rPr>
          <w:rFonts w:hAnsi="宋体" w:cs="MingLiU_HKSCS" w:hint="eastAsia"/>
        </w:rPr>
        <w:t>，</w:t>
      </w:r>
      <w:r w:rsidRPr="003A4268">
        <w:rPr>
          <w:rFonts w:hAnsi="宋体" w:cs="Times New Roman"/>
        </w:rPr>
        <w:t>由他代表致辞</w:t>
      </w:r>
      <w:r w:rsidRPr="003A4268">
        <w:rPr>
          <w:rFonts w:hAnsi="宋体" w:cs="MingLiU_HKSCS" w:hint="eastAsia"/>
        </w:rPr>
        <w:t>，</w:t>
      </w:r>
      <w:r w:rsidRPr="003A4268">
        <w:rPr>
          <w:rFonts w:hAnsi="宋体" w:cs="Times New Roman"/>
        </w:rPr>
        <w:t>最后一段</w:t>
      </w:r>
      <w:r w:rsidRPr="003A4268">
        <w:rPr>
          <w:rFonts w:hAnsi="宋体" w:cs="MingLiU_HKSCS" w:hint="eastAsia"/>
        </w:rPr>
        <w:t>，</w:t>
      </w:r>
      <w:r w:rsidRPr="003A4268">
        <w:rPr>
          <w:rFonts w:hAnsi="宋体" w:cs="Times New Roman"/>
        </w:rPr>
        <w:t>他说：“我深深察觉到一桩事实</w:t>
      </w:r>
      <w:r w:rsidRPr="003A4268">
        <w:rPr>
          <w:rFonts w:hAnsi="宋体" w:cs="MingLiU_HKSCS" w:hint="eastAsia"/>
        </w:rPr>
        <w:t>，</w:t>
      </w:r>
      <w:r w:rsidRPr="003A4268">
        <w:rPr>
          <w:rFonts w:hAnsi="宋体" w:cs="Times New Roman"/>
        </w:rPr>
        <w:t>这就是：在广义上说</w:t>
      </w:r>
      <w:r w:rsidRPr="003A4268">
        <w:rPr>
          <w:rFonts w:hAnsi="宋体" w:cs="MingLiU_HKSCS" w:hint="eastAsia"/>
        </w:rPr>
        <w:t>，</w:t>
      </w:r>
      <w:r w:rsidRPr="003A4268">
        <w:rPr>
          <w:rFonts w:hAnsi="宋体" w:cs="Times New Roman"/>
        </w:rPr>
        <w:t>我是中华文化和西方文化的产物</w:t>
      </w:r>
      <w:r w:rsidRPr="003A4268">
        <w:rPr>
          <w:rFonts w:hAnsi="宋体" w:cs="MingLiU_HKSCS" w:hint="eastAsia"/>
        </w:rPr>
        <w:t>，</w:t>
      </w:r>
      <w:r w:rsidRPr="003A4268">
        <w:rPr>
          <w:rFonts w:hAnsi="宋体" w:cs="Times New Roman"/>
        </w:rPr>
        <w:t>既是双方和谐的产物</w:t>
      </w:r>
      <w:r w:rsidRPr="003A4268">
        <w:rPr>
          <w:rFonts w:hAnsi="宋体" w:cs="MingLiU_HKSCS" w:hint="eastAsia"/>
        </w:rPr>
        <w:t>，</w:t>
      </w:r>
      <w:r w:rsidRPr="003A4268">
        <w:rPr>
          <w:rFonts w:hAnsi="宋体" w:cs="Times New Roman"/>
        </w:rPr>
        <w:t>又是双方冲突的产物</w:t>
      </w:r>
      <w:r w:rsidRPr="003A4268">
        <w:rPr>
          <w:rFonts w:hAnsi="宋体" w:cs="MingLiU_HKSCS" w:hint="eastAsia"/>
        </w:rPr>
        <w:t>，</w:t>
      </w:r>
      <w:r w:rsidRPr="003A4268">
        <w:rPr>
          <w:rFonts w:hAnsi="宋体" w:cs="Times New Roman"/>
        </w:rPr>
        <w:t>我愿意说我既以我的中国传统为骄傲</w:t>
      </w:r>
      <w:r w:rsidRPr="003A4268">
        <w:rPr>
          <w:rFonts w:hAnsi="宋体" w:cs="MingLiU_HKSCS" w:hint="eastAsia"/>
        </w:rPr>
        <w:t>，</w:t>
      </w:r>
      <w:r w:rsidRPr="003A4268">
        <w:rPr>
          <w:rFonts w:hAnsi="宋体" w:cs="Times New Roman"/>
        </w:rPr>
        <w:t>同样的</w:t>
      </w:r>
      <w:r w:rsidRPr="003A4268">
        <w:rPr>
          <w:rFonts w:hAnsi="宋体" w:cs="MingLiU_HKSCS" w:hint="eastAsia"/>
        </w:rPr>
        <w:t>，</w:t>
      </w:r>
      <w:r w:rsidRPr="003A4268">
        <w:rPr>
          <w:rFonts w:hAnsi="宋体" w:cs="Times New Roman"/>
        </w:rPr>
        <w:t>我又专心致于现代科学。”</w:t>
      </w:r>
    </w:p>
    <w:p w:rsidR="000C1B7D" w:rsidRPr="003A4268" w:rsidRDefault="006A6916">
      <w:pPr>
        <w:pStyle w:val="a3"/>
        <w:ind w:firstLineChars="200" w:firstLine="420"/>
        <w:rPr>
          <w:rFonts w:hAnsi="宋体" w:cs="Times New Roman"/>
        </w:rPr>
      </w:pPr>
      <w:r w:rsidRPr="003A4268">
        <w:rPr>
          <w:rFonts w:hAnsi="宋体" w:cs="Times New Roman"/>
        </w:rPr>
        <w:t>目标导学二：朗读课文</w:t>
      </w:r>
      <w:r w:rsidRPr="003A4268">
        <w:rPr>
          <w:rFonts w:hAnsi="宋体" w:cs="MingLiU_HKSCS" w:hint="eastAsia"/>
        </w:rPr>
        <w:t>，</w:t>
      </w:r>
      <w:r w:rsidRPr="003A4268">
        <w:rPr>
          <w:rFonts w:hAnsi="宋体" w:cs="Times New Roman"/>
        </w:rPr>
        <w:t>体会作者情感</w:t>
      </w:r>
    </w:p>
    <w:p w:rsidR="000C1B7D" w:rsidRPr="003A4268" w:rsidRDefault="006A6916">
      <w:pPr>
        <w:pStyle w:val="a3"/>
        <w:ind w:firstLineChars="200" w:firstLine="420"/>
        <w:rPr>
          <w:rFonts w:hAnsi="宋体" w:cs="Times New Roman"/>
        </w:rPr>
      </w:pPr>
      <w:r w:rsidRPr="003A4268">
        <w:rPr>
          <w:rFonts w:hAnsi="宋体" w:cs="Times New Roman"/>
        </w:rPr>
        <w:t>1．有人说，这是一篇至情文，作者的感情表现在哪些方面？请结合文章内容具体分析。</w:t>
      </w:r>
    </w:p>
    <w:p w:rsidR="000C1B7D" w:rsidRPr="003A4268" w:rsidRDefault="006A6916">
      <w:pPr>
        <w:pStyle w:val="a3"/>
        <w:ind w:firstLineChars="200" w:firstLine="420"/>
        <w:rPr>
          <w:rFonts w:hAnsi="宋体" w:cs="Times New Roman"/>
        </w:rPr>
      </w:pPr>
      <w:r w:rsidRPr="003A4268">
        <w:rPr>
          <w:rFonts w:hAnsi="宋体" w:cs="Times New Roman"/>
        </w:rPr>
        <w:t>明确：表现在作者对中华民族的至情</w:t>
      </w:r>
      <w:r w:rsidRPr="003A4268">
        <w:rPr>
          <w:rFonts w:hAnsi="宋体" w:cs="MingLiU_HKSCS" w:hint="eastAsia"/>
        </w:rPr>
        <w:t>，</w:t>
      </w:r>
      <w:r w:rsidRPr="003A4268">
        <w:rPr>
          <w:rFonts w:hAnsi="宋体" w:cs="Times New Roman"/>
        </w:rPr>
        <w:t>对有着50年友谊的老朋友的至情。如第一部分最后一个自然段</w:t>
      </w:r>
      <w:r w:rsidRPr="003A4268">
        <w:rPr>
          <w:rFonts w:hAnsi="宋体" w:cs="MingLiU_HKSCS" w:hint="eastAsia"/>
        </w:rPr>
        <w:t>，</w:t>
      </w:r>
      <w:r w:rsidRPr="003A4268">
        <w:rPr>
          <w:rFonts w:hAnsi="宋体" w:cs="Times New Roman"/>
        </w:rPr>
        <w:t>第二部分最后两个自然段</w:t>
      </w:r>
      <w:r w:rsidRPr="003A4268">
        <w:rPr>
          <w:rFonts w:hAnsi="宋体" w:cs="MingLiU_HKSCS" w:hint="eastAsia"/>
        </w:rPr>
        <w:t>，</w:t>
      </w:r>
      <w:r w:rsidRPr="003A4268">
        <w:rPr>
          <w:rFonts w:hAnsi="宋体" w:cs="Times New Roman"/>
        </w:rPr>
        <w:t>第三部分第九、十自然段</w:t>
      </w:r>
      <w:r w:rsidRPr="003A4268">
        <w:rPr>
          <w:rFonts w:hAnsi="宋体" w:cs="MingLiU_HKSCS" w:hint="eastAsia"/>
        </w:rPr>
        <w:t>，</w:t>
      </w:r>
      <w:r w:rsidRPr="003A4268">
        <w:rPr>
          <w:rFonts w:hAnsi="宋体" w:cs="Times New Roman"/>
        </w:rPr>
        <w:t>第四部分最后一个自然段</w:t>
      </w:r>
      <w:r w:rsidRPr="003A4268">
        <w:rPr>
          <w:rFonts w:hAnsi="宋体" w:cs="MingLiU_HKSCS" w:hint="eastAsia"/>
        </w:rPr>
        <w:t>，</w:t>
      </w:r>
      <w:r w:rsidRPr="003A4268">
        <w:rPr>
          <w:rFonts w:hAnsi="宋体" w:cs="Times New Roman"/>
        </w:rPr>
        <w:t>第五部分第五自然段以及第六部分。这些语段都表达了作者对邓稼先的崇敬、赞扬、怀念之情。</w:t>
      </w:r>
    </w:p>
    <w:p w:rsidR="000C1B7D" w:rsidRPr="003A4268" w:rsidRDefault="006A6916">
      <w:pPr>
        <w:pStyle w:val="a3"/>
        <w:ind w:firstLineChars="200" w:firstLine="420"/>
        <w:rPr>
          <w:rFonts w:hAnsi="宋体" w:cs="Times New Roman"/>
        </w:rPr>
      </w:pPr>
      <w:r w:rsidRPr="003A4268">
        <w:rPr>
          <w:rFonts w:hAnsi="宋体" w:cs="Times New Roman"/>
        </w:rPr>
        <w:t>2．指导学生通过朗读，体会作者的情感。</w:t>
      </w:r>
    </w:p>
    <w:p w:rsidR="000C1B7D" w:rsidRPr="003A4268" w:rsidRDefault="006A6916">
      <w:pPr>
        <w:pStyle w:val="a3"/>
        <w:ind w:firstLineChars="200" w:firstLine="420"/>
        <w:rPr>
          <w:rFonts w:hAnsi="宋体" w:cs="Times New Roman"/>
        </w:rPr>
      </w:pPr>
      <w:r w:rsidRPr="003A4268">
        <w:rPr>
          <w:rFonts w:hAnsi="宋体" w:cs="Times New Roman"/>
        </w:rPr>
        <w:t>学生通过不同形式的朗读读出满堂“诗情”：读中国百年屈辱</w:t>
      </w:r>
      <w:r w:rsidRPr="003A4268">
        <w:rPr>
          <w:rFonts w:hAnsi="宋体" w:cs="MingLiU_HKSCS" w:hint="eastAsia"/>
        </w:rPr>
        <w:t>，</w:t>
      </w:r>
      <w:r w:rsidRPr="003A4268">
        <w:rPr>
          <w:rFonts w:hAnsi="宋体" w:cs="Times New Roman"/>
        </w:rPr>
        <w:t>读出满腔悲愤；读中国巨人站起来</w:t>
      </w:r>
      <w:r w:rsidRPr="003A4268">
        <w:rPr>
          <w:rFonts w:hAnsi="宋体" w:cs="MingLiU_HKSCS" w:hint="eastAsia"/>
        </w:rPr>
        <w:t>，</w:t>
      </w:r>
      <w:r w:rsidRPr="003A4268">
        <w:rPr>
          <w:rFonts w:hAnsi="宋体" w:cs="Times New Roman"/>
        </w:rPr>
        <w:t>读出扬眉吐气；读中国爆炸“两弹”</w:t>
      </w:r>
      <w:r w:rsidRPr="003A4268">
        <w:rPr>
          <w:rFonts w:hAnsi="宋体" w:cs="MingLiU_HKSCS" w:hint="eastAsia"/>
        </w:rPr>
        <w:t>，</w:t>
      </w:r>
      <w:r w:rsidRPr="003A4268">
        <w:rPr>
          <w:rFonts w:hAnsi="宋体" w:cs="Times New Roman"/>
        </w:rPr>
        <w:t>读出欢欣鼓舞；读作者对稼先的评价</w:t>
      </w:r>
      <w:r w:rsidRPr="003A4268">
        <w:rPr>
          <w:rFonts w:hAnsi="宋体" w:cs="MingLiU_HKSCS" w:hint="eastAsia"/>
        </w:rPr>
        <w:t>，</w:t>
      </w:r>
      <w:r w:rsidRPr="003A4268">
        <w:rPr>
          <w:rFonts w:hAnsi="宋体" w:cs="Times New Roman"/>
        </w:rPr>
        <w:t>读出热情赞美；读作者读信后“感情震荡”“热泪满眶”</w:t>
      </w:r>
      <w:r w:rsidRPr="003A4268">
        <w:rPr>
          <w:rFonts w:hAnsi="宋体" w:cs="MingLiU_HKSCS" w:hint="eastAsia"/>
        </w:rPr>
        <w:t>，</w:t>
      </w:r>
      <w:r w:rsidRPr="003A4268">
        <w:rPr>
          <w:rFonts w:hAnsi="宋体" w:cs="Times New Roman"/>
        </w:rPr>
        <w:t>读出为民族自豪、为朋友骄傲的真情；读唐代李华的《吊古战场文》</w:t>
      </w:r>
      <w:r w:rsidRPr="003A4268">
        <w:rPr>
          <w:rFonts w:hAnsi="宋体" w:cs="MingLiU_HKSCS" w:hint="eastAsia"/>
        </w:rPr>
        <w:t>，</w:t>
      </w:r>
      <w:r w:rsidRPr="003A4268">
        <w:rPr>
          <w:rFonts w:hAnsi="宋体" w:cs="Times New Roman"/>
        </w:rPr>
        <w:t>读出苍凉悲壮；男生齐读“五四”时期的《中国男儿》</w:t>
      </w:r>
      <w:r w:rsidRPr="003A4268">
        <w:rPr>
          <w:rFonts w:hAnsi="宋体" w:cs="MingLiU_HKSCS" w:hint="eastAsia"/>
        </w:rPr>
        <w:t>，</w:t>
      </w:r>
      <w:r w:rsidRPr="003A4268">
        <w:rPr>
          <w:rFonts w:hAnsi="宋体" w:cs="Times New Roman"/>
        </w:rPr>
        <w:t>读出壮怀激烈；女生齐读《永恒的骄傲》</w:t>
      </w:r>
      <w:r w:rsidRPr="003A4268">
        <w:rPr>
          <w:rFonts w:hAnsi="宋体" w:cs="MingLiU_HKSCS" w:hint="eastAsia"/>
        </w:rPr>
        <w:t>，</w:t>
      </w:r>
      <w:r w:rsidRPr="003A4268">
        <w:rPr>
          <w:rFonts w:hAnsi="宋体" w:cs="Times New Roman"/>
        </w:rPr>
        <w:t>读出深切怀念。</w:t>
      </w:r>
    </w:p>
    <w:p w:rsidR="000C1B7D" w:rsidRPr="003A4268" w:rsidRDefault="006A6916">
      <w:pPr>
        <w:pStyle w:val="a3"/>
        <w:ind w:firstLineChars="200" w:firstLine="420"/>
        <w:rPr>
          <w:rFonts w:hAnsi="宋体" w:cs="Times New Roman"/>
        </w:rPr>
      </w:pPr>
      <w:r w:rsidRPr="003A4268">
        <w:rPr>
          <w:rFonts w:hAnsi="宋体" w:cs="Times New Roman"/>
        </w:rPr>
        <w:t>目标导学三：整体感知</w:t>
      </w:r>
      <w:r w:rsidRPr="003A4268">
        <w:rPr>
          <w:rFonts w:hAnsi="宋体" w:cs="MingLiU_HKSCS" w:hint="eastAsia"/>
        </w:rPr>
        <w:t>，</w:t>
      </w:r>
      <w:r w:rsidRPr="003A4268">
        <w:rPr>
          <w:rFonts w:hAnsi="宋体" w:cs="Times New Roman"/>
        </w:rPr>
        <w:t>把握人物形象</w:t>
      </w:r>
    </w:p>
    <w:p w:rsidR="000C1B7D" w:rsidRPr="003A4268" w:rsidRDefault="006A6916">
      <w:pPr>
        <w:pStyle w:val="a3"/>
        <w:ind w:firstLineChars="200" w:firstLine="420"/>
        <w:rPr>
          <w:rFonts w:hAnsi="宋体" w:cs="Times New Roman"/>
        </w:rPr>
      </w:pPr>
      <w:r w:rsidRPr="003A4268">
        <w:rPr>
          <w:rFonts w:hAnsi="宋体" w:cs="Times New Roman"/>
        </w:rPr>
        <w:t>1．速读课文，用简明的语言概括每个小标题下的具体内容，并思考：这六个部分之间有什么联系？</w:t>
      </w:r>
    </w:p>
    <w:p w:rsidR="000C1B7D" w:rsidRPr="003A4268" w:rsidRDefault="006A6916">
      <w:pPr>
        <w:pStyle w:val="a3"/>
        <w:ind w:firstLineChars="200" w:firstLine="420"/>
        <w:rPr>
          <w:rFonts w:hAnsi="宋体" w:cs="MingLiU_HKSCS"/>
        </w:rPr>
      </w:pPr>
      <w:r w:rsidRPr="003A4268">
        <w:rPr>
          <w:rFonts w:hAnsi="宋体" w:cs="Times New Roman"/>
        </w:rPr>
        <w:t>明确：第一个标题：邓稼先是一位对祖国、对民族的发展有巨大贡献的杰出的科学家。</w:t>
      </w:r>
    </w:p>
    <w:p w:rsidR="000C1B7D" w:rsidRPr="003A4268" w:rsidRDefault="006A6916">
      <w:pPr>
        <w:pStyle w:val="a3"/>
        <w:ind w:firstLineChars="200" w:firstLine="420"/>
        <w:rPr>
          <w:rFonts w:hAnsi="宋体" w:cs="MingLiU_HKSCS"/>
        </w:rPr>
      </w:pPr>
      <w:r w:rsidRPr="003A4268">
        <w:rPr>
          <w:rFonts w:hAnsi="宋体" w:cs="Times New Roman"/>
        </w:rPr>
        <w:t>第二个标题：简单介绍邓稼先的生平经历和巨大贡献。</w:t>
      </w:r>
    </w:p>
    <w:p w:rsidR="000C1B7D" w:rsidRPr="003A4268" w:rsidRDefault="006A6916">
      <w:pPr>
        <w:pStyle w:val="a3"/>
        <w:ind w:firstLineChars="200" w:firstLine="420"/>
        <w:rPr>
          <w:rFonts w:hAnsi="宋体" w:cs="MingLiU_HKSCS"/>
        </w:rPr>
      </w:pPr>
      <w:r w:rsidRPr="003A4268">
        <w:rPr>
          <w:rFonts w:hAnsi="宋体" w:cs="Times New Roman"/>
        </w:rPr>
        <w:t>第三个标题：把邓稼先和奥本海默进行对比</w:t>
      </w:r>
      <w:r w:rsidRPr="003A4268">
        <w:rPr>
          <w:rFonts w:hAnsi="宋体" w:cs="MingLiU_HKSCS" w:hint="eastAsia"/>
        </w:rPr>
        <w:t>，</w:t>
      </w:r>
      <w:r w:rsidRPr="003A4268">
        <w:rPr>
          <w:rFonts w:hAnsi="宋体" w:cs="Times New Roman"/>
        </w:rPr>
        <w:t>揭示出他能领导大家做出历史性贡献的原因。</w:t>
      </w:r>
    </w:p>
    <w:p w:rsidR="000C1B7D" w:rsidRPr="003A4268" w:rsidRDefault="006A6916">
      <w:pPr>
        <w:pStyle w:val="a3"/>
        <w:ind w:firstLineChars="200" w:firstLine="420"/>
        <w:rPr>
          <w:rFonts w:hAnsi="宋体" w:cs="MingLiU_HKSCS"/>
        </w:rPr>
      </w:pPr>
      <w:r w:rsidRPr="003A4268">
        <w:rPr>
          <w:rFonts w:hAnsi="宋体" w:cs="Times New Roman"/>
        </w:rPr>
        <w:t>第四个标题：作者为邓稼先领导科研人员独立设计“两弹”获得成功感到骄傲。</w:t>
      </w:r>
    </w:p>
    <w:p w:rsidR="000C1B7D" w:rsidRPr="003A4268" w:rsidRDefault="006A6916">
      <w:pPr>
        <w:pStyle w:val="a3"/>
        <w:ind w:firstLineChars="200" w:firstLine="420"/>
        <w:rPr>
          <w:rFonts w:hAnsi="宋体" w:cs="MingLiU_HKSCS"/>
        </w:rPr>
      </w:pPr>
      <w:r w:rsidRPr="003A4268">
        <w:rPr>
          <w:rFonts w:hAnsi="宋体" w:cs="Times New Roman"/>
        </w:rPr>
        <w:t>第五个标题：写邓稼先在极端困难的条件下</w:t>
      </w:r>
      <w:r w:rsidRPr="003A4268">
        <w:rPr>
          <w:rFonts w:hAnsi="宋体" w:cs="MingLiU_HKSCS" w:hint="eastAsia"/>
        </w:rPr>
        <w:t>，</w:t>
      </w:r>
      <w:r w:rsidRPr="003A4268">
        <w:rPr>
          <w:rFonts w:hAnsi="宋体" w:cs="Times New Roman"/>
        </w:rPr>
        <w:t>肩负重任</w:t>
      </w:r>
      <w:r w:rsidRPr="003A4268">
        <w:rPr>
          <w:rFonts w:hAnsi="宋体" w:cs="MingLiU_HKSCS" w:hint="eastAsia"/>
        </w:rPr>
        <w:t>，</w:t>
      </w:r>
      <w:r w:rsidRPr="003A4268">
        <w:rPr>
          <w:rFonts w:hAnsi="宋体" w:cs="Times New Roman"/>
        </w:rPr>
        <w:t>身先士卒</w:t>
      </w:r>
      <w:r w:rsidRPr="003A4268">
        <w:rPr>
          <w:rFonts w:hAnsi="宋体" w:cs="MingLiU_HKSCS" w:hint="eastAsia"/>
        </w:rPr>
        <w:t>，</w:t>
      </w:r>
      <w:r w:rsidRPr="003A4268">
        <w:rPr>
          <w:rFonts w:hAnsi="宋体" w:cs="Times New Roman"/>
        </w:rPr>
        <w:t>不怕牺牲</w:t>
      </w:r>
      <w:r w:rsidRPr="003A4268">
        <w:rPr>
          <w:rFonts w:hAnsi="宋体" w:cs="MingLiU_HKSCS" w:hint="eastAsia"/>
        </w:rPr>
        <w:t>，</w:t>
      </w:r>
      <w:r w:rsidRPr="003A4268">
        <w:rPr>
          <w:rFonts w:hAnsi="宋体" w:cs="Times New Roman"/>
        </w:rPr>
        <w:t>勇于奉献的精神。</w:t>
      </w:r>
    </w:p>
    <w:p w:rsidR="000C1B7D" w:rsidRPr="003A4268" w:rsidRDefault="006A6916">
      <w:pPr>
        <w:pStyle w:val="a3"/>
        <w:ind w:firstLineChars="200" w:firstLine="420"/>
        <w:rPr>
          <w:rFonts w:hAnsi="宋体" w:cs="MingLiU_HKSCS"/>
        </w:rPr>
      </w:pPr>
      <w:r w:rsidRPr="003A4268">
        <w:rPr>
          <w:rFonts w:hAnsi="宋体" w:cs="Times New Roman"/>
        </w:rPr>
        <w:t>第六个标题：对邓稼先的总的评价。</w:t>
      </w:r>
    </w:p>
    <w:p w:rsidR="000C1B7D" w:rsidRPr="003A4268" w:rsidRDefault="006A6916">
      <w:pPr>
        <w:pStyle w:val="a3"/>
        <w:ind w:firstLineChars="200" w:firstLine="420"/>
        <w:rPr>
          <w:rFonts w:hAnsi="宋体" w:cs="MingLiU_HKSCS"/>
        </w:rPr>
      </w:pPr>
      <w:r w:rsidRPr="003A4268">
        <w:rPr>
          <w:rFonts w:hAnsi="宋体" w:cs="Times New Roman"/>
        </w:rPr>
        <w:t>联系：第一个部分可以说是全文的“小引”</w:t>
      </w:r>
      <w:r w:rsidRPr="003A4268">
        <w:rPr>
          <w:rFonts w:hAnsi="宋体" w:cs="MingLiU_HKSCS" w:hint="eastAsia"/>
        </w:rPr>
        <w:t>，</w:t>
      </w:r>
      <w:r w:rsidRPr="003A4268">
        <w:rPr>
          <w:rFonts w:hAnsi="宋体" w:cs="Times New Roman"/>
        </w:rPr>
        <w:t>等于是个帽子。第六部分可以说是全文的总结。第二部分简单介绍了邓稼先的生平经历和贡献</w:t>
      </w:r>
      <w:r w:rsidRPr="003A4268">
        <w:rPr>
          <w:rFonts w:hAnsi="宋体" w:cs="MingLiU_HKSCS" w:hint="eastAsia"/>
        </w:rPr>
        <w:t>，</w:t>
      </w:r>
      <w:r w:rsidRPr="003A4268">
        <w:rPr>
          <w:rFonts w:hAnsi="宋体" w:cs="Times New Roman"/>
        </w:rPr>
        <w:t>第三部分是第二部分的补充、延伸和扩展。第四部分从另一个角度</w:t>
      </w:r>
      <w:r w:rsidRPr="003A4268">
        <w:rPr>
          <w:rFonts w:hAnsi="宋体" w:cs="MingLiU_HKSCS" w:hint="eastAsia"/>
        </w:rPr>
        <w:t>，</w:t>
      </w:r>
      <w:r w:rsidRPr="003A4268">
        <w:rPr>
          <w:rFonts w:hAnsi="宋体" w:cs="Times New Roman"/>
        </w:rPr>
        <w:t>写出了邓稼先贡献之大</w:t>
      </w:r>
      <w:r w:rsidRPr="003A4268">
        <w:rPr>
          <w:rFonts w:hAnsi="宋体" w:cs="MingLiU_HKSCS" w:hint="eastAsia"/>
        </w:rPr>
        <w:t>，</w:t>
      </w:r>
      <w:r w:rsidRPr="003A4268">
        <w:rPr>
          <w:rFonts w:hAnsi="宋体" w:cs="Times New Roman"/>
        </w:rPr>
        <w:t>这部分也可以说是第二部分的扩展。第五部分则是第二部分的具体化。</w:t>
      </w:r>
    </w:p>
    <w:p w:rsidR="000C1B7D" w:rsidRPr="003A4268" w:rsidRDefault="006A6916">
      <w:pPr>
        <w:pStyle w:val="a3"/>
        <w:ind w:firstLineChars="200" w:firstLine="420"/>
        <w:rPr>
          <w:rFonts w:hAnsi="宋体" w:cs="Times New Roman"/>
        </w:rPr>
      </w:pPr>
      <w:r w:rsidRPr="003A4268">
        <w:rPr>
          <w:rFonts w:hAnsi="宋体" w:cs="Times New Roman"/>
        </w:rPr>
        <w:t>六个部分各有重点</w:t>
      </w:r>
      <w:r w:rsidRPr="003A4268">
        <w:rPr>
          <w:rFonts w:hAnsi="宋体" w:cs="MingLiU_HKSCS" w:hint="eastAsia"/>
        </w:rPr>
        <w:t>，</w:t>
      </w:r>
      <w:r w:rsidRPr="003A4268">
        <w:rPr>
          <w:rFonts w:hAnsi="宋体" w:cs="Times New Roman"/>
        </w:rPr>
        <w:t>同时又连成一个整体</w:t>
      </w:r>
      <w:r w:rsidRPr="003A4268">
        <w:rPr>
          <w:rFonts w:hAnsi="宋体" w:cs="MingLiU_HKSCS" w:hint="eastAsia"/>
        </w:rPr>
        <w:t>，</w:t>
      </w:r>
      <w:r w:rsidRPr="003A4268">
        <w:rPr>
          <w:rFonts w:hAnsi="宋体" w:cs="Times New Roman"/>
        </w:rPr>
        <w:t>将邓稼先的生平事迹和杰出贡献放在广阔的社会文化背景中</w:t>
      </w:r>
      <w:r w:rsidRPr="003A4268">
        <w:rPr>
          <w:rFonts w:hAnsi="宋体" w:cs="MingLiU_HKSCS" w:hint="eastAsia"/>
        </w:rPr>
        <w:t>，</w:t>
      </w:r>
      <w:r w:rsidRPr="003A4268">
        <w:rPr>
          <w:rFonts w:hAnsi="宋体" w:cs="Times New Roman"/>
        </w:rPr>
        <w:t>多角度多侧面地展示了人物的性格和优秀品质</w:t>
      </w:r>
      <w:r w:rsidRPr="003A4268">
        <w:rPr>
          <w:rFonts w:hAnsi="宋体" w:cs="MingLiU_HKSCS" w:hint="eastAsia"/>
        </w:rPr>
        <w:t>，</w:t>
      </w:r>
      <w:r w:rsidRPr="003A4268">
        <w:rPr>
          <w:rFonts w:hAnsi="宋体" w:cs="Times New Roman"/>
        </w:rPr>
        <w:t>使人物形象显得悲壮而豪迈</w:t>
      </w:r>
      <w:r w:rsidRPr="003A4268">
        <w:rPr>
          <w:rFonts w:hAnsi="宋体" w:cs="MingLiU_HKSCS" w:hint="eastAsia"/>
        </w:rPr>
        <w:t>，</w:t>
      </w:r>
      <w:r w:rsidRPr="003A4268">
        <w:rPr>
          <w:rFonts w:hAnsi="宋体" w:cs="Times New Roman"/>
        </w:rPr>
        <w:t>伟大而崇高</w:t>
      </w:r>
      <w:r w:rsidRPr="003A4268">
        <w:rPr>
          <w:rFonts w:hAnsi="宋体" w:cs="MingLiU_HKSCS" w:hint="eastAsia"/>
        </w:rPr>
        <w:t>，</w:t>
      </w:r>
      <w:r w:rsidRPr="003A4268">
        <w:rPr>
          <w:rFonts w:hAnsi="宋体" w:cs="Times New Roman"/>
        </w:rPr>
        <w:t>读来令人仰止。</w:t>
      </w:r>
    </w:p>
    <w:p w:rsidR="000C1B7D" w:rsidRPr="003A4268" w:rsidRDefault="006A6916">
      <w:pPr>
        <w:pStyle w:val="a3"/>
        <w:ind w:firstLineChars="200" w:firstLine="420"/>
        <w:rPr>
          <w:rFonts w:hAnsi="宋体" w:cs="Times New Roman"/>
        </w:rPr>
      </w:pPr>
      <w:r w:rsidRPr="003A4268">
        <w:rPr>
          <w:rFonts w:hAnsi="宋体" w:cs="Times New Roman"/>
        </w:rPr>
        <w:t>2．课文写了哪些事例？通过这些事例，表现了人物怎样的精神品质？</w:t>
      </w:r>
    </w:p>
    <w:p w:rsidR="000C1B7D" w:rsidRPr="003A4268" w:rsidRDefault="006A6916">
      <w:pPr>
        <w:pStyle w:val="a3"/>
        <w:ind w:firstLineChars="200" w:firstLine="420"/>
        <w:rPr>
          <w:rFonts w:hAnsi="宋体" w:cs="MingLiU_HKSCS"/>
        </w:rPr>
      </w:pPr>
      <w:r w:rsidRPr="003A4268">
        <w:rPr>
          <w:rFonts w:hAnsi="宋体" w:cs="Times New Roman"/>
        </w:rPr>
        <w:lastRenderedPageBreak/>
        <w:t>明确：①在美国获博士学位后立即回国——天下兴亡</w:t>
      </w:r>
      <w:r w:rsidRPr="003A4268">
        <w:rPr>
          <w:rFonts w:hAnsi="宋体" w:cs="MingLiU_HKSCS" w:hint="eastAsia"/>
        </w:rPr>
        <w:t>，</w:t>
      </w:r>
      <w:r w:rsidRPr="003A4268">
        <w:rPr>
          <w:rFonts w:hAnsi="宋体" w:cs="Times New Roman"/>
        </w:rPr>
        <w:t>匹夫有责；报效祖国。②1958年奉命研究原子弹制造的理论</w:t>
      </w:r>
      <w:r w:rsidRPr="003A4268">
        <w:rPr>
          <w:rFonts w:hAnsi="宋体" w:cs="MingLiU_HKSCS" w:hint="eastAsia"/>
        </w:rPr>
        <w:t>，</w:t>
      </w:r>
      <w:r w:rsidRPr="003A4268">
        <w:rPr>
          <w:rFonts w:hAnsi="宋体" w:cs="Times New Roman"/>
        </w:rPr>
        <w:t>并成功设计了“两弹”——“两弹”元勋</w:t>
      </w:r>
      <w:r w:rsidRPr="003A4268">
        <w:rPr>
          <w:rFonts w:hAnsi="宋体" w:cs="MingLiU_HKSCS" w:hint="eastAsia"/>
        </w:rPr>
        <w:t>，</w:t>
      </w:r>
      <w:r w:rsidRPr="003A4268">
        <w:rPr>
          <w:rFonts w:hAnsi="宋体" w:cs="Times New Roman"/>
        </w:rPr>
        <w:t>功勋卓著。③1985年重病期间和于敏联合署名写了一份关于中华人民共和国核武器发展的建议书——鞠躬尽瘁</w:t>
      </w:r>
      <w:r w:rsidRPr="003A4268">
        <w:rPr>
          <w:rFonts w:hAnsi="宋体" w:cs="MingLiU_HKSCS" w:hint="eastAsia"/>
        </w:rPr>
        <w:t>，</w:t>
      </w:r>
      <w:r w:rsidRPr="003A4268">
        <w:rPr>
          <w:rFonts w:hAnsi="宋体" w:cs="Times New Roman"/>
        </w:rPr>
        <w:t>死而后已。④“文革”初期</w:t>
      </w:r>
      <w:r w:rsidRPr="003A4268">
        <w:rPr>
          <w:rFonts w:hAnsi="宋体" w:cs="MingLiU_HKSCS" w:hint="eastAsia"/>
        </w:rPr>
        <w:t>，</w:t>
      </w:r>
      <w:r w:rsidRPr="003A4268">
        <w:rPr>
          <w:rFonts w:hAnsi="宋体" w:cs="Times New Roman"/>
        </w:rPr>
        <w:t>说服两派继续工作——没有私心。⑤1971年被“四人帮”批判围攻</w:t>
      </w:r>
      <w:r w:rsidRPr="003A4268">
        <w:rPr>
          <w:rFonts w:hAnsi="宋体" w:cs="MingLiU_HKSCS" w:hint="eastAsia"/>
        </w:rPr>
        <w:t>，</w:t>
      </w:r>
      <w:r w:rsidRPr="003A4268">
        <w:rPr>
          <w:rFonts w:hAnsi="宋体" w:cs="Times New Roman"/>
        </w:rPr>
        <w:t>竟能说服工宣队、军宣队的队员——勇敢、公正无私。⑥一封短短的信——强烈的民族自尊心、朴实。⑦1982年</w:t>
      </w:r>
      <w:r w:rsidRPr="003A4268">
        <w:rPr>
          <w:rFonts w:hAnsi="宋体" w:cs="MingLiU_HKSCS" w:hint="eastAsia"/>
        </w:rPr>
        <w:t>，</w:t>
      </w:r>
      <w:r w:rsidRPr="003A4268">
        <w:rPr>
          <w:rFonts w:hAnsi="宋体" w:cs="Times New Roman"/>
        </w:rPr>
        <w:t>“我不能走”——执着追求、无私奉献、责任心强。</w:t>
      </w:r>
    </w:p>
    <w:p w:rsidR="000C1B7D" w:rsidRPr="003A4268" w:rsidRDefault="006A6916">
      <w:pPr>
        <w:pStyle w:val="a3"/>
        <w:ind w:firstLineChars="200" w:firstLine="420"/>
        <w:rPr>
          <w:rFonts w:hAnsi="宋体" w:cs="Times New Roman"/>
        </w:rPr>
      </w:pPr>
      <w:r w:rsidRPr="003A4268">
        <w:rPr>
          <w:rFonts w:hAnsi="宋体" w:cs="Times New Roman"/>
        </w:rPr>
        <w:t>总结：邓稼先是一位才华出众、意志坚强、信念坚定、敬业爱国、人格“纯正”的科学家。</w:t>
      </w:r>
    </w:p>
    <w:p w:rsidR="000C1B7D" w:rsidRPr="003A4268" w:rsidRDefault="006A6916">
      <w:pPr>
        <w:pStyle w:val="a3"/>
        <w:ind w:firstLineChars="200" w:firstLine="420"/>
        <w:rPr>
          <w:rFonts w:hAnsi="宋体" w:cs="Times New Roman"/>
        </w:rPr>
      </w:pPr>
      <w:r w:rsidRPr="003A4268">
        <w:rPr>
          <w:rFonts w:hAnsi="宋体" w:cs="Times New Roman"/>
        </w:rPr>
        <w:t>课堂小结：本文既不同于一般的记叙文</w:t>
      </w:r>
      <w:r w:rsidRPr="003A4268">
        <w:rPr>
          <w:rFonts w:hAnsi="宋体" w:cs="MingLiU_HKSCS" w:hint="eastAsia"/>
        </w:rPr>
        <w:t>，</w:t>
      </w:r>
      <w:r w:rsidRPr="003A4268">
        <w:rPr>
          <w:rFonts w:hAnsi="宋体" w:cs="Times New Roman"/>
        </w:rPr>
        <w:t>也不同于一般的人物评传</w:t>
      </w:r>
      <w:r w:rsidRPr="003A4268">
        <w:rPr>
          <w:rFonts w:hAnsi="宋体" w:cs="MingLiU_HKSCS" w:hint="eastAsia"/>
        </w:rPr>
        <w:t>，</w:t>
      </w:r>
      <w:r w:rsidRPr="003A4268">
        <w:rPr>
          <w:rFonts w:hAnsi="宋体" w:cs="Times New Roman"/>
        </w:rPr>
        <w:t>而是以民族文化为背景</w:t>
      </w:r>
      <w:r w:rsidRPr="003A4268">
        <w:rPr>
          <w:rFonts w:hAnsi="宋体" w:cs="MingLiU_HKSCS" w:hint="eastAsia"/>
        </w:rPr>
        <w:t>，</w:t>
      </w:r>
      <w:r w:rsidRPr="003A4268">
        <w:rPr>
          <w:rFonts w:hAnsi="宋体" w:cs="Times New Roman"/>
        </w:rPr>
        <w:t>以民族情结、私人友爱为基调</w:t>
      </w:r>
      <w:r w:rsidRPr="003A4268">
        <w:rPr>
          <w:rFonts w:hAnsi="宋体" w:cs="MingLiU_HKSCS" w:hint="eastAsia"/>
        </w:rPr>
        <w:t>，</w:t>
      </w:r>
      <w:r w:rsidRPr="003A4268">
        <w:rPr>
          <w:rFonts w:hAnsi="宋体" w:cs="Times New Roman"/>
        </w:rPr>
        <w:t>用平实质朴的语言叙写了一个纯朴谦逊的科学工作者的奋斗历程。同时文中还插入了幼儿读本、诗歌、电报、书信等内容</w:t>
      </w:r>
      <w:r w:rsidRPr="003A4268">
        <w:rPr>
          <w:rFonts w:hAnsi="宋体" w:cs="MingLiU_HKSCS" w:hint="eastAsia"/>
        </w:rPr>
        <w:t>，</w:t>
      </w:r>
      <w:r w:rsidRPr="003A4268">
        <w:rPr>
          <w:rFonts w:hAnsi="宋体" w:cs="Times New Roman"/>
        </w:rPr>
        <w:t>抒发了对邓稼先的赞颂之情。本文作为一篇回忆性散文</w:t>
      </w:r>
      <w:r w:rsidRPr="003A4268">
        <w:rPr>
          <w:rFonts w:hAnsi="宋体" w:cs="MingLiU_HKSCS" w:hint="eastAsia"/>
        </w:rPr>
        <w:t>，</w:t>
      </w:r>
      <w:r w:rsidRPr="003A4268">
        <w:rPr>
          <w:rFonts w:hAnsi="宋体" w:cs="Times New Roman"/>
        </w:rPr>
        <w:t>可以说形式是自由的</w:t>
      </w:r>
      <w:r w:rsidRPr="003A4268">
        <w:rPr>
          <w:rFonts w:hAnsi="宋体" w:cs="MingLiU_HKSCS" w:hint="eastAsia"/>
        </w:rPr>
        <w:t>，</w:t>
      </w:r>
      <w:r w:rsidRPr="003A4268">
        <w:rPr>
          <w:rFonts w:hAnsi="宋体" w:cs="Times New Roman"/>
        </w:rPr>
        <w:t>而主题是集中的</w:t>
      </w:r>
      <w:r w:rsidRPr="003A4268">
        <w:rPr>
          <w:rFonts w:hAnsi="宋体" w:cs="MingLiU_HKSCS" w:hint="eastAsia"/>
        </w:rPr>
        <w:t>，</w:t>
      </w:r>
      <w:r w:rsidRPr="003A4268">
        <w:rPr>
          <w:rFonts w:hAnsi="宋体" w:cs="Times New Roman"/>
        </w:rPr>
        <w:t>那就是有了中华文化</w:t>
      </w:r>
      <w:r w:rsidRPr="003A4268">
        <w:rPr>
          <w:rFonts w:hAnsi="宋体" w:cs="MingLiU_HKSCS" w:hint="eastAsia"/>
        </w:rPr>
        <w:t>，</w:t>
      </w:r>
      <w:r w:rsidRPr="003A4268">
        <w:rPr>
          <w:rFonts w:hAnsi="宋体" w:cs="Times New Roman"/>
        </w:rPr>
        <w:t>就能孕育像邓稼先这样的优秀儿女</w:t>
      </w:r>
      <w:r w:rsidRPr="003A4268">
        <w:rPr>
          <w:rFonts w:hAnsi="宋体" w:cs="MingLiU_HKSCS" w:hint="eastAsia"/>
        </w:rPr>
        <w:t>，</w:t>
      </w:r>
      <w:r w:rsidRPr="003A4268">
        <w:rPr>
          <w:rFonts w:hAnsi="宋体" w:cs="Times New Roman"/>
        </w:rPr>
        <w:t>也正是因为有了邓稼先这一类的杰出人物</w:t>
      </w:r>
      <w:r w:rsidRPr="003A4268">
        <w:rPr>
          <w:rFonts w:hAnsi="宋体" w:cs="MingLiU_HKSCS" w:hint="eastAsia"/>
        </w:rPr>
        <w:t>，</w:t>
      </w:r>
      <w:r w:rsidRPr="003A4268">
        <w:rPr>
          <w:rFonts w:hAnsi="宋体" w:cs="Times New Roman"/>
        </w:rPr>
        <w:t>我们的民族才能立于世界民族之林。</w:t>
      </w:r>
    </w:p>
    <w:p w:rsidR="000C1B7D" w:rsidRPr="003A4268" w:rsidRDefault="006A6916">
      <w:pPr>
        <w:pStyle w:val="a3"/>
        <w:ind w:firstLineChars="200" w:firstLine="420"/>
        <w:rPr>
          <w:rFonts w:hAnsi="宋体" w:cs="Times New Roman"/>
        </w:rPr>
      </w:pPr>
      <w:r w:rsidRPr="003A4268">
        <w:rPr>
          <w:rFonts w:hAnsi="宋体" w:cs="Times New Roman"/>
        </w:rPr>
        <w:t>三、板书设计</w:t>
      </w:r>
    </w:p>
    <w:p w:rsidR="000C1B7D" w:rsidRPr="003A4268" w:rsidRDefault="006A6916">
      <w:pPr>
        <w:pStyle w:val="3"/>
        <w:rPr>
          <w:rFonts w:ascii="宋体" w:eastAsia="宋体" w:hAnsi="宋体"/>
          <w:b w:val="0"/>
          <w:sz w:val="21"/>
        </w:rPr>
      </w:pPr>
      <w:r w:rsidRPr="003A4268">
        <w:rPr>
          <w:rFonts w:ascii="宋体" w:eastAsia="宋体" w:hAnsi="宋体"/>
          <w:b w:val="0"/>
          <w:noProof/>
          <w:sz w:val="21"/>
        </w:rPr>
        <w:drawing>
          <wp:inline distT="0" distB="0" distL="114300" distR="114300">
            <wp:extent cx="5332730" cy="2500630"/>
            <wp:effectExtent l="0" t="0" r="127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332730" cy="2500630"/>
                    </a:xfrm>
                    <a:prstGeom prst="rect">
                      <a:avLst/>
                    </a:prstGeom>
                    <a:noFill/>
                    <a:ln w="9525">
                      <a:noFill/>
                    </a:ln>
                  </pic:spPr>
                </pic:pic>
              </a:graphicData>
            </a:graphic>
          </wp:inline>
        </w:drawing>
      </w:r>
      <w:r w:rsidRPr="003A4268">
        <w:rPr>
          <w:rFonts w:ascii="宋体" w:eastAsia="宋体" w:hAnsi="宋体" w:cs="Times New Roman"/>
          <w:b w:val="0"/>
          <w:sz w:val="21"/>
        </w:rPr>
        <w:t>第2课时</w:t>
      </w:r>
    </w:p>
    <w:p w:rsidR="000C1B7D" w:rsidRPr="003A4268" w:rsidRDefault="000C1B7D">
      <w:pPr>
        <w:pStyle w:val="a3"/>
        <w:ind w:firstLineChars="200" w:firstLine="420"/>
        <w:rPr>
          <w:rFonts w:hAnsi="宋体" w:cs="Times New Roman"/>
        </w:rPr>
      </w:pPr>
    </w:p>
    <w:p w:rsidR="000C1B7D" w:rsidRPr="003A4268" w:rsidRDefault="006A6916">
      <w:pPr>
        <w:pStyle w:val="a3"/>
        <w:ind w:firstLineChars="200" w:firstLine="420"/>
        <w:rPr>
          <w:rFonts w:hAnsi="宋体" w:cs="Times New Roman"/>
        </w:rPr>
      </w:pPr>
      <w:r w:rsidRPr="003A4268">
        <w:rPr>
          <w:rFonts w:hAnsi="宋体" w:cs="Times New Roman"/>
        </w:rPr>
        <w:t>一、复习回顾</w:t>
      </w:r>
      <w:r w:rsidRPr="003A4268">
        <w:rPr>
          <w:rFonts w:hAnsi="宋体" w:cs="MingLiU_HKSCS" w:hint="eastAsia"/>
        </w:rPr>
        <w:t>，</w:t>
      </w:r>
      <w:r w:rsidRPr="003A4268">
        <w:rPr>
          <w:rFonts w:hAnsi="宋体" w:cs="Times New Roman"/>
        </w:rPr>
        <w:t>引入新课</w:t>
      </w:r>
    </w:p>
    <w:p w:rsidR="000C1B7D" w:rsidRPr="003A4268" w:rsidRDefault="006A6916">
      <w:pPr>
        <w:pStyle w:val="a3"/>
        <w:ind w:firstLineChars="200" w:firstLine="420"/>
        <w:rPr>
          <w:rFonts w:hAnsi="宋体" w:cs="Times New Roman"/>
        </w:rPr>
      </w:pPr>
      <w:r w:rsidRPr="003A4268">
        <w:rPr>
          <w:rFonts w:hAnsi="宋体" w:cs="Times New Roman"/>
        </w:rPr>
        <w:t>邓稼先在国难面前，克服重重困难，毫不犹豫地以身许国，却鲜为人知，默默无闻，他是忠义之大者！下面让我们继续感悟这一伟大人物的精神风貌和人格魅力吧！</w:t>
      </w:r>
    </w:p>
    <w:p w:rsidR="000C1B7D" w:rsidRPr="003A4268" w:rsidRDefault="006A6916">
      <w:pPr>
        <w:pStyle w:val="a3"/>
        <w:ind w:firstLineChars="200" w:firstLine="420"/>
        <w:rPr>
          <w:rFonts w:hAnsi="宋体" w:cs="Times New Roman"/>
        </w:rPr>
      </w:pPr>
      <w:r w:rsidRPr="003A4268">
        <w:rPr>
          <w:rFonts w:hAnsi="宋体" w:cs="Times New Roman"/>
        </w:rPr>
        <w:t>二、教学新课</w:t>
      </w:r>
    </w:p>
    <w:p w:rsidR="000C1B7D" w:rsidRPr="003A4268" w:rsidRDefault="006A6916">
      <w:pPr>
        <w:pStyle w:val="a3"/>
        <w:ind w:firstLineChars="200" w:firstLine="420"/>
        <w:rPr>
          <w:rFonts w:hAnsi="宋体" w:cs="Times New Roman"/>
        </w:rPr>
      </w:pPr>
      <w:r w:rsidRPr="003A4268">
        <w:rPr>
          <w:rFonts w:hAnsi="宋体" w:cs="Times New Roman"/>
        </w:rPr>
        <w:t>目标导学一：再读课文</w:t>
      </w:r>
      <w:r w:rsidRPr="003A4268">
        <w:rPr>
          <w:rFonts w:hAnsi="宋体" w:cs="MingLiU_HKSCS" w:hint="eastAsia"/>
        </w:rPr>
        <w:t>，</w:t>
      </w:r>
      <w:r w:rsidRPr="003A4268">
        <w:rPr>
          <w:rFonts w:hAnsi="宋体" w:cs="Times New Roman"/>
        </w:rPr>
        <w:t>探究写法</w:t>
      </w:r>
    </w:p>
    <w:p w:rsidR="000C1B7D" w:rsidRPr="003A4268" w:rsidRDefault="006A6916">
      <w:pPr>
        <w:pStyle w:val="a3"/>
        <w:ind w:firstLineChars="200" w:firstLine="420"/>
        <w:rPr>
          <w:rFonts w:hAnsi="宋体" w:cs="Times New Roman"/>
        </w:rPr>
      </w:pPr>
      <w:r w:rsidRPr="003A4268">
        <w:rPr>
          <w:rFonts w:hAnsi="宋体" w:cs="Times New Roman"/>
        </w:rPr>
        <w:t>1．文章在介绍邓稼先时，用了大量文字写中国的近代史，这种写法比较新奇。</w:t>
      </w:r>
    </w:p>
    <w:p w:rsidR="000C1B7D" w:rsidRPr="003A4268" w:rsidRDefault="006A6916">
      <w:pPr>
        <w:pStyle w:val="a3"/>
        <w:ind w:firstLineChars="200" w:firstLine="420"/>
        <w:rPr>
          <w:rFonts w:hAnsi="宋体" w:cs="Times New Roman"/>
        </w:rPr>
      </w:pPr>
      <w:r w:rsidRPr="003A4268">
        <w:rPr>
          <w:rFonts w:hAnsi="宋体" w:cs="Times New Roman"/>
        </w:rPr>
        <w:t>提问：谁能说说作者为好友立传，为什么先概述我国近一百多年的屈辱历史呢。</w:t>
      </w:r>
    </w:p>
    <w:p w:rsidR="000C1B7D" w:rsidRPr="003A4268" w:rsidRDefault="006A6916">
      <w:pPr>
        <w:pStyle w:val="a3"/>
        <w:ind w:firstLineChars="200" w:firstLine="420"/>
        <w:rPr>
          <w:rFonts w:hAnsi="宋体" w:cs="Times New Roman"/>
        </w:rPr>
      </w:pPr>
      <w:r w:rsidRPr="003A4268">
        <w:rPr>
          <w:rFonts w:hAnsi="宋体" w:cs="Times New Roman"/>
        </w:rPr>
        <w:t>明确：先概述我国近一百多年来的历史</w:t>
      </w:r>
      <w:r w:rsidRPr="003A4268">
        <w:rPr>
          <w:rFonts w:hAnsi="宋体" w:cs="MingLiU_HKSCS" w:hint="eastAsia"/>
        </w:rPr>
        <w:t>，</w:t>
      </w:r>
      <w:r w:rsidRPr="003A4268">
        <w:rPr>
          <w:rFonts w:hAnsi="宋体" w:cs="Times New Roman"/>
        </w:rPr>
        <w:t>是为了说明邓稼先是对中华民族从“任人宰割”到“站起来了”这一巨大转变做出巨大贡献的科学家</w:t>
      </w:r>
      <w:r w:rsidRPr="003A4268">
        <w:rPr>
          <w:rFonts w:hAnsi="宋体" w:cs="MingLiU_HKSCS" w:hint="eastAsia"/>
        </w:rPr>
        <w:t>，</w:t>
      </w:r>
      <w:r w:rsidRPr="003A4268">
        <w:rPr>
          <w:rFonts w:hAnsi="宋体" w:cs="Times New Roman"/>
        </w:rPr>
        <w:t>是对历史的发展产生巨大影响的历史人物。而且开篇即用邓稼先的“巨大贡献”与“鲜为人知”进行对比</w:t>
      </w:r>
      <w:r w:rsidRPr="003A4268">
        <w:rPr>
          <w:rFonts w:hAnsi="宋体" w:cs="MingLiU_HKSCS" w:hint="eastAsia"/>
        </w:rPr>
        <w:t>，</w:t>
      </w:r>
      <w:r w:rsidRPr="003A4268">
        <w:rPr>
          <w:rFonts w:hAnsi="宋体" w:cs="Times New Roman"/>
        </w:rPr>
        <w:t>既设置了悬念</w:t>
      </w:r>
      <w:r w:rsidRPr="003A4268">
        <w:rPr>
          <w:rFonts w:hAnsi="宋体" w:cs="MingLiU_HKSCS" w:hint="eastAsia"/>
        </w:rPr>
        <w:t>，</w:t>
      </w:r>
      <w:r w:rsidRPr="003A4268">
        <w:rPr>
          <w:rFonts w:hAnsi="宋体" w:cs="Times New Roman"/>
        </w:rPr>
        <w:t>激发了读者的阅读兴趣</w:t>
      </w:r>
      <w:r w:rsidRPr="003A4268">
        <w:rPr>
          <w:rFonts w:hAnsi="宋体" w:cs="MingLiU_HKSCS" w:hint="eastAsia"/>
        </w:rPr>
        <w:t>，</w:t>
      </w:r>
      <w:r w:rsidRPr="003A4268">
        <w:rPr>
          <w:rFonts w:hAnsi="宋体" w:cs="Times New Roman"/>
        </w:rPr>
        <w:t>又用真实的笔触</w:t>
      </w:r>
      <w:r w:rsidRPr="003A4268">
        <w:rPr>
          <w:rFonts w:hAnsi="宋体" w:cs="MingLiU_HKSCS" w:hint="eastAsia"/>
        </w:rPr>
        <w:t>，</w:t>
      </w:r>
      <w:r w:rsidRPr="003A4268">
        <w:rPr>
          <w:rFonts w:hAnsi="宋体" w:cs="Times New Roman"/>
        </w:rPr>
        <w:t>突出了邓稼先的伟大人格</w:t>
      </w:r>
      <w:r w:rsidRPr="003A4268">
        <w:rPr>
          <w:rFonts w:hAnsi="宋体" w:cs="MingLiU_HKSCS" w:hint="eastAsia"/>
        </w:rPr>
        <w:t>，</w:t>
      </w:r>
      <w:r w:rsidRPr="003A4268">
        <w:rPr>
          <w:rFonts w:hAnsi="宋体" w:cs="Times New Roman"/>
        </w:rPr>
        <w:t>开启了下文。</w:t>
      </w:r>
    </w:p>
    <w:p w:rsidR="000C1B7D" w:rsidRPr="003A4268" w:rsidRDefault="006A6916">
      <w:pPr>
        <w:pStyle w:val="a3"/>
        <w:ind w:firstLineChars="200" w:firstLine="420"/>
        <w:rPr>
          <w:rFonts w:hAnsi="宋体" w:cs="Times New Roman"/>
        </w:rPr>
      </w:pPr>
      <w:r w:rsidRPr="003A4268">
        <w:rPr>
          <w:rFonts w:hAnsi="宋体" w:cs="Times New Roman"/>
        </w:rPr>
        <w:t>2．邓稼先是“两弹”元勋，按照常理，文章应把重点放在叙述邓稼先研制“两弹”的</w:t>
      </w:r>
      <w:r w:rsidRPr="003A4268">
        <w:rPr>
          <w:rFonts w:hAnsi="宋体" w:cs="Times New Roman"/>
        </w:rPr>
        <w:lastRenderedPageBreak/>
        <w:t>过程和巨大贡献上，为什么作者对邓稼先的生平事迹和巨大贡献没有做详细介绍？</w:t>
      </w:r>
    </w:p>
    <w:p w:rsidR="000C1B7D" w:rsidRPr="003A4268" w:rsidRDefault="006A6916">
      <w:pPr>
        <w:pStyle w:val="a3"/>
        <w:ind w:firstLineChars="200" w:firstLine="420"/>
        <w:rPr>
          <w:rFonts w:hAnsi="宋体" w:cs="Times New Roman"/>
        </w:rPr>
      </w:pPr>
      <w:r w:rsidRPr="003A4268">
        <w:rPr>
          <w:rFonts w:hAnsi="宋体" w:cs="Times New Roman"/>
        </w:rPr>
        <w:t>明确：作者是大科学家</w:t>
      </w:r>
      <w:r w:rsidRPr="003A4268">
        <w:rPr>
          <w:rFonts w:hAnsi="宋体" w:cs="MingLiU_HKSCS" w:hint="eastAsia"/>
        </w:rPr>
        <w:t>，</w:t>
      </w:r>
      <w:r w:rsidRPr="003A4268">
        <w:rPr>
          <w:rFonts w:hAnsi="宋体" w:cs="Times New Roman"/>
        </w:rPr>
        <w:t>写的也是大科学家</w:t>
      </w:r>
      <w:r w:rsidRPr="003A4268">
        <w:rPr>
          <w:rFonts w:hAnsi="宋体" w:cs="MingLiU_HKSCS" w:hint="eastAsia"/>
        </w:rPr>
        <w:t>，</w:t>
      </w:r>
      <w:r w:rsidRPr="003A4268">
        <w:rPr>
          <w:rFonts w:hAnsi="宋体" w:cs="Times New Roman"/>
        </w:rPr>
        <w:t>科学家写科学家</w:t>
      </w:r>
      <w:r w:rsidRPr="003A4268">
        <w:rPr>
          <w:rFonts w:hAnsi="宋体" w:cs="MingLiU_HKSCS" w:hint="eastAsia"/>
        </w:rPr>
        <w:t>，</w:t>
      </w:r>
      <w:r w:rsidRPr="003A4268">
        <w:rPr>
          <w:rFonts w:hAnsi="宋体" w:cs="Times New Roman"/>
        </w:rPr>
        <w:t>着眼于科学精神、科学态度以及气质、品格、价值观、人生道路等方面；何况自己与邓稼先阔别二十余年</w:t>
      </w:r>
      <w:r w:rsidRPr="003A4268">
        <w:rPr>
          <w:rFonts w:hAnsi="宋体" w:cs="MingLiU_HKSCS" w:hint="eastAsia"/>
        </w:rPr>
        <w:t>，</w:t>
      </w:r>
      <w:r w:rsidRPr="003A4268">
        <w:rPr>
          <w:rFonts w:hAnsi="宋体" w:cs="Times New Roman"/>
        </w:rPr>
        <w:t>对邓稼先的工作的具体情况不可能了解太多</w:t>
      </w:r>
      <w:r w:rsidRPr="003A4268">
        <w:rPr>
          <w:rFonts w:hAnsi="宋体" w:cs="MingLiU_HKSCS" w:hint="eastAsia"/>
        </w:rPr>
        <w:t>，</w:t>
      </w:r>
      <w:r w:rsidRPr="003A4268">
        <w:rPr>
          <w:rFonts w:hAnsi="宋体" w:cs="Times New Roman"/>
        </w:rPr>
        <w:t>这样可以扬长避短；再者</w:t>
      </w:r>
      <w:r w:rsidRPr="003A4268">
        <w:rPr>
          <w:rFonts w:hAnsi="宋体" w:cs="MingLiU_HKSCS" w:hint="eastAsia"/>
        </w:rPr>
        <w:t>，</w:t>
      </w:r>
      <w:r w:rsidRPr="003A4268">
        <w:rPr>
          <w:rFonts w:hAnsi="宋体" w:cs="Times New Roman"/>
        </w:rPr>
        <w:t>邓稼先是自己50年的朋友</w:t>
      </w:r>
      <w:r w:rsidRPr="003A4268">
        <w:rPr>
          <w:rFonts w:hAnsi="宋体" w:cs="MingLiU_HKSCS" w:hint="eastAsia"/>
        </w:rPr>
        <w:t>，</w:t>
      </w:r>
      <w:r w:rsidRPr="003A4268">
        <w:rPr>
          <w:rFonts w:hAnsi="宋体" w:cs="Times New Roman"/>
        </w:rPr>
        <w:t>写朋友</w:t>
      </w:r>
      <w:r w:rsidRPr="003A4268">
        <w:rPr>
          <w:rFonts w:hAnsi="宋体" w:cs="MingLiU_HKSCS" w:hint="eastAsia"/>
        </w:rPr>
        <w:t>，</w:t>
      </w:r>
      <w:r w:rsidRPr="003A4268">
        <w:rPr>
          <w:rFonts w:hAnsi="宋体" w:cs="Times New Roman"/>
        </w:rPr>
        <w:t>自然包含着对老朋友不尽的思念</w:t>
      </w:r>
      <w:r w:rsidRPr="003A4268">
        <w:rPr>
          <w:rFonts w:hAnsi="宋体" w:cs="MingLiU_HKSCS" w:hint="eastAsia"/>
        </w:rPr>
        <w:t>，</w:t>
      </w:r>
      <w:r w:rsidRPr="003A4268">
        <w:rPr>
          <w:rFonts w:hAnsi="宋体" w:cs="Times New Roman"/>
        </w:rPr>
        <w:t>对朋友的认同钦佩；同时</w:t>
      </w:r>
      <w:r w:rsidRPr="003A4268">
        <w:rPr>
          <w:rFonts w:hAnsi="宋体" w:cs="MingLiU_HKSCS" w:hint="eastAsia"/>
        </w:rPr>
        <w:t>，</w:t>
      </w:r>
      <w:r w:rsidRPr="003A4268">
        <w:rPr>
          <w:rFonts w:hAnsi="宋体" w:cs="Times New Roman"/>
        </w:rPr>
        <w:t>写邓稼先的人生道路</w:t>
      </w:r>
      <w:r w:rsidRPr="003A4268">
        <w:rPr>
          <w:rFonts w:hAnsi="宋体" w:cs="MingLiU_HKSCS" w:hint="eastAsia"/>
        </w:rPr>
        <w:t>，</w:t>
      </w:r>
      <w:r w:rsidRPr="003A4268">
        <w:rPr>
          <w:rFonts w:hAnsi="宋体" w:cs="Times New Roman"/>
        </w:rPr>
        <w:t>又渗透着作者自己人生中某些与邓稼先相同的东西。</w:t>
      </w:r>
    </w:p>
    <w:p w:rsidR="000C1B7D" w:rsidRPr="003A4268" w:rsidRDefault="006A6916">
      <w:pPr>
        <w:pStyle w:val="a3"/>
        <w:ind w:firstLineChars="200" w:firstLine="420"/>
        <w:rPr>
          <w:rFonts w:hAnsi="宋体" w:cs="Times New Roman"/>
        </w:rPr>
      </w:pPr>
      <w:r w:rsidRPr="003A4268">
        <w:rPr>
          <w:rFonts w:hAnsi="宋体" w:cs="Times New Roman"/>
        </w:rPr>
        <w:t>3．默读第三部分。思考作者为什么把邓稼先与奥本海默对比着写？并说说邓稼先的性格特点。</w:t>
      </w:r>
    </w:p>
    <w:p w:rsidR="000C1B7D" w:rsidRPr="003A4268" w:rsidRDefault="006A6916">
      <w:pPr>
        <w:pStyle w:val="a3"/>
        <w:ind w:firstLineChars="200" w:firstLine="420"/>
        <w:rPr>
          <w:rFonts w:hAnsi="宋体" w:cs="Times New Roman"/>
        </w:rPr>
      </w:pPr>
      <w:r w:rsidRPr="003A4268">
        <w:rPr>
          <w:rFonts w:hAnsi="宋体"/>
          <w:noProof/>
        </w:rPr>
        <w:drawing>
          <wp:inline distT="0" distB="0" distL="114300" distR="114300">
            <wp:extent cx="5329555" cy="221869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329555" cy="2218690"/>
                    </a:xfrm>
                    <a:prstGeom prst="rect">
                      <a:avLst/>
                    </a:prstGeom>
                    <a:noFill/>
                    <a:ln w="9525">
                      <a:noFill/>
                    </a:ln>
                  </pic:spPr>
                </pic:pic>
              </a:graphicData>
            </a:graphic>
          </wp:inline>
        </w:drawing>
      </w:r>
      <w:r w:rsidRPr="003A4268">
        <w:rPr>
          <w:rFonts w:hAnsi="宋体" w:cs="Times New Roman"/>
        </w:rPr>
        <w:t>明确：课文把邓稼先与奥本海默对比着写</w:t>
      </w:r>
      <w:r w:rsidRPr="003A4268">
        <w:rPr>
          <w:rFonts w:hAnsi="宋体" w:cs="MingLiU_HKSCS" w:hint="eastAsia"/>
        </w:rPr>
        <w:t>，</w:t>
      </w:r>
      <w:r w:rsidRPr="003A4268">
        <w:rPr>
          <w:rFonts w:hAnsi="宋体" w:cs="Times New Roman"/>
        </w:rPr>
        <w:t>有衬托作用。奥本海默出类拔萃</w:t>
      </w:r>
      <w:r w:rsidRPr="003A4268">
        <w:rPr>
          <w:rFonts w:hAnsi="宋体" w:cs="MingLiU_HKSCS" w:hint="eastAsia"/>
        </w:rPr>
        <w:t>，</w:t>
      </w:r>
      <w:r w:rsidRPr="003A4268">
        <w:rPr>
          <w:rFonts w:hAnsi="宋体" w:cs="Times New Roman"/>
        </w:rPr>
        <w:t>是美国一流核物理专家</w:t>
      </w:r>
      <w:r w:rsidRPr="003A4268">
        <w:rPr>
          <w:rFonts w:hAnsi="宋体" w:cs="MingLiU_HKSCS" w:hint="eastAsia"/>
        </w:rPr>
        <w:t>，</w:t>
      </w:r>
      <w:r w:rsidRPr="003A4268">
        <w:rPr>
          <w:rFonts w:hAnsi="宋体" w:cs="Times New Roman"/>
        </w:rPr>
        <w:t>在世界早有声望。此处对比</w:t>
      </w:r>
      <w:r w:rsidRPr="003A4268">
        <w:rPr>
          <w:rFonts w:hAnsi="宋体" w:cs="MingLiU_HKSCS" w:hint="eastAsia"/>
        </w:rPr>
        <w:t>，</w:t>
      </w:r>
      <w:r w:rsidRPr="003A4268">
        <w:rPr>
          <w:rFonts w:hAnsi="宋体" w:cs="Times New Roman"/>
        </w:rPr>
        <w:t>不仅说明邓稼先的贡献与奥本海默齐名</w:t>
      </w:r>
      <w:r w:rsidRPr="003A4268">
        <w:rPr>
          <w:rFonts w:hAnsi="宋体" w:cs="MingLiU_HKSCS" w:hint="eastAsia"/>
        </w:rPr>
        <w:t>，</w:t>
      </w:r>
      <w:r w:rsidRPr="003A4268">
        <w:rPr>
          <w:rFonts w:hAnsi="宋体" w:cs="Times New Roman"/>
        </w:rPr>
        <w:t>还比他多了很多优秀品质。旨在更生动形象地表现出邓稼先的人格魅力</w:t>
      </w:r>
      <w:r w:rsidRPr="003A4268">
        <w:rPr>
          <w:rFonts w:hAnsi="宋体" w:cs="MingLiU_HKSCS" w:hint="eastAsia"/>
        </w:rPr>
        <w:t>，</w:t>
      </w:r>
      <w:r w:rsidRPr="003A4268">
        <w:rPr>
          <w:rFonts w:hAnsi="宋体" w:cs="Times New Roman"/>
        </w:rPr>
        <w:t>更鲜明地突出邓稼先的坚毅和奉献精神</w:t>
      </w:r>
      <w:r w:rsidRPr="003A4268">
        <w:rPr>
          <w:rFonts w:hAnsi="宋体" w:cs="MingLiU_HKSCS" w:hint="eastAsia"/>
        </w:rPr>
        <w:t>，</w:t>
      </w:r>
      <w:r w:rsidRPr="003A4268">
        <w:rPr>
          <w:rFonts w:hAnsi="宋体" w:cs="Times New Roman"/>
        </w:rPr>
        <w:t>从而自然而然地得出结论：“邓稼先是中国几千年传统文化所孕育出来的有最高奉献精神的儿子。”“邓稼先是中国共产党的理想党员。”</w:t>
      </w:r>
    </w:p>
    <w:p w:rsidR="000C1B7D" w:rsidRPr="003A4268" w:rsidRDefault="006A6916">
      <w:pPr>
        <w:pStyle w:val="a3"/>
        <w:ind w:firstLineChars="200" w:firstLine="420"/>
        <w:rPr>
          <w:rFonts w:hAnsi="宋体" w:cs="Times New Roman"/>
        </w:rPr>
      </w:pPr>
      <w:r w:rsidRPr="003A4268">
        <w:rPr>
          <w:rFonts w:hAnsi="宋体" w:cs="Times New Roman"/>
        </w:rPr>
        <w:t>目标导学二：品味语言</w:t>
      </w:r>
      <w:r w:rsidRPr="003A4268">
        <w:rPr>
          <w:rFonts w:hAnsi="宋体" w:cs="MingLiU_HKSCS" w:hint="eastAsia"/>
        </w:rPr>
        <w:t>，</w:t>
      </w:r>
      <w:r w:rsidRPr="003A4268">
        <w:rPr>
          <w:rFonts w:hAnsi="宋体" w:cs="Times New Roman"/>
        </w:rPr>
        <w:t>体会表达效果</w:t>
      </w:r>
    </w:p>
    <w:p w:rsidR="000C1B7D" w:rsidRPr="003A4268" w:rsidRDefault="006A6916">
      <w:pPr>
        <w:pStyle w:val="a3"/>
        <w:ind w:firstLineChars="200" w:firstLine="420"/>
        <w:rPr>
          <w:rFonts w:hAnsi="宋体" w:cs="Times New Roman"/>
        </w:rPr>
      </w:pPr>
      <w:r w:rsidRPr="003A4268">
        <w:rPr>
          <w:rFonts w:hAnsi="宋体" w:cs="Times New Roman"/>
        </w:rPr>
        <w:t>1．朗读第五部分(“我不能走”)。</w:t>
      </w:r>
    </w:p>
    <w:p w:rsidR="000C1B7D" w:rsidRPr="003A4268" w:rsidRDefault="006A6916">
      <w:pPr>
        <w:pStyle w:val="a3"/>
        <w:ind w:firstLineChars="200" w:firstLine="420"/>
        <w:rPr>
          <w:rFonts w:hAnsi="宋体" w:cs="Times New Roman"/>
        </w:rPr>
      </w:pPr>
      <w:r w:rsidRPr="003A4268">
        <w:rPr>
          <w:rFonts w:hAnsi="宋体" w:cs="Times New Roman"/>
        </w:rPr>
        <w:t>(1)朗读《吊古战场文》的译文。</w:t>
      </w:r>
    </w:p>
    <w:p w:rsidR="000C1B7D" w:rsidRPr="003A4268" w:rsidRDefault="006A6916">
      <w:pPr>
        <w:pStyle w:val="a3"/>
        <w:ind w:firstLineChars="200" w:firstLine="420"/>
        <w:rPr>
          <w:rFonts w:hAnsi="宋体" w:cs="Times New Roman"/>
        </w:rPr>
      </w:pPr>
      <w:r w:rsidRPr="003A4268">
        <w:rPr>
          <w:rFonts w:hAnsi="宋体" w:cs="Times New Roman"/>
        </w:rPr>
        <w:t>译文如下：广大呀</w:t>
      </w:r>
      <w:r w:rsidRPr="003A4268">
        <w:rPr>
          <w:rFonts w:hAnsi="宋体" w:cs="MingLiU_HKSCS" w:hint="eastAsia"/>
        </w:rPr>
        <w:t>，</w:t>
      </w:r>
      <w:r w:rsidRPr="003A4268">
        <w:rPr>
          <w:rFonts w:hAnsi="宋体" w:cs="Times New Roman"/>
        </w:rPr>
        <w:t>广大呀！旷野无边无际</w:t>
      </w:r>
      <w:r w:rsidRPr="003A4268">
        <w:rPr>
          <w:rFonts w:hAnsi="宋体" w:cs="MingLiU_HKSCS" w:hint="eastAsia"/>
        </w:rPr>
        <w:t>，</w:t>
      </w:r>
      <w:r w:rsidRPr="003A4268">
        <w:rPr>
          <w:rFonts w:hAnsi="宋体" w:cs="Times New Roman"/>
        </w:rPr>
        <w:t>辽远的荒漠不见人烟。河水环绕</w:t>
      </w:r>
      <w:r w:rsidRPr="003A4268">
        <w:rPr>
          <w:rFonts w:hAnsi="宋体" w:cs="MingLiU_HKSCS" w:hint="eastAsia"/>
        </w:rPr>
        <w:t>，</w:t>
      </w:r>
      <w:r w:rsidRPr="003A4268">
        <w:rPr>
          <w:rFonts w:hAnsi="宋体" w:cs="Times New Roman"/>
        </w:rPr>
        <w:t>群山交错在一起。幽暗啊悲惨凄凉</w:t>
      </w:r>
      <w:r w:rsidRPr="003A4268">
        <w:rPr>
          <w:rFonts w:hAnsi="宋体" w:cs="MingLiU_HKSCS" w:hint="eastAsia"/>
        </w:rPr>
        <w:t>，</w:t>
      </w:r>
      <w:r w:rsidRPr="003A4268">
        <w:rPr>
          <w:rFonts w:hAnsi="宋体" w:cs="Times New Roman"/>
        </w:rPr>
        <w:t>寒风悲号</w:t>
      </w:r>
      <w:r w:rsidRPr="003A4268">
        <w:rPr>
          <w:rFonts w:hAnsi="宋体" w:cs="MingLiU_HKSCS" w:hint="eastAsia"/>
        </w:rPr>
        <w:t>，</w:t>
      </w:r>
      <w:r w:rsidRPr="003A4268">
        <w:rPr>
          <w:rFonts w:hAnsi="宋体" w:cs="Times New Roman"/>
        </w:rPr>
        <w:t>日色昏黄。飞蓬折断</w:t>
      </w:r>
      <w:r w:rsidRPr="003A4268">
        <w:rPr>
          <w:rFonts w:hAnsi="宋体" w:cs="MingLiU_HKSCS" w:hint="eastAsia"/>
        </w:rPr>
        <w:t>，</w:t>
      </w:r>
      <w:r w:rsidRPr="003A4268">
        <w:rPr>
          <w:rFonts w:hAnsi="宋体" w:cs="Times New Roman"/>
        </w:rPr>
        <w:t>百草枯死</w:t>
      </w:r>
      <w:r w:rsidRPr="003A4268">
        <w:rPr>
          <w:rFonts w:hAnsi="宋体" w:cs="MingLiU_HKSCS" w:hint="eastAsia"/>
        </w:rPr>
        <w:t>，</w:t>
      </w:r>
      <w:r w:rsidRPr="003A4268">
        <w:rPr>
          <w:rFonts w:hAnsi="宋体" w:cs="Times New Roman"/>
        </w:rPr>
        <w:t>寒冷得如霜冻的早晨。各种飞鸟无处可栖</w:t>
      </w:r>
      <w:r w:rsidRPr="003A4268">
        <w:rPr>
          <w:rFonts w:hAnsi="宋体" w:cs="MingLiU_HKSCS" w:hint="eastAsia"/>
        </w:rPr>
        <w:t>，</w:t>
      </w:r>
      <w:r w:rsidRPr="003A4268">
        <w:rPr>
          <w:rFonts w:hAnsi="宋体" w:cs="Times New Roman"/>
        </w:rPr>
        <w:t>在天上乱窜；许多野兽争斗激烈</w:t>
      </w:r>
      <w:r w:rsidRPr="003A4268">
        <w:rPr>
          <w:rFonts w:hAnsi="宋体" w:cs="MingLiU_HKSCS" w:hint="eastAsia"/>
        </w:rPr>
        <w:t>，</w:t>
      </w:r>
      <w:r w:rsidRPr="003A4268">
        <w:rPr>
          <w:rFonts w:hAnsi="宋体" w:cs="Times New Roman"/>
        </w:rPr>
        <w:t>失群狂奔。亭长告诉我说：“这就是古战场啊！常常有失败的一方全军都覆没在这里</w:t>
      </w:r>
      <w:r w:rsidRPr="003A4268">
        <w:rPr>
          <w:rFonts w:hAnsi="宋体" w:cs="MingLiU_HKSCS" w:hint="eastAsia"/>
        </w:rPr>
        <w:t>，</w:t>
      </w:r>
      <w:r w:rsidRPr="003A4268">
        <w:rPr>
          <w:rFonts w:hAnsi="宋体" w:cs="Times New Roman"/>
        </w:rPr>
        <w:t>时常能听到鬼哭的声音</w:t>
      </w:r>
      <w:r w:rsidRPr="003A4268">
        <w:rPr>
          <w:rFonts w:hAnsi="宋体" w:cs="MingLiU_HKSCS" w:hint="eastAsia"/>
        </w:rPr>
        <w:t>，</w:t>
      </w:r>
      <w:r w:rsidRPr="003A4268">
        <w:rPr>
          <w:rFonts w:hAnsi="宋体" w:cs="Times New Roman"/>
        </w:rPr>
        <w:t>每逢天阴的时候</w:t>
      </w:r>
      <w:r w:rsidRPr="003A4268">
        <w:rPr>
          <w:rFonts w:hAnsi="宋体" w:cs="MingLiU_HKSCS" w:hint="eastAsia"/>
        </w:rPr>
        <w:t>，</w:t>
      </w:r>
      <w:r w:rsidRPr="003A4268">
        <w:rPr>
          <w:rFonts w:hAnsi="宋体" w:cs="Times New Roman"/>
        </w:rPr>
        <w:t>就会听得更加清楚。”</w:t>
      </w:r>
    </w:p>
    <w:p w:rsidR="000C1B7D" w:rsidRPr="003A4268" w:rsidRDefault="006A6916">
      <w:pPr>
        <w:pStyle w:val="a3"/>
        <w:ind w:firstLineChars="200" w:firstLine="420"/>
        <w:rPr>
          <w:rFonts w:hAnsi="宋体" w:cs="Times New Roman"/>
        </w:rPr>
      </w:pPr>
      <w:r w:rsidRPr="003A4268">
        <w:rPr>
          <w:rFonts w:hAnsi="宋体" w:cs="Times New Roman"/>
        </w:rPr>
        <w:t>(2)理解“‘粗估’参数的时候……和稳健的判断”这组排比句的内容，体会作者的思想感情。</w:t>
      </w:r>
    </w:p>
    <w:p w:rsidR="000C1B7D" w:rsidRPr="003A4268" w:rsidRDefault="006A6916">
      <w:pPr>
        <w:pStyle w:val="a3"/>
        <w:ind w:firstLineChars="200" w:firstLine="420"/>
        <w:rPr>
          <w:rFonts w:hAnsi="宋体" w:cs="Times New Roman"/>
        </w:rPr>
      </w:pPr>
      <w:r w:rsidRPr="003A4268">
        <w:rPr>
          <w:rFonts w:hAnsi="宋体" w:cs="Times New Roman"/>
        </w:rPr>
        <w:t>明确：这组排比句说明了搞原子弹工程既要有物理直觉</w:t>
      </w:r>
      <w:r w:rsidRPr="003A4268">
        <w:rPr>
          <w:rFonts w:hAnsi="宋体" w:cs="MingLiU_HKSCS" w:hint="eastAsia"/>
        </w:rPr>
        <w:t>，</w:t>
      </w:r>
      <w:r w:rsidRPr="003A4268">
        <w:rPr>
          <w:rFonts w:hAnsi="宋体" w:cs="Times New Roman"/>
        </w:rPr>
        <w:t>又要有勇进的胆识和稳健的判断</w:t>
      </w:r>
      <w:r w:rsidRPr="003A4268">
        <w:rPr>
          <w:rFonts w:hAnsi="宋体" w:cs="MingLiU_HKSCS" w:hint="eastAsia"/>
        </w:rPr>
        <w:t>，</w:t>
      </w:r>
      <w:r w:rsidRPr="003A4268">
        <w:rPr>
          <w:rFonts w:hAnsi="宋体" w:cs="Times New Roman"/>
        </w:rPr>
        <w:t>也透露出作者对老友真诚的关怀与深情。</w:t>
      </w:r>
    </w:p>
    <w:p w:rsidR="000C1B7D" w:rsidRPr="003A4268" w:rsidRDefault="006A6916">
      <w:pPr>
        <w:pStyle w:val="a3"/>
        <w:ind w:firstLineChars="200" w:firstLine="420"/>
        <w:rPr>
          <w:rFonts w:hAnsi="宋体" w:cs="Times New Roman"/>
        </w:rPr>
      </w:pPr>
      <w:r w:rsidRPr="003A4268">
        <w:rPr>
          <w:rFonts w:hAnsi="宋体" w:cs="Times New Roman"/>
        </w:rPr>
        <w:t>(3)说说在戈壁滩上搞核武器试验有哪些困难。这些环境描写有什么作用？</w:t>
      </w:r>
    </w:p>
    <w:p w:rsidR="000C1B7D" w:rsidRPr="003A4268" w:rsidRDefault="006A6916">
      <w:pPr>
        <w:pStyle w:val="a3"/>
        <w:ind w:firstLineChars="200" w:firstLine="420"/>
        <w:rPr>
          <w:rFonts w:hAnsi="宋体" w:cs="MingLiU_HKSCS"/>
        </w:rPr>
      </w:pPr>
      <w:r w:rsidRPr="003A4268">
        <w:rPr>
          <w:rFonts w:hAnsi="宋体" w:cs="Times New Roman"/>
        </w:rPr>
        <w:t>明确：戈壁滩上常常风沙呼啸</w:t>
      </w:r>
      <w:r w:rsidRPr="003A4268">
        <w:rPr>
          <w:rFonts w:hAnsi="宋体" w:cs="MingLiU_HKSCS" w:hint="eastAsia"/>
        </w:rPr>
        <w:t>，</w:t>
      </w:r>
      <w:r w:rsidRPr="003A4268">
        <w:rPr>
          <w:rFonts w:hAnsi="宋体" w:cs="Times New Roman"/>
        </w:rPr>
        <w:t>气温往往在零下三十多摄氏度。</w:t>
      </w:r>
    </w:p>
    <w:p w:rsidR="000C1B7D" w:rsidRPr="003A4268" w:rsidRDefault="006A6916">
      <w:pPr>
        <w:pStyle w:val="a3"/>
        <w:ind w:firstLineChars="200" w:firstLine="420"/>
        <w:rPr>
          <w:rFonts w:hAnsi="宋体" w:cs="Times New Roman"/>
        </w:rPr>
      </w:pPr>
      <w:r w:rsidRPr="003A4268">
        <w:rPr>
          <w:rFonts w:hAnsi="宋体" w:cs="Times New Roman"/>
        </w:rPr>
        <w:t>渲染了工作环境的恶劣</w:t>
      </w:r>
      <w:r w:rsidRPr="003A4268">
        <w:rPr>
          <w:rFonts w:hAnsi="宋体" w:cs="MingLiU_HKSCS" w:hint="eastAsia"/>
        </w:rPr>
        <w:t>，</w:t>
      </w:r>
      <w:r w:rsidRPr="003A4268">
        <w:rPr>
          <w:rFonts w:hAnsi="宋体" w:cs="Times New Roman"/>
        </w:rPr>
        <w:t>衬托以邓稼先为代表的中国核科学家们坚强的意志、坚定的信念</w:t>
      </w:r>
      <w:r w:rsidRPr="003A4268">
        <w:rPr>
          <w:rFonts w:hAnsi="宋体" w:cs="MingLiU_HKSCS" w:hint="eastAsia"/>
        </w:rPr>
        <w:t>，</w:t>
      </w:r>
      <w:r w:rsidRPr="003A4268">
        <w:rPr>
          <w:rFonts w:hAnsi="宋体" w:cs="Times New Roman"/>
        </w:rPr>
        <w:t>表明中国核武器研究的成功是在克服了难以想象的困难后才取得的。</w:t>
      </w:r>
    </w:p>
    <w:p w:rsidR="000C1B7D" w:rsidRPr="003A4268" w:rsidRDefault="006A6916">
      <w:pPr>
        <w:pStyle w:val="a3"/>
        <w:ind w:firstLineChars="200" w:firstLine="420"/>
        <w:rPr>
          <w:rFonts w:hAnsi="宋体" w:cs="Times New Roman"/>
        </w:rPr>
      </w:pPr>
      <w:r w:rsidRPr="003A4268">
        <w:rPr>
          <w:rFonts w:hAnsi="宋体" w:cs="Times New Roman"/>
        </w:rPr>
        <w:t>(4)结尾处引用“‘五四’时代的一首歌”，有什么作用？</w:t>
      </w:r>
    </w:p>
    <w:p w:rsidR="000C1B7D" w:rsidRPr="003A4268" w:rsidRDefault="006A6916">
      <w:pPr>
        <w:pStyle w:val="a3"/>
        <w:ind w:firstLineChars="200" w:firstLine="420"/>
        <w:rPr>
          <w:rFonts w:hAnsi="宋体" w:cs="Times New Roman"/>
        </w:rPr>
      </w:pPr>
      <w:r w:rsidRPr="003A4268">
        <w:rPr>
          <w:rFonts w:hAnsi="宋体" w:cs="Times New Roman"/>
        </w:rPr>
        <w:t>明确：说明邓稼先就是一个典型的中国男儿</w:t>
      </w:r>
      <w:r w:rsidRPr="003A4268">
        <w:rPr>
          <w:rFonts w:hAnsi="宋体" w:cs="MingLiU_HKSCS" w:hint="eastAsia"/>
        </w:rPr>
        <w:t>，</w:t>
      </w:r>
      <w:r w:rsidRPr="003A4268">
        <w:rPr>
          <w:rFonts w:hAnsi="宋体" w:cs="Times New Roman"/>
        </w:rPr>
        <w:t>他有着为祖国而献身的崇高的精神品质；同时</w:t>
      </w:r>
      <w:r w:rsidRPr="003A4268">
        <w:rPr>
          <w:rFonts w:hAnsi="宋体" w:cs="MingLiU_HKSCS" w:hint="eastAsia"/>
        </w:rPr>
        <w:t>，</w:t>
      </w:r>
      <w:r w:rsidRPr="003A4268">
        <w:rPr>
          <w:rFonts w:hAnsi="宋体" w:cs="Times New Roman"/>
        </w:rPr>
        <w:t>将他对民族的贡献放在了特殊的历史背景中</w:t>
      </w:r>
      <w:r w:rsidRPr="003A4268">
        <w:rPr>
          <w:rFonts w:hAnsi="宋体" w:cs="MingLiU_HKSCS" w:hint="eastAsia"/>
        </w:rPr>
        <w:t>，</w:t>
      </w:r>
      <w:r w:rsidRPr="003A4268">
        <w:rPr>
          <w:rFonts w:hAnsi="宋体" w:cs="Times New Roman"/>
        </w:rPr>
        <w:t>这又与在历史的背景中推出邓稼先的第</w:t>
      </w:r>
      <w:r w:rsidRPr="003A4268">
        <w:rPr>
          <w:rFonts w:hAnsi="宋体" w:cs="Times New Roman"/>
        </w:rPr>
        <w:lastRenderedPageBreak/>
        <w:t>一部分相呼应。</w:t>
      </w:r>
    </w:p>
    <w:p w:rsidR="000C1B7D" w:rsidRPr="003A4268" w:rsidRDefault="006A6916">
      <w:pPr>
        <w:pStyle w:val="a3"/>
        <w:ind w:firstLineChars="200" w:firstLine="420"/>
        <w:rPr>
          <w:rFonts w:hAnsi="宋体" w:cs="Times New Roman"/>
        </w:rPr>
      </w:pPr>
      <w:r w:rsidRPr="003A4268">
        <w:rPr>
          <w:rFonts w:hAnsi="宋体" w:cs="Times New Roman"/>
        </w:rPr>
        <w:t>2．这篇文章的语言很有特色，句式多变。有时句式十分整齐，有时长句与短句交错使用，句式的运用完全服从于表达感情的需要。你能举出几个例子来加以说明吗？</w:t>
      </w:r>
    </w:p>
    <w:p w:rsidR="000C1B7D" w:rsidRPr="003A4268" w:rsidRDefault="006A6916">
      <w:pPr>
        <w:pStyle w:val="a3"/>
        <w:ind w:firstLineChars="200" w:firstLine="420"/>
        <w:rPr>
          <w:rFonts w:hAnsi="宋体" w:cs="Times New Roman"/>
        </w:rPr>
      </w:pPr>
      <w:r w:rsidRPr="003A4268">
        <w:rPr>
          <w:rFonts w:hAnsi="宋体" w:cs="Times New Roman"/>
        </w:rPr>
        <w:t>明确：句式整齐</w:t>
      </w:r>
      <w:r w:rsidRPr="003A4268">
        <w:rPr>
          <w:rFonts w:hAnsi="宋体" w:cs="MingLiU_HKSCS" w:hint="eastAsia"/>
        </w:rPr>
        <w:t>，</w:t>
      </w:r>
      <w:r w:rsidRPr="003A4268">
        <w:rPr>
          <w:rFonts w:hAnsi="宋体" w:cs="Times New Roman"/>
        </w:rPr>
        <w:t>例如第一部分</w:t>
      </w:r>
      <w:r w:rsidRPr="003A4268">
        <w:rPr>
          <w:rFonts w:hAnsi="宋体" w:cs="MingLiU_HKSCS" w:hint="eastAsia"/>
        </w:rPr>
        <w:t>，</w:t>
      </w:r>
      <w:r w:rsidRPr="003A4268">
        <w:rPr>
          <w:rFonts w:hAnsi="宋体" w:cs="Times New Roman"/>
        </w:rPr>
        <w:t>举了1898年“任人宰割”的四个例子；又如第二部分</w:t>
      </w:r>
      <w:r w:rsidRPr="003A4268">
        <w:rPr>
          <w:rFonts w:hAnsi="宋体" w:cs="MingLiU_HKSCS" w:hint="eastAsia"/>
        </w:rPr>
        <w:t>，</w:t>
      </w:r>
      <w:r w:rsidRPr="003A4268">
        <w:rPr>
          <w:rFonts w:hAnsi="宋体" w:cs="Times New Roman"/>
        </w:rPr>
        <w:t>按时间顺序介绍邓稼先的简历和贡献；又如</w:t>
      </w:r>
      <w:r w:rsidRPr="003A4268">
        <w:rPr>
          <w:rFonts w:hAnsi="宋体" w:cs="MingLiU_HKSCS" w:hint="eastAsia"/>
        </w:rPr>
        <w:t>，</w:t>
      </w:r>
      <w:r w:rsidRPr="003A4268">
        <w:rPr>
          <w:rFonts w:hAnsi="宋体" w:cs="Times New Roman"/>
        </w:rPr>
        <w:t>第五部分“‘粗估’参数的时候</w:t>
      </w:r>
      <w:r w:rsidRPr="003A4268">
        <w:rPr>
          <w:rFonts w:hAnsi="宋体" w:cs="MingLiU_HKSCS" w:hint="eastAsia"/>
        </w:rPr>
        <w:t>，</w:t>
      </w:r>
      <w:r w:rsidRPr="003A4268">
        <w:rPr>
          <w:rFonts w:hAnsi="宋体" w:cs="Times New Roman"/>
        </w:rPr>
        <w:t>要有物理直觉……稳健的判断”。有时长句与短句交错使用</w:t>
      </w:r>
      <w:r w:rsidRPr="003A4268">
        <w:rPr>
          <w:rFonts w:hAnsi="宋体" w:cs="MingLiU_HKSCS" w:hint="eastAsia"/>
        </w:rPr>
        <w:t>，</w:t>
      </w:r>
      <w:r w:rsidRPr="003A4268">
        <w:rPr>
          <w:rFonts w:hAnsi="宋体" w:cs="Times New Roman"/>
        </w:rPr>
        <w:t>例如第三部分第四段中介绍奥本海默的性格和为人。</w:t>
      </w:r>
    </w:p>
    <w:p w:rsidR="000C1B7D" w:rsidRPr="003A4268" w:rsidRDefault="006A6916">
      <w:pPr>
        <w:pStyle w:val="a3"/>
        <w:ind w:firstLineChars="200" w:firstLine="420"/>
        <w:rPr>
          <w:rFonts w:hAnsi="宋体" w:cs="Times New Roman"/>
        </w:rPr>
      </w:pPr>
      <w:r w:rsidRPr="003A4268">
        <w:rPr>
          <w:rFonts w:hAnsi="宋体" w:cs="Times New Roman"/>
        </w:rPr>
        <w:t>目标导学三：揣摩语言</w:t>
      </w:r>
      <w:r w:rsidRPr="003A4268">
        <w:rPr>
          <w:rFonts w:hAnsi="宋体" w:cs="MingLiU_HKSCS" w:hint="eastAsia"/>
        </w:rPr>
        <w:t>，</w:t>
      </w:r>
      <w:r w:rsidRPr="003A4268">
        <w:rPr>
          <w:rFonts w:hAnsi="宋体" w:cs="Times New Roman"/>
        </w:rPr>
        <w:t>体会深刻含义</w:t>
      </w:r>
    </w:p>
    <w:p w:rsidR="000C1B7D" w:rsidRPr="003A4268" w:rsidRDefault="006A6916">
      <w:pPr>
        <w:pStyle w:val="a3"/>
        <w:ind w:firstLineChars="200" w:firstLine="420"/>
        <w:rPr>
          <w:rFonts w:hAnsi="宋体" w:cs="Times New Roman"/>
        </w:rPr>
      </w:pPr>
      <w:r w:rsidRPr="003A4268">
        <w:rPr>
          <w:rFonts w:hAnsi="宋体" w:cs="Times New Roman"/>
        </w:rPr>
        <w:t>1．“邓稼先是中国几千年传统文化所孕育出来的有最高奉献精神的儿子。”“邓稼先是中国共产党的理想党员。”试阐释这两句话。</w:t>
      </w:r>
    </w:p>
    <w:p w:rsidR="000C1B7D" w:rsidRPr="003A4268" w:rsidRDefault="006A6916">
      <w:pPr>
        <w:pStyle w:val="a3"/>
        <w:ind w:firstLineChars="200" w:firstLine="420"/>
        <w:rPr>
          <w:rFonts w:hAnsi="宋体" w:cs="Times New Roman"/>
        </w:rPr>
      </w:pPr>
      <w:r w:rsidRPr="003A4268">
        <w:rPr>
          <w:rFonts w:hAnsi="宋体" w:cs="Times New Roman"/>
        </w:rPr>
        <w:t>明确：“邓稼先是中国几千年传统文化所孕育出来的有最高奉献精神的儿子”是指邓稼先与锋芒毕露的奥本海默有着根本的不同。中国几千年传统文化讲究人与人之间关系的和谐</w:t>
      </w:r>
      <w:r w:rsidRPr="003A4268">
        <w:rPr>
          <w:rFonts w:hAnsi="宋体" w:cs="MingLiU_HKSCS" w:hint="eastAsia"/>
        </w:rPr>
        <w:t>，</w:t>
      </w:r>
      <w:r w:rsidRPr="003A4268">
        <w:rPr>
          <w:rFonts w:hAnsi="宋体" w:cs="Times New Roman"/>
        </w:rPr>
        <w:t>讲究为人忠厚、谦虚、真诚、朴实。邓稼先汲取了传统文化的精华</w:t>
      </w:r>
      <w:r w:rsidRPr="003A4268">
        <w:rPr>
          <w:rFonts w:hAnsi="宋体" w:cs="MingLiU_HKSCS" w:hint="eastAsia"/>
        </w:rPr>
        <w:t>，</w:t>
      </w:r>
      <w:r w:rsidRPr="003A4268">
        <w:rPr>
          <w:rFonts w:hAnsi="宋体" w:cs="Times New Roman"/>
        </w:rPr>
        <w:t>并将其变成了自己的气质品格。“邓稼先是中国共产党的理想党员”是指“他没有私心</w:t>
      </w:r>
      <w:r w:rsidRPr="003A4268">
        <w:rPr>
          <w:rFonts w:hAnsi="宋体" w:cs="MingLiU_HKSCS" w:hint="eastAsia"/>
        </w:rPr>
        <w:t>，</w:t>
      </w:r>
      <w:r w:rsidRPr="003A4268">
        <w:rPr>
          <w:rFonts w:hAnsi="宋体" w:cs="Times New Roman"/>
        </w:rPr>
        <w:t>人们绝对相信他”</w:t>
      </w:r>
      <w:r w:rsidRPr="003A4268">
        <w:rPr>
          <w:rFonts w:hAnsi="宋体" w:cs="MingLiU_HKSCS" w:hint="eastAsia"/>
        </w:rPr>
        <w:t>，</w:t>
      </w:r>
      <w:r w:rsidRPr="003A4268">
        <w:rPr>
          <w:rFonts w:hAnsi="宋体" w:cs="Times New Roman"/>
        </w:rPr>
        <w:t>他把中国共产党的宗旨(全心全意为人民服务</w:t>
      </w:r>
      <w:r w:rsidRPr="003A4268">
        <w:rPr>
          <w:rFonts w:hAnsi="宋体" w:cs="MingLiU_HKSCS" w:hint="eastAsia"/>
        </w:rPr>
        <w:t>，</w:t>
      </w:r>
      <w:r w:rsidRPr="003A4268">
        <w:rPr>
          <w:rFonts w:hAnsi="宋体" w:cs="Times New Roman"/>
        </w:rPr>
        <w:t>领导团结广大人民一起向前)奉为自己的行动准则</w:t>
      </w:r>
      <w:r w:rsidRPr="003A4268">
        <w:rPr>
          <w:rFonts w:hAnsi="宋体" w:cs="MingLiU_HKSCS" w:hint="eastAsia"/>
        </w:rPr>
        <w:t>，</w:t>
      </w:r>
      <w:r w:rsidRPr="003A4268">
        <w:rPr>
          <w:rFonts w:hAnsi="宋体" w:cs="Times New Roman"/>
        </w:rPr>
        <w:t>因此他是理想党员。这两句话流露出作者对老朋友的崇敬与赞扬之情。</w:t>
      </w:r>
    </w:p>
    <w:p w:rsidR="000C1B7D" w:rsidRPr="003A4268" w:rsidRDefault="006A6916">
      <w:pPr>
        <w:pStyle w:val="a3"/>
        <w:ind w:firstLineChars="200" w:firstLine="420"/>
        <w:rPr>
          <w:rFonts w:hAnsi="宋体" w:cs="Times New Roman"/>
        </w:rPr>
      </w:pPr>
      <w:r w:rsidRPr="003A4268">
        <w:rPr>
          <w:rFonts w:hAnsi="宋体" w:cs="Times New Roman"/>
        </w:rPr>
        <w:t>2．“如果稼先再次选择他的人生的话，他仍会走他已走过的道路。这是他的性格和品质”，试说说你对这两句话的理解。</w:t>
      </w:r>
    </w:p>
    <w:p w:rsidR="000C1B7D" w:rsidRPr="003A4268" w:rsidRDefault="006A6916">
      <w:pPr>
        <w:pStyle w:val="a3"/>
        <w:ind w:firstLineChars="200" w:firstLine="420"/>
        <w:rPr>
          <w:rFonts w:hAnsi="宋体" w:cs="Times New Roman"/>
        </w:rPr>
      </w:pPr>
      <w:r w:rsidRPr="003A4268">
        <w:rPr>
          <w:rFonts w:hAnsi="宋体" w:cs="Times New Roman"/>
        </w:rPr>
        <w:t>明确：为中华民族的崛起</w:t>
      </w:r>
      <w:r w:rsidRPr="003A4268">
        <w:rPr>
          <w:rFonts w:hAnsi="宋体" w:cs="MingLiU_HKSCS" w:hint="eastAsia"/>
        </w:rPr>
        <w:t>，</w:t>
      </w:r>
      <w:r w:rsidRPr="003A4268">
        <w:rPr>
          <w:rFonts w:hAnsi="宋体" w:cs="Times New Roman"/>
        </w:rPr>
        <w:t>为广大人民的利益</w:t>
      </w:r>
      <w:r w:rsidRPr="003A4268">
        <w:rPr>
          <w:rFonts w:hAnsi="宋体" w:cs="MingLiU_HKSCS" w:hint="eastAsia"/>
        </w:rPr>
        <w:t>，</w:t>
      </w:r>
      <w:r w:rsidRPr="003A4268">
        <w:rPr>
          <w:rFonts w:hAnsi="宋体" w:cs="Times New Roman"/>
        </w:rPr>
        <w:t>奉献自己的一生</w:t>
      </w:r>
      <w:r w:rsidRPr="003A4268">
        <w:rPr>
          <w:rFonts w:hAnsi="宋体" w:cs="MingLiU_HKSCS" w:hint="eastAsia"/>
        </w:rPr>
        <w:t>，</w:t>
      </w:r>
      <w:r w:rsidRPr="003A4268">
        <w:rPr>
          <w:rFonts w:hAnsi="宋体" w:cs="Times New Roman"/>
        </w:rPr>
        <w:t>这是邓稼先的人生。走这样的人生道路</w:t>
      </w:r>
      <w:r w:rsidRPr="003A4268">
        <w:rPr>
          <w:rFonts w:hAnsi="宋体" w:cs="MingLiU_HKSCS" w:hint="eastAsia"/>
        </w:rPr>
        <w:t>，</w:t>
      </w:r>
      <w:r w:rsidRPr="003A4268">
        <w:rPr>
          <w:rFonts w:hAnsi="宋体" w:cs="Times New Roman"/>
        </w:rPr>
        <w:t>是邓稼先的性格与品质决定的。这两句话总写了邓稼先的伟大之处。</w:t>
      </w:r>
    </w:p>
    <w:p w:rsidR="000C1B7D" w:rsidRPr="003A4268" w:rsidRDefault="006A6916">
      <w:pPr>
        <w:pStyle w:val="a3"/>
        <w:ind w:firstLineChars="200" w:firstLine="420"/>
        <w:rPr>
          <w:rFonts w:hAnsi="宋体" w:cs="Times New Roman"/>
        </w:rPr>
      </w:pPr>
      <w:r w:rsidRPr="003A4268">
        <w:rPr>
          <w:rFonts w:hAnsi="宋体" w:cs="Times New Roman"/>
        </w:rPr>
        <w:t>课堂小结：这是一篇优秀的人物传记。作者从中国传统文化的角度</w:t>
      </w:r>
      <w:r w:rsidRPr="003A4268">
        <w:rPr>
          <w:rFonts w:hAnsi="宋体" w:cs="MingLiU_HKSCS" w:hint="eastAsia"/>
        </w:rPr>
        <w:t>，</w:t>
      </w:r>
      <w:r w:rsidRPr="003A4268">
        <w:rPr>
          <w:rFonts w:hAnsi="宋体" w:cs="Times New Roman"/>
        </w:rPr>
        <w:t>在历史视野和全球视野上</w:t>
      </w:r>
      <w:r w:rsidRPr="003A4268">
        <w:rPr>
          <w:rFonts w:hAnsi="宋体" w:cs="MingLiU_HKSCS" w:hint="eastAsia"/>
        </w:rPr>
        <w:t>，</w:t>
      </w:r>
      <w:r w:rsidRPr="003A4268">
        <w:rPr>
          <w:rFonts w:hAnsi="宋体" w:cs="Times New Roman"/>
        </w:rPr>
        <w:t>将邓稼先的生平和贡献进行全方位的评价</w:t>
      </w:r>
      <w:r w:rsidRPr="003A4268">
        <w:rPr>
          <w:rFonts w:hAnsi="宋体" w:cs="MingLiU_HKSCS" w:hint="eastAsia"/>
        </w:rPr>
        <w:t>，</w:t>
      </w:r>
      <w:r w:rsidRPr="003A4268">
        <w:rPr>
          <w:rFonts w:hAnsi="宋体" w:cs="Times New Roman"/>
        </w:rPr>
        <w:t>突出了人物不平凡的人生经历和对祖国、对民族的伟大贡献。本文的语言很有特色</w:t>
      </w:r>
      <w:r w:rsidRPr="003A4268">
        <w:rPr>
          <w:rFonts w:hAnsi="宋体" w:cs="MingLiU_HKSCS" w:hint="eastAsia"/>
        </w:rPr>
        <w:t>，</w:t>
      </w:r>
      <w:r w:rsidRPr="003A4268">
        <w:rPr>
          <w:rFonts w:hAnsi="宋体" w:cs="Times New Roman"/>
        </w:rPr>
        <w:t>多处运用排比、对比、引用等修辞手法</w:t>
      </w:r>
      <w:r w:rsidRPr="003A4268">
        <w:rPr>
          <w:rFonts w:hAnsi="宋体" w:cs="MingLiU_HKSCS" w:hint="eastAsia"/>
        </w:rPr>
        <w:t>，</w:t>
      </w:r>
      <w:r w:rsidRPr="003A4268">
        <w:rPr>
          <w:rFonts w:hAnsi="宋体" w:cs="Times New Roman"/>
        </w:rPr>
        <w:t>在句式的选择上</w:t>
      </w:r>
      <w:r w:rsidRPr="003A4268">
        <w:rPr>
          <w:rFonts w:hAnsi="宋体" w:cs="MingLiU_HKSCS" w:hint="eastAsia"/>
        </w:rPr>
        <w:t>，</w:t>
      </w:r>
      <w:r w:rsidRPr="003A4268">
        <w:rPr>
          <w:rFonts w:hAnsi="宋体" w:cs="Times New Roman"/>
        </w:rPr>
        <w:t>长短句结合</w:t>
      </w:r>
      <w:r w:rsidRPr="003A4268">
        <w:rPr>
          <w:rFonts w:hAnsi="宋体" w:cs="MingLiU_HKSCS" w:hint="eastAsia"/>
        </w:rPr>
        <w:t>，</w:t>
      </w:r>
      <w:r w:rsidRPr="003A4268">
        <w:rPr>
          <w:rFonts w:hAnsi="宋体" w:cs="Times New Roman"/>
        </w:rPr>
        <w:t>使文章生动感人。</w:t>
      </w:r>
    </w:p>
    <w:p w:rsidR="000C1B7D" w:rsidRPr="003A4268" w:rsidRDefault="006A6916">
      <w:pPr>
        <w:pStyle w:val="a3"/>
        <w:ind w:firstLineChars="200" w:firstLine="420"/>
        <w:rPr>
          <w:rFonts w:hAnsi="宋体" w:cs="Times New Roman"/>
        </w:rPr>
      </w:pPr>
      <w:r w:rsidRPr="003A4268">
        <w:rPr>
          <w:rFonts w:hAnsi="宋体" w:cs="Times New Roman"/>
        </w:rPr>
        <w:t>三、板书设计</w:t>
      </w:r>
    </w:p>
    <w:p w:rsidR="000C1B7D" w:rsidRPr="003A4268" w:rsidRDefault="006A6916">
      <w:pPr>
        <w:pStyle w:val="a3"/>
        <w:ind w:firstLineChars="200" w:firstLine="420"/>
        <w:jc w:val="center"/>
        <w:rPr>
          <w:rFonts w:hAnsi="宋体" w:cs="Times New Roman"/>
        </w:rPr>
      </w:pPr>
      <w:r w:rsidRPr="003A4268">
        <w:rPr>
          <w:rFonts w:hAnsi="宋体" w:cs="Times New Roman"/>
        </w:rPr>
        <w:t>运用小标题——条理清楚　内容分明</w:t>
      </w:r>
    </w:p>
    <w:p w:rsidR="000C1B7D" w:rsidRPr="003A4268" w:rsidRDefault="006A6916">
      <w:pPr>
        <w:pStyle w:val="a3"/>
        <w:ind w:firstLineChars="200" w:firstLine="420"/>
        <w:jc w:val="center"/>
        <w:rPr>
          <w:rFonts w:hAnsi="宋体" w:cs="Times New Roman"/>
        </w:rPr>
      </w:pPr>
      <w:r w:rsidRPr="003A4268">
        <w:rPr>
          <w:rFonts w:hAnsi="宋体" w:cs="Times New Roman"/>
        </w:rPr>
        <w:t>对比鲜明——突出伟大的人格</w:t>
      </w:r>
    </w:p>
    <w:p w:rsidR="000C1B7D" w:rsidRPr="003A4268" w:rsidRDefault="006A6916">
      <w:pPr>
        <w:pStyle w:val="a3"/>
        <w:ind w:firstLineChars="200" w:firstLine="420"/>
        <w:jc w:val="center"/>
        <w:rPr>
          <w:rFonts w:hAnsi="宋体" w:cs="Times New Roman"/>
        </w:rPr>
      </w:pPr>
      <w:r w:rsidRPr="003A4268">
        <w:rPr>
          <w:rFonts w:hAnsi="宋体" w:cs="Times New Roman"/>
        </w:rPr>
        <w:t>取材精练——四个生活片段</w:t>
      </w:r>
    </w:p>
    <w:p w:rsidR="000C1B7D" w:rsidRPr="003A4268" w:rsidRDefault="006A6916">
      <w:pPr>
        <w:pStyle w:val="a3"/>
        <w:ind w:firstLineChars="200" w:firstLine="420"/>
        <w:jc w:val="center"/>
        <w:rPr>
          <w:rFonts w:hAnsi="宋体" w:cs="Times New Roman"/>
        </w:rPr>
      </w:pPr>
      <w:r w:rsidRPr="003A4268">
        <w:rPr>
          <w:rFonts w:hAnsi="宋体" w:cs="Times New Roman"/>
        </w:rPr>
        <w:t>句式多变——排比句、长短句</w:t>
      </w:r>
    </w:p>
    <w:p w:rsidR="000C1B7D" w:rsidRPr="003A4268" w:rsidRDefault="006A6916">
      <w:pPr>
        <w:rPr>
          <w:rFonts w:ascii="宋体" w:eastAsia="宋体" w:hAnsi="宋体"/>
        </w:rPr>
      </w:pPr>
      <w:r w:rsidRPr="003A4268">
        <w:rPr>
          <w:rFonts w:ascii="宋体" w:eastAsia="宋体" w:hAnsi="宋体"/>
          <w:noProof/>
        </w:rPr>
        <w:drawing>
          <wp:inline distT="0" distB="0" distL="114300" distR="114300">
            <wp:extent cx="5321300" cy="1767205"/>
            <wp:effectExtent l="0" t="0" r="1270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5321300" cy="1767205"/>
                    </a:xfrm>
                    <a:prstGeom prst="rect">
                      <a:avLst/>
                    </a:prstGeom>
                    <a:noFill/>
                    <a:ln w="9525">
                      <a:noFill/>
                    </a:ln>
                  </pic:spPr>
                </pic:pic>
              </a:graphicData>
            </a:graphic>
          </wp:inline>
        </w:drawing>
      </w:r>
      <w:bookmarkStart w:id="0" w:name="_GoBack"/>
      <w:bookmarkEnd w:id="0"/>
    </w:p>
    <w:sectPr w:rsidR="000C1B7D" w:rsidRPr="003A4268" w:rsidSect="000C1B7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A70" w:rsidRDefault="00874A70" w:rsidP="006A6916">
      <w:r>
        <w:separator/>
      </w:r>
    </w:p>
  </w:endnote>
  <w:endnote w:type="continuationSeparator" w:id="1">
    <w:p w:rsidR="00874A70" w:rsidRDefault="00874A70" w:rsidP="006A69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68" w:rsidRDefault="003A426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68" w:rsidRPr="003A4268" w:rsidRDefault="003A4268" w:rsidP="003A4268">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68" w:rsidRDefault="003A426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A70" w:rsidRDefault="00874A70" w:rsidP="006A6916">
      <w:r>
        <w:separator/>
      </w:r>
    </w:p>
  </w:footnote>
  <w:footnote w:type="continuationSeparator" w:id="1">
    <w:p w:rsidR="00874A70" w:rsidRDefault="00874A70" w:rsidP="006A6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68" w:rsidRDefault="003A426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68" w:rsidRDefault="003A4268" w:rsidP="003A4268">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68" w:rsidRDefault="003A426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24E9"/>
    <w:rsid w:val="000C1B7D"/>
    <w:rsid w:val="003A4268"/>
    <w:rsid w:val="004B2DE2"/>
    <w:rsid w:val="006A6916"/>
    <w:rsid w:val="00874A70"/>
    <w:rsid w:val="009D24E9"/>
    <w:rsid w:val="00AD4C68"/>
    <w:rsid w:val="02AC711B"/>
    <w:rsid w:val="6B3265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B7D"/>
    <w:pPr>
      <w:widowControl w:val="0"/>
      <w:jc w:val="both"/>
    </w:pPr>
    <w:rPr>
      <w:kern w:val="2"/>
      <w:sz w:val="21"/>
      <w:szCs w:val="22"/>
    </w:rPr>
  </w:style>
  <w:style w:type="paragraph" w:styleId="1">
    <w:name w:val="heading 1"/>
    <w:basedOn w:val="a"/>
    <w:next w:val="a"/>
    <w:link w:val="1Char"/>
    <w:uiPriority w:val="9"/>
    <w:qFormat/>
    <w:rsid w:val="000C1B7D"/>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0C1B7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0C1B7D"/>
    <w:rPr>
      <w:rFonts w:ascii="宋体" w:eastAsia="宋体" w:hAnsi="Courier New" w:cs="Courier New"/>
      <w:szCs w:val="21"/>
    </w:rPr>
  </w:style>
  <w:style w:type="character" w:customStyle="1" w:styleId="1Char">
    <w:name w:val="标题 1 Char"/>
    <w:basedOn w:val="a0"/>
    <w:link w:val="1"/>
    <w:uiPriority w:val="9"/>
    <w:qFormat/>
    <w:rsid w:val="000C1B7D"/>
    <w:rPr>
      <w:b/>
      <w:bCs/>
      <w:kern w:val="44"/>
      <w:sz w:val="44"/>
      <w:szCs w:val="44"/>
    </w:rPr>
  </w:style>
  <w:style w:type="character" w:customStyle="1" w:styleId="3Char">
    <w:name w:val="标题 3 Char"/>
    <w:basedOn w:val="a0"/>
    <w:link w:val="3"/>
    <w:uiPriority w:val="9"/>
    <w:semiHidden/>
    <w:qFormat/>
    <w:rsid w:val="000C1B7D"/>
    <w:rPr>
      <w:b/>
      <w:bCs/>
      <w:sz w:val="32"/>
      <w:szCs w:val="32"/>
    </w:rPr>
  </w:style>
  <w:style w:type="character" w:customStyle="1" w:styleId="Char">
    <w:name w:val="纯文本 Char"/>
    <w:basedOn w:val="a0"/>
    <w:link w:val="a3"/>
    <w:uiPriority w:val="99"/>
    <w:rsid w:val="000C1B7D"/>
    <w:rPr>
      <w:rFonts w:ascii="宋体" w:eastAsia="宋体" w:hAnsi="Courier New" w:cs="Courier New"/>
      <w:szCs w:val="21"/>
    </w:rPr>
  </w:style>
  <w:style w:type="paragraph" w:styleId="a4">
    <w:name w:val="header"/>
    <w:basedOn w:val="a"/>
    <w:link w:val="Char0"/>
    <w:uiPriority w:val="99"/>
    <w:semiHidden/>
    <w:unhideWhenUsed/>
    <w:rsid w:val="006A69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A6916"/>
    <w:rPr>
      <w:kern w:val="2"/>
      <w:sz w:val="18"/>
      <w:szCs w:val="18"/>
    </w:rPr>
  </w:style>
  <w:style w:type="paragraph" w:styleId="a5">
    <w:name w:val="Balloon Text"/>
    <w:basedOn w:val="a"/>
    <w:link w:val="Char1"/>
    <w:uiPriority w:val="99"/>
    <w:semiHidden/>
    <w:unhideWhenUsed/>
    <w:rsid w:val="006A6916"/>
    <w:rPr>
      <w:sz w:val="18"/>
      <w:szCs w:val="18"/>
    </w:rPr>
  </w:style>
  <w:style w:type="character" w:customStyle="1" w:styleId="Char1">
    <w:name w:val="批注框文本 Char"/>
    <w:basedOn w:val="a0"/>
    <w:link w:val="a5"/>
    <w:uiPriority w:val="99"/>
    <w:semiHidden/>
    <w:rsid w:val="006A6916"/>
    <w:rPr>
      <w:kern w:val="2"/>
      <w:sz w:val="18"/>
      <w:szCs w:val="18"/>
    </w:rPr>
  </w:style>
  <w:style w:type="paragraph" w:styleId="a6">
    <w:name w:val="footer"/>
    <w:basedOn w:val="a"/>
    <w:link w:val="Char2"/>
    <w:uiPriority w:val="99"/>
    <w:semiHidden/>
    <w:unhideWhenUsed/>
    <w:rsid w:val="003A426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3A426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751</Words>
  <Characters>4283</Characters>
  <Application>Microsoft Office Word</Application>
  <DocSecurity>0</DocSecurity>
  <Lines>35</Lines>
  <Paragraphs>10</Paragraphs>
  <ScaleCrop>false</ScaleCrop>
  <Manager/>
  <Company/>
  <LinksUpToDate>false</LinksUpToDate>
  <CharactersWithSpaces>5024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2019-02-21T08:44:00Z</dcterms:modified>
  <cp:category/>
</cp:coreProperties>
</file>