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95" w:rsidRPr="00BB234C" w:rsidRDefault="001B2FA0" w:rsidP="00BB234C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BB234C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9pt;margin-top:968pt;width:21pt;height:36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2654C7" w:rsidRPr="00BB234C">
        <w:rPr>
          <w:rFonts w:hAnsi="宋体" w:cs="Times New Roman"/>
          <w:b/>
          <w:color w:val="FF0000"/>
          <w:sz w:val="28"/>
        </w:rPr>
        <w:t>14</w:t>
      </w:r>
      <w:r w:rsidR="002654C7" w:rsidRPr="00BB234C">
        <w:rPr>
          <w:rFonts w:hAnsi="宋体" w:cs="Times New Roman" w:hint="eastAsia"/>
          <w:b/>
          <w:color w:val="FF0000"/>
          <w:sz w:val="28"/>
        </w:rPr>
        <w:t xml:space="preserve">　驿路梨花</w:t>
      </w:r>
    </w:p>
    <w:p w:rsidR="00217695" w:rsidRPr="00BB234C" w:rsidRDefault="002654C7" w:rsidP="002654C7">
      <w:pPr>
        <w:pStyle w:val="a5"/>
        <w:spacing w:line="360" w:lineRule="auto"/>
        <w:ind w:left="420" w:hangingChars="200" w:hanging="420"/>
        <w:rPr>
          <w:rFonts w:hAnsi="宋体" w:cs="Times New Roman"/>
        </w:rPr>
      </w:pPr>
      <w:r w:rsidRPr="00BB234C">
        <w:rPr>
          <w:rFonts w:hAnsi="宋体" w:cs="Times New Roman"/>
        </w:rPr>
        <w:t>1</w:t>
      </w:r>
      <w:r w:rsidRPr="00BB234C">
        <w:rPr>
          <w:rFonts w:hAnsi="宋体" w:cs="Times New Roman" w:hint="eastAsia"/>
        </w:rPr>
        <w:t>．请把下面这两句诗正确、规范、美观地抄写在田字格内。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悬知寒食朝陵使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驿路梨花处处开。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540"/>
        <w:gridCol w:w="540"/>
        <w:gridCol w:w="540"/>
        <w:gridCol w:w="540"/>
        <w:gridCol w:w="540"/>
        <w:gridCol w:w="540"/>
        <w:gridCol w:w="581"/>
      </w:tblGrid>
      <w:tr w:rsidR="00496E8F" w:rsidRPr="00BB234C" w:rsidTr="00C43DDD">
        <w:trPr>
          <w:trHeight w:val="402"/>
        </w:trPr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81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496E8F" w:rsidRPr="00BB234C" w:rsidTr="00C43DDD">
        <w:trPr>
          <w:trHeight w:val="402"/>
        </w:trPr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  <w:b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40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581" w:type="dxa"/>
          </w:tcPr>
          <w:p w:rsidR="00217695" w:rsidRPr="00BB234C" w:rsidRDefault="00922B63" w:rsidP="00C43DDD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2</w:t>
      </w:r>
      <w:r w:rsidRPr="00BB234C">
        <w:rPr>
          <w:rFonts w:hAnsi="宋体" w:cs="Times New Roman" w:hint="eastAsia"/>
        </w:rPr>
        <w:t>．下列词语中加点字的注音完全正确的一项是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 xml:space="preserve">　　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A</w:t>
      </w:r>
      <w:r w:rsidRPr="00BB234C">
        <w:rPr>
          <w:rFonts w:hAnsi="宋体" w:cs="Times New Roman" w:hint="eastAsia"/>
        </w:rPr>
        <w:t>．荆</w:t>
      </w:r>
      <w:r w:rsidRPr="00BB234C">
        <w:rPr>
          <w:rFonts w:hAnsi="宋体" w:cs="Times New Roman" w:hint="eastAsia"/>
          <w:em w:val="underDot"/>
        </w:rPr>
        <w:t>棘</w:t>
      </w:r>
      <w:r w:rsidRPr="00BB234C">
        <w:rPr>
          <w:rFonts w:hAnsi="宋体" w:cs="Times New Roman"/>
        </w:rPr>
        <w:t>(jí)</w:t>
      </w:r>
      <w:r w:rsidRPr="00BB234C">
        <w:rPr>
          <w:rFonts w:hAnsi="宋体" w:cs="Times New Roman" w:hint="eastAsia"/>
        </w:rPr>
        <w:t xml:space="preserve">　　</w:t>
      </w:r>
      <w:r w:rsidRPr="00BB234C">
        <w:rPr>
          <w:rFonts w:hAnsi="宋体" w:cs="Times New Roman"/>
        </w:rPr>
        <w:t xml:space="preserve">   </w:t>
      </w:r>
      <w:r w:rsidRPr="00BB234C">
        <w:rPr>
          <w:rFonts w:hAnsi="宋体" w:cs="Times New Roman" w:hint="eastAsia"/>
        </w:rPr>
        <w:t>竹</w:t>
      </w:r>
      <w:r w:rsidRPr="00BB234C">
        <w:rPr>
          <w:rFonts w:hAnsi="宋体" w:cs="Times New Roman" w:hint="eastAsia"/>
          <w:em w:val="underDot"/>
        </w:rPr>
        <w:t>篾</w:t>
      </w:r>
      <w:r w:rsidRPr="00BB234C">
        <w:rPr>
          <w:rFonts w:hAnsi="宋体" w:cs="Times New Roman"/>
        </w:rPr>
        <w:t>(miè)</w:t>
      </w:r>
      <w:r w:rsidRPr="00BB234C">
        <w:rPr>
          <w:rFonts w:hAnsi="宋体" w:cs="Times New Roman" w:hint="eastAsia"/>
        </w:rPr>
        <w:t xml:space="preserve">　　修</w:t>
      </w:r>
      <w:r w:rsidRPr="00BB234C">
        <w:rPr>
          <w:rFonts w:hAnsi="宋体" w:cs="Times New Roman" w:hint="eastAsia"/>
          <w:em w:val="underDot"/>
        </w:rPr>
        <w:t>葺</w:t>
      </w:r>
      <w:r w:rsidRPr="00BB234C">
        <w:rPr>
          <w:rFonts w:hAnsi="宋体" w:cs="Times New Roman"/>
        </w:rPr>
        <w:t>(qì)</w:t>
      </w:r>
      <w:r w:rsidRPr="00BB234C">
        <w:rPr>
          <w:rFonts w:hAnsi="宋体" w:cs="Times New Roman" w:hint="eastAsia"/>
        </w:rPr>
        <w:t xml:space="preserve">　　　火</w:t>
      </w:r>
      <w:r w:rsidRPr="00BB234C">
        <w:rPr>
          <w:rFonts w:hAnsi="宋体" w:cs="Times New Roman" w:hint="eastAsia"/>
          <w:em w:val="underDot"/>
        </w:rPr>
        <w:t>塘</w:t>
      </w:r>
      <w:r w:rsidRPr="00BB234C">
        <w:rPr>
          <w:rFonts w:hAnsi="宋体" w:cs="Times New Roman"/>
        </w:rPr>
        <w:t>(táng)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B</w:t>
      </w:r>
      <w:r w:rsidRPr="00BB234C">
        <w:rPr>
          <w:rFonts w:hAnsi="宋体" w:cs="Times New Roman" w:hint="eastAsia"/>
        </w:rPr>
        <w:t>．晶</w:t>
      </w:r>
      <w:r w:rsidRPr="00BB234C">
        <w:rPr>
          <w:rFonts w:hAnsi="宋体" w:cs="Times New Roman" w:hint="eastAsia"/>
          <w:em w:val="underDot"/>
        </w:rPr>
        <w:t>莹</w:t>
      </w:r>
      <w:r w:rsidRPr="00BB234C">
        <w:rPr>
          <w:rFonts w:hAnsi="宋体" w:cs="Times New Roman"/>
        </w:rPr>
        <w:t xml:space="preserve">(yíng)    </w:t>
      </w:r>
      <w:r w:rsidRPr="00BB234C">
        <w:rPr>
          <w:rFonts w:hAnsi="宋体" w:cs="Times New Roman" w:hint="eastAsia"/>
          <w:em w:val="underDot"/>
        </w:rPr>
        <w:t>喷</w:t>
      </w:r>
      <w:r w:rsidRPr="00BB234C">
        <w:rPr>
          <w:rFonts w:hAnsi="宋体" w:cs="Times New Roman" w:hint="eastAsia"/>
        </w:rPr>
        <w:t>香</w:t>
      </w:r>
      <w:r w:rsidRPr="00BB234C">
        <w:rPr>
          <w:rFonts w:hAnsi="宋体" w:cs="Times New Roman"/>
        </w:rPr>
        <w:t xml:space="preserve">(pēn)     </w:t>
      </w:r>
      <w:r w:rsidRPr="00BB234C">
        <w:rPr>
          <w:rFonts w:hAnsi="宋体" w:cs="Times New Roman" w:hint="eastAsia"/>
          <w:em w:val="underDot"/>
        </w:rPr>
        <w:t>陡</w:t>
      </w:r>
      <w:r w:rsidRPr="00BB234C">
        <w:rPr>
          <w:rFonts w:hAnsi="宋体" w:cs="Times New Roman" w:hint="eastAsia"/>
        </w:rPr>
        <w:t>峭</w:t>
      </w:r>
      <w:r w:rsidRPr="00BB234C">
        <w:rPr>
          <w:rFonts w:hAnsi="宋体" w:cs="Times New Roman"/>
        </w:rPr>
        <w:t xml:space="preserve">(dǒu)    </w:t>
      </w:r>
      <w:r w:rsidRPr="00BB234C">
        <w:rPr>
          <w:rFonts w:hAnsi="宋体" w:cs="Times New Roman" w:hint="eastAsia"/>
        </w:rPr>
        <w:t>露</w:t>
      </w:r>
      <w:r w:rsidRPr="00BB234C">
        <w:rPr>
          <w:rFonts w:hAnsi="宋体" w:cs="Times New Roman" w:hint="eastAsia"/>
          <w:em w:val="underDot"/>
        </w:rPr>
        <w:t>宿</w:t>
      </w:r>
      <w:r w:rsidRPr="00BB234C">
        <w:rPr>
          <w:rFonts w:hAnsi="宋体" w:cs="Times New Roman"/>
        </w:rPr>
        <w:t>(sù)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C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 w:hint="eastAsia"/>
          <w:em w:val="underDot"/>
        </w:rPr>
        <w:t>麂</w:t>
      </w:r>
      <w:r w:rsidRPr="00BB234C">
        <w:rPr>
          <w:rFonts w:hAnsi="宋体" w:cs="Times New Roman" w:hint="eastAsia"/>
        </w:rPr>
        <w:t>子</w:t>
      </w:r>
      <w:r w:rsidRPr="00BB234C">
        <w:rPr>
          <w:rFonts w:hAnsi="宋体" w:cs="Times New Roman"/>
        </w:rPr>
        <w:t xml:space="preserve">(jǐ)      </w:t>
      </w:r>
      <w:r w:rsidRPr="00BB234C">
        <w:rPr>
          <w:rFonts w:hAnsi="宋体" w:cs="Times New Roman" w:hint="eastAsia"/>
          <w:em w:val="underDot"/>
        </w:rPr>
        <w:t>暮</w:t>
      </w:r>
      <w:r w:rsidRPr="00BB234C">
        <w:rPr>
          <w:rFonts w:hAnsi="宋体" w:cs="Times New Roman" w:hint="eastAsia"/>
        </w:rPr>
        <w:t>色</w:t>
      </w:r>
      <w:r w:rsidRPr="00BB234C">
        <w:rPr>
          <w:rFonts w:hAnsi="宋体" w:cs="Times New Roman"/>
        </w:rPr>
        <w:t xml:space="preserve">(mù)     </w:t>
      </w:r>
      <w:r w:rsidRPr="00BB234C">
        <w:rPr>
          <w:rFonts w:hAnsi="宋体" w:cs="Times New Roman" w:hint="eastAsia"/>
          <w:em w:val="underDot"/>
        </w:rPr>
        <w:t>撵</w:t>
      </w:r>
      <w:r w:rsidRPr="00BB234C">
        <w:rPr>
          <w:rFonts w:hAnsi="宋体" w:cs="Times New Roman" w:hint="eastAsia"/>
        </w:rPr>
        <w:t>走</w:t>
      </w:r>
      <w:r w:rsidRPr="00BB234C">
        <w:rPr>
          <w:rFonts w:hAnsi="宋体" w:cs="Times New Roman"/>
        </w:rPr>
        <w:t xml:space="preserve">(niǎn)    </w:t>
      </w:r>
      <w:r w:rsidRPr="00BB234C">
        <w:rPr>
          <w:rFonts w:hAnsi="宋体" w:cs="Times New Roman" w:hint="eastAsia"/>
          <w:em w:val="underDot"/>
        </w:rPr>
        <w:t>驿</w:t>
      </w:r>
      <w:r w:rsidRPr="00BB234C">
        <w:rPr>
          <w:rFonts w:hAnsi="宋体" w:cs="Times New Roman" w:hint="eastAsia"/>
        </w:rPr>
        <w:t>路</w:t>
      </w:r>
      <w:r w:rsidRPr="00BB234C">
        <w:rPr>
          <w:rFonts w:hAnsi="宋体" w:cs="Times New Roman"/>
        </w:rPr>
        <w:t>(yí)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D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 w:hint="eastAsia"/>
          <w:em w:val="underDot"/>
        </w:rPr>
        <w:t>菌</w:t>
      </w:r>
      <w:r w:rsidRPr="00BB234C">
        <w:rPr>
          <w:rFonts w:hAnsi="宋体" w:cs="Times New Roman" w:hint="eastAsia"/>
        </w:rPr>
        <w:t>子</w:t>
      </w:r>
      <w:r w:rsidRPr="00BB234C">
        <w:rPr>
          <w:rFonts w:hAnsi="宋体" w:cs="Times New Roman"/>
        </w:rPr>
        <w:t xml:space="preserve">(jūn)     </w:t>
      </w:r>
      <w:r w:rsidRPr="00BB234C">
        <w:rPr>
          <w:rFonts w:hAnsi="宋体" w:cs="Times New Roman" w:hint="eastAsia"/>
          <w:em w:val="underDot"/>
        </w:rPr>
        <w:t>折</w:t>
      </w:r>
      <w:r w:rsidRPr="00BB234C">
        <w:rPr>
          <w:rFonts w:hAnsi="宋体" w:cs="Times New Roman" w:hint="eastAsia"/>
        </w:rPr>
        <w:t>损</w:t>
      </w:r>
      <w:r w:rsidRPr="00BB234C">
        <w:rPr>
          <w:rFonts w:hAnsi="宋体" w:cs="Times New Roman"/>
        </w:rPr>
        <w:t xml:space="preserve">(zhé)    </w:t>
      </w:r>
      <w:r w:rsidRPr="00BB234C">
        <w:rPr>
          <w:rFonts w:hAnsi="宋体" w:cs="Times New Roman" w:hint="eastAsia"/>
          <w:em w:val="underDot"/>
        </w:rPr>
        <w:t>恍</w:t>
      </w:r>
      <w:r w:rsidRPr="00BB234C">
        <w:rPr>
          <w:rFonts w:hAnsi="宋体" w:cs="Times New Roman" w:hint="eastAsia"/>
        </w:rPr>
        <w:t>惚</w:t>
      </w:r>
      <w:r w:rsidRPr="00BB234C">
        <w:rPr>
          <w:rFonts w:hAnsi="宋体" w:cs="Times New Roman"/>
        </w:rPr>
        <w:t xml:space="preserve">(huǎng)   </w:t>
      </w:r>
      <w:r w:rsidRPr="00BB234C">
        <w:rPr>
          <w:rFonts w:hAnsi="宋体" w:cs="Times New Roman" w:hint="eastAsia"/>
        </w:rPr>
        <w:t>简</w:t>
      </w:r>
      <w:r w:rsidRPr="00BB234C">
        <w:rPr>
          <w:rFonts w:hAnsi="宋体" w:cs="Times New Roman" w:hint="eastAsia"/>
          <w:em w:val="underDot"/>
        </w:rPr>
        <w:t>陋</w:t>
      </w:r>
      <w:r w:rsidRPr="00BB234C">
        <w:rPr>
          <w:rFonts w:hAnsi="宋体" w:cs="Times New Roman"/>
        </w:rPr>
        <w:t>(lòu)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3</w:t>
      </w:r>
      <w:r w:rsidRPr="00BB234C">
        <w:rPr>
          <w:rFonts w:hAnsi="宋体" w:cs="Times New Roman" w:hint="eastAsia"/>
        </w:rPr>
        <w:t>．请从括号中选择合适的词语填在横线上。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(1)</w:t>
      </w:r>
      <w:r w:rsidRPr="00BB234C">
        <w:rPr>
          <w:rFonts w:hAnsi="宋体" w:cs="Times New Roman" w:hint="eastAsia"/>
        </w:rPr>
        <w:t>温暖的火、喷香的米饭和滚热的洗脚水，把我们身上的疲劳、饥饿都</w:t>
      </w:r>
      <w:r w:rsidRPr="00BB234C">
        <w:rPr>
          <w:rFonts w:hAnsi="宋体" w:cs="Times New Roman"/>
        </w:rPr>
        <w:t>______(</w:t>
      </w:r>
      <w:r w:rsidRPr="00BB234C">
        <w:rPr>
          <w:rFonts w:hAnsi="宋体" w:cs="Times New Roman" w:hint="eastAsia"/>
        </w:rPr>
        <w:t>赶　撵　驱</w:t>
      </w:r>
      <w:r w:rsidRPr="00BB234C">
        <w:rPr>
          <w:rFonts w:hAnsi="宋体" w:cs="Times New Roman"/>
        </w:rPr>
        <w:t>)</w:t>
      </w:r>
      <w:r w:rsidRPr="00BB234C">
        <w:rPr>
          <w:rFonts w:hAnsi="宋体" w:cs="Times New Roman" w:hint="eastAsia"/>
        </w:rPr>
        <w:t>走了。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(2)</w:t>
      </w:r>
      <w:r w:rsidRPr="00BB234C">
        <w:rPr>
          <w:rFonts w:hAnsi="宋体" w:cs="Times New Roman" w:hint="eastAsia"/>
        </w:rPr>
        <w:t>他</w:t>
      </w:r>
      <w:r w:rsidRPr="00BB234C">
        <w:rPr>
          <w:rFonts w:hAnsi="宋体" w:cs="Times New Roman"/>
        </w:rPr>
        <w:t>______(</w:t>
      </w:r>
      <w:r w:rsidRPr="00BB234C">
        <w:rPr>
          <w:rFonts w:hAnsi="宋体" w:cs="Times New Roman" w:hint="eastAsia"/>
        </w:rPr>
        <w:t>悠闲　悠哉　安逸</w:t>
      </w:r>
      <w:r w:rsidRPr="00BB234C">
        <w:rPr>
          <w:rFonts w:hAnsi="宋体" w:cs="Times New Roman"/>
        </w:rPr>
        <w:t>)</w:t>
      </w:r>
      <w:r w:rsidRPr="00BB234C">
        <w:rPr>
          <w:rFonts w:hAnsi="宋体" w:cs="Times New Roman" w:hint="eastAsia"/>
        </w:rPr>
        <w:t>地吐着烟，说：“我不是开玩笑。”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(3)</w:t>
      </w:r>
      <w:r w:rsidRPr="00BB234C">
        <w:rPr>
          <w:rFonts w:hAnsi="宋体" w:cs="Times New Roman" w:hint="eastAsia"/>
        </w:rPr>
        <w:t>瑶族老人立即走到她们面前，深深弯下腰去，行了个大礼，吓得小姑娘们像小雀似的</w:t>
      </w:r>
      <w:r w:rsidRPr="00BB234C">
        <w:rPr>
          <w:rFonts w:hAnsi="宋体" w:cs="Times New Roman"/>
        </w:rPr>
        <w:t>______(</w:t>
      </w:r>
      <w:r w:rsidRPr="00BB234C">
        <w:rPr>
          <w:rFonts w:hAnsi="宋体" w:cs="Times New Roman" w:hint="eastAsia"/>
        </w:rPr>
        <w:t>跑　跳　蹦</w:t>
      </w:r>
      <w:r w:rsidRPr="00BB234C">
        <w:rPr>
          <w:rFonts w:hAnsi="宋体" w:cs="Times New Roman"/>
        </w:rPr>
        <w:t>)</w:t>
      </w:r>
      <w:r w:rsidRPr="00BB234C">
        <w:rPr>
          <w:rFonts w:hAnsi="宋体" w:cs="Times New Roman" w:hint="eastAsia"/>
        </w:rPr>
        <w:t>开了。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4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2018·</w:t>
      </w:r>
      <w:r w:rsidRPr="00BB234C">
        <w:rPr>
          <w:rFonts w:hAnsi="宋体" w:cs="Times New Roman" w:hint="eastAsia"/>
        </w:rPr>
        <w:t>泰安下列句子没有语病的一项是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 xml:space="preserve">　　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A</w:t>
      </w:r>
      <w:r w:rsidRPr="00BB234C">
        <w:rPr>
          <w:rFonts w:hAnsi="宋体" w:cs="Times New Roman" w:hint="eastAsia"/>
        </w:rPr>
        <w:t>．看着那一片巨大的黄色沙地深深刺痛我们的心，使我们个个心情沉重。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B</w:t>
      </w:r>
      <w:r w:rsidRPr="00BB234C">
        <w:rPr>
          <w:rFonts w:hAnsi="宋体" w:cs="Times New Roman" w:hint="eastAsia"/>
        </w:rPr>
        <w:t>．从古希腊开始，英雄都是神祇和将军，而罗曼</w:t>
      </w:r>
      <w:r w:rsidRPr="00BB234C">
        <w:rPr>
          <w:rFonts w:hAnsi="宋体" w:cs="Times New Roman"/>
        </w:rPr>
        <w:t>·</w:t>
      </w:r>
      <w:r w:rsidRPr="00BB234C">
        <w:rPr>
          <w:rFonts w:hAnsi="宋体" w:cs="Times New Roman" w:hint="eastAsia"/>
        </w:rPr>
        <w:t>罗兰却认为英雄的伟大不在于他的体魄，而在于他的心灵和品格。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C</w:t>
      </w:r>
      <w:r w:rsidRPr="00BB234C">
        <w:rPr>
          <w:rFonts w:hAnsi="宋体" w:cs="Times New Roman" w:hint="eastAsia"/>
        </w:rPr>
        <w:t>．异种鱼换核能否得到新的杂种鱼呢？我国科学家首先解决并提出了这个问题。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D</w:t>
      </w:r>
      <w:r w:rsidRPr="00BB234C">
        <w:rPr>
          <w:rFonts w:hAnsi="宋体" w:cs="Times New Roman" w:hint="eastAsia"/>
        </w:rPr>
        <w:t>．南极洲恐龙化石的发现，为支持地壳在进行缓慢但又不可抗拒的运动提供了证据。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5</w:t>
      </w:r>
      <w:r w:rsidRPr="00BB234C">
        <w:rPr>
          <w:rFonts w:hAnsi="宋体" w:cs="Times New Roman" w:hint="eastAsia"/>
        </w:rPr>
        <w:t>．作者说：“我是怀着抒发自己对一代新人的崇敬心情来写作的。”下列句子中，倾注了作者怎样的感情？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①白色梨花开满枝头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多么美丽的一片梨树林啊！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②一弯新月升起了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我们借助淡淡的月光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在忽明忽暗的梨树林里走着。山间的夜风吹得人脸上凉凉的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梨花的白色花瓣轻轻飘落在我们身上。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③这天夜里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我睡得十分香甜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梦中恍惚在那香气四溢的梨花林里漫步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还看见一个身穿着花衫的哈尼小姑娘在梨花丛中歌唱</w:t>
      </w:r>
      <w:r w:rsidRPr="00BB234C">
        <w:rPr>
          <w:rFonts w:hAnsi="宋体" w:cs="Times New Roman" w:hint="eastAsia"/>
        </w:rPr>
        <w:t>……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④我望着这群充满朝气的哈尼小姑娘和那洁白的梨花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不由得想起了一句诗：</w:t>
      </w:r>
      <w:r w:rsidRPr="00BB234C">
        <w:rPr>
          <w:rFonts w:hAnsi="宋体" w:cs="Arial Unicode MS" w:hint="eastAsia"/>
        </w:rPr>
        <w:t>“</w:t>
      </w:r>
      <w:r w:rsidRPr="00BB234C">
        <w:rPr>
          <w:rFonts w:hAnsi="宋体" w:cs="宋体" w:hint="eastAsia"/>
        </w:rPr>
        <w:t>驿路梨</w:t>
      </w:r>
      <w:r w:rsidRPr="00BB234C">
        <w:rPr>
          <w:rFonts w:hAnsi="宋体" w:cs="宋体" w:hint="eastAsia"/>
        </w:rPr>
        <w:lastRenderedPageBreak/>
        <w:t>花处处开。</w:t>
      </w:r>
      <w:r w:rsidRPr="00BB234C">
        <w:rPr>
          <w:rFonts w:hAnsi="宋体" w:cs="Arial Unicode MS" w:hint="eastAsia"/>
        </w:rPr>
        <w:t>”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922B63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◆课内精读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阅读“第二天早上，我们没有立即上路，老人也没有离开”至文章结尾，回答问题。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6</w:t>
      </w:r>
      <w:r w:rsidRPr="00BB234C">
        <w:rPr>
          <w:rFonts w:hAnsi="宋体" w:cs="Times New Roman" w:hint="eastAsia"/>
        </w:rPr>
        <w:t>．阅读选文，完成下面的表格。</w:t>
      </w:r>
    </w:p>
    <w:p w:rsidR="00217695" w:rsidRPr="00BB234C" w:rsidRDefault="00922B63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8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5"/>
        <w:gridCol w:w="3165"/>
        <w:gridCol w:w="2287"/>
      </w:tblGrid>
      <w:tr w:rsidR="00496E8F" w:rsidRPr="00BB234C" w:rsidTr="00925940">
        <w:trPr>
          <w:jc w:val="center"/>
        </w:trPr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人物</w:t>
            </w:r>
          </w:p>
        </w:tc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所做好事</w:t>
            </w:r>
          </w:p>
        </w:tc>
        <w:tc>
          <w:tcPr>
            <w:tcW w:w="2287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BB234C">
              <w:rPr>
                <w:rFonts w:hAnsi="宋体" w:cs="Times New Roman" w:hint="eastAsia"/>
              </w:rPr>
              <w:t>做好事的时间</w:t>
            </w:r>
          </w:p>
        </w:tc>
      </w:tr>
      <w:tr w:rsidR="00496E8F" w:rsidRPr="00BB234C" w:rsidTr="00925940">
        <w:trPr>
          <w:jc w:val="center"/>
        </w:trPr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“我”、老余和瑶族老人</w:t>
            </w:r>
          </w:p>
        </w:tc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①</w:t>
            </w:r>
            <w:r w:rsidRPr="00BB234C">
              <w:rPr>
                <w:rFonts w:hAnsi="宋体" w:cs="Times New Roman"/>
              </w:rPr>
              <w:t>________________________________________________________________________</w:t>
            </w:r>
          </w:p>
        </w:tc>
        <w:tc>
          <w:tcPr>
            <w:tcW w:w="2287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第二天早上</w:t>
            </w:r>
          </w:p>
        </w:tc>
      </w:tr>
      <w:tr w:rsidR="00496E8F" w:rsidRPr="00BB234C" w:rsidTr="00925940">
        <w:trPr>
          <w:jc w:val="center"/>
        </w:trPr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梨花妹妹</w:t>
            </w:r>
          </w:p>
        </w:tc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②</w:t>
            </w:r>
            <w:r w:rsidRPr="00BB234C">
              <w:rPr>
                <w:rFonts w:hAnsi="宋体" w:cs="Times New Roman"/>
              </w:rPr>
              <w:t>________________________________________________________________________</w:t>
            </w:r>
          </w:p>
        </w:tc>
        <w:tc>
          <w:tcPr>
            <w:tcW w:w="2287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姐姐出嫁后</w:t>
            </w:r>
          </w:p>
        </w:tc>
      </w:tr>
      <w:tr w:rsidR="00496E8F" w:rsidRPr="00BB234C" w:rsidTr="00925940">
        <w:trPr>
          <w:jc w:val="center"/>
        </w:trPr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③</w:t>
            </w:r>
            <w:r w:rsidRPr="00BB234C">
              <w:rPr>
                <w:rFonts w:hAnsi="宋体" w:cs="Times New Roman"/>
              </w:rPr>
              <w:t>________</w:t>
            </w:r>
          </w:p>
        </w:tc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砍树割草盖小屋</w:t>
            </w:r>
          </w:p>
        </w:tc>
        <w:tc>
          <w:tcPr>
            <w:tcW w:w="2287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④</w:t>
            </w:r>
            <w:r w:rsidRPr="00BB234C">
              <w:rPr>
                <w:rFonts w:hAnsi="宋体" w:cs="Times New Roman"/>
              </w:rPr>
              <w:t>________________________________________________________________________</w:t>
            </w:r>
          </w:p>
        </w:tc>
      </w:tr>
      <w:tr w:rsidR="00496E8F" w:rsidRPr="00BB234C" w:rsidTr="00925940">
        <w:trPr>
          <w:jc w:val="center"/>
        </w:trPr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梨花</w:t>
            </w:r>
          </w:p>
        </w:tc>
        <w:tc>
          <w:tcPr>
            <w:tcW w:w="3165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⑤</w:t>
            </w:r>
            <w:r w:rsidRPr="00BB234C">
              <w:rPr>
                <w:rFonts w:hAnsi="宋体" w:cs="Times New Roman"/>
              </w:rPr>
              <w:t>________________________________________________________________________</w:t>
            </w:r>
          </w:p>
        </w:tc>
        <w:tc>
          <w:tcPr>
            <w:tcW w:w="2287" w:type="dxa"/>
            <w:vAlign w:val="center"/>
          </w:tcPr>
          <w:p w:rsidR="00217695" w:rsidRPr="00BB234C" w:rsidRDefault="002654C7" w:rsidP="0076568E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BB234C">
              <w:rPr>
                <w:rFonts w:hAnsi="宋体" w:cs="Times New Roman" w:hint="eastAsia"/>
              </w:rPr>
              <w:t>解放军盖小屋后，她出嫁前</w:t>
            </w:r>
          </w:p>
        </w:tc>
      </w:tr>
    </w:tbl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7.</w:t>
      </w:r>
      <w:r w:rsidRPr="00BB234C">
        <w:rPr>
          <w:rFonts w:hAnsi="宋体" w:cs="Times New Roman" w:hint="eastAsia"/>
        </w:rPr>
        <w:t>揣摩下列语句，分析加点词语在表情达意上的作用。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(1)</w:t>
      </w:r>
      <w:r w:rsidRPr="00BB234C">
        <w:rPr>
          <w:rFonts w:hAnsi="宋体" w:cs="Times New Roman" w:hint="eastAsia"/>
        </w:rPr>
        <w:t>瑶族老人立即走到她们面前，</w:t>
      </w:r>
      <w:r w:rsidRPr="00BB234C">
        <w:rPr>
          <w:rFonts w:hAnsi="宋体" w:cs="Times New Roman" w:hint="eastAsia"/>
          <w:em w:val="underDot"/>
        </w:rPr>
        <w:t>深深弯下腰去</w:t>
      </w:r>
      <w:r w:rsidRPr="00BB234C">
        <w:rPr>
          <w:rFonts w:hAnsi="宋体" w:cs="Times New Roman" w:hint="eastAsia"/>
        </w:rPr>
        <w:t>，行了个大礼……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lastRenderedPageBreak/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(2)</w:t>
      </w:r>
      <w:r w:rsidRPr="00BB234C">
        <w:rPr>
          <w:rFonts w:hAnsi="宋体" w:cs="Times New Roman" w:hint="eastAsia"/>
        </w:rPr>
        <w:t>“不，我们是为了方便过路人。是雷锋同志教我们这样做的。”她姐姐</w:t>
      </w:r>
      <w:r w:rsidRPr="00BB234C">
        <w:rPr>
          <w:rFonts w:hAnsi="宋体" w:cs="Times New Roman" w:hint="eastAsia"/>
          <w:em w:val="underDot"/>
        </w:rPr>
        <w:t>很受感动</w:t>
      </w:r>
      <w:r w:rsidRPr="00BB234C">
        <w:rPr>
          <w:rFonts w:hAnsi="宋体" w:cs="Times New Roman" w:hint="eastAsia"/>
        </w:rPr>
        <w:t>。从那以后，</w:t>
      </w:r>
      <w:r w:rsidRPr="00BB234C">
        <w:rPr>
          <w:rFonts w:hAnsi="宋体" w:cs="Times New Roman" w:hint="eastAsia"/>
          <w:em w:val="underDot"/>
        </w:rPr>
        <w:t>常常</w:t>
      </w:r>
      <w:r w:rsidRPr="00BB234C">
        <w:rPr>
          <w:rFonts w:hAnsi="宋体" w:cs="Times New Roman" w:hint="eastAsia"/>
        </w:rPr>
        <w:t>趁砍柴、拾菌子、找草药的机会来照料这小茅屋。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8</w:t>
      </w:r>
      <w:r w:rsidRPr="00BB234C">
        <w:rPr>
          <w:rFonts w:hAnsi="宋体" w:cs="Times New Roman" w:hint="eastAsia"/>
        </w:rPr>
        <w:t>．从结构和内容两个方面分析结尾段的作用。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◆课外阅读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阅读下文，回答问题。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B234C">
        <w:rPr>
          <w:rFonts w:hAnsi="宋体" w:cs="Times New Roman" w:hint="eastAsia"/>
        </w:rPr>
        <w:t>聚　宴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B234C">
        <w:rPr>
          <w:rFonts w:hAnsi="宋体" w:cs="Times New Roman" w:hint="eastAsia"/>
        </w:rPr>
        <w:t>符浩勇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下班的时候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阿炳打来电话说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让我到他的城南音像店去一下。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我犹豫了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从我这儿到他的城南音像店几乎要绕大半个城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下班这当儿车流人河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我蹬自行车就得大半个小时呢。我说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有什么事就在电话里说吧。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阿炳没有多说什么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只说来一下就知道了。随即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他挂了电话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那口气仿佛有什么不见面就不好说或不能说的。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我了解他的执拗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知道跟他再说也不会有变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只好骑自行车绕道城郊向着城南蹬去。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我和阿炳认识是在朋友的饭局上。席间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他几乎不动声息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比我的话还少。有好事者欺我不胜酒力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企图借势灌醉我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吵嚷之间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他竟横身夺过我的酒杯往他嘴里倒。这让我一下子就记住了他。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那晚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阿炳送我回家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到了我家楼下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有个孕妇跪在街边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面前摊着一张白纸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写着歪歪扭扭的字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不用看也能猜出大概内容。我竟发现阿炳搀扶着我时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也不忘掏出五元钱丢在纸上</w:t>
      </w:r>
      <w:r w:rsidRPr="00BB234C">
        <w:rPr>
          <w:rFonts w:hAnsi="宋体" w:cs="Times New Roman" w:hint="eastAsia"/>
        </w:rPr>
        <w:t>……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没想到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我绕道城郊走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路上行人并不稀疏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一条本不宽敞的小路</w:t>
      </w:r>
      <w:r w:rsidRPr="00BB234C">
        <w:rPr>
          <w:rFonts w:hAnsi="宋体" w:cs="Times New Roman" w:hint="eastAsia"/>
        </w:rPr>
        <w:t>被挤得更窄小了。丁字路口处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那堵围墙后破败的院落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是阿炳曾经上班的地方。阿炳告诉过我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他是参加工作三年后听人鼓弄下海去的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却什么也没捞着。如今好不容易在城南租个小铺面开了一家音像</w:t>
      </w:r>
      <w:r w:rsidRPr="00BB234C">
        <w:rPr>
          <w:rFonts w:hAnsi="宋体" w:cs="宋体" w:hint="eastAsia"/>
        </w:rPr>
        <w:lastRenderedPageBreak/>
        <w:t>店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赚利很薄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刚能抵上养家糊口。但阿炳乐在其中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按他的话说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别看音像店门脸小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声乐的世界可大着呢。我和他一来二往混熟后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不时就相邀小聚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大多是到郊外农家菜馆去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要几样应时的小菜。阿炳酒量并不见好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独独喜欢三春椰酒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喝到醉眼蒙眬时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便学着电视里的广告词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戏说你好我也好。由此我常常想起认识他的那个宴席上他为我挡酒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心里便陡增些许敬意。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街边车水马龙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一个老汉沿街乞讨着。记不清多少次了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我和阿炳走在街边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见到乞丐或残疾人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他总是像准备好了似的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悄然丢下三五元钱。我说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那些都是装出来的。有电视台采访一位在街边乞讨的孕妇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结果她拔腿就跑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原来大肚子是垫起来的。他听了只是笑笑。我知道他未必相信我的话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或者就不打算相信。有一次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我明知不能说服他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却还是说：</w:t>
      </w:r>
      <w:r w:rsidRPr="00BB234C">
        <w:rPr>
          <w:rFonts w:hAnsi="宋体" w:cs="Arial Unicode MS" w:hint="eastAsia"/>
        </w:rPr>
        <w:t>“</w:t>
      </w:r>
      <w:r w:rsidRPr="00BB234C">
        <w:rPr>
          <w:rFonts w:hAnsi="宋体" w:cs="宋体" w:hint="eastAsia"/>
        </w:rPr>
        <w:t>你就图个心安？</w:t>
      </w:r>
      <w:r w:rsidRPr="00BB234C">
        <w:rPr>
          <w:rFonts w:hAnsi="宋体" w:cs="Arial Unicode MS" w:hint="eastAsia"/>
        </w:rPr>
        <w:t>”</w:t>
      </w:r>
      <w:r w:rsidRPr="00BB234C">
        <w:rPr>
          <w:rFonts w:hAnsi="宋体" w:cs="宋体" w:hint="eastAsia"/>
        </w:rPr>
        <w:t>他却说：</w:t>
      </w:r>
      <w:r w:rsidRPr="00BB234C">
        <w:rPr>
          <w:rFonts w:hAnsi="宋体" w:cs="Arial Unicode MS" w:hint="eastAsia"/>
        </w:rPr>
        <w:t>“</w:t>
      </w:r>
      <w:r w:rsidRPr="00BB234C">
        <w:rPr>
          <w:rFonts w:hAnsi="宋体" w:cs="宋体" w:hint="eastAsia"/>
        </w:rPr>
        <w:t>不是心安不安。只要他们高兴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而且这付出也是我能承受的。</w:t>
      </w:r>
      <w:r w:rsidRPr="00BB234C">
        <w:rPr>
          <w:rFonts w:hAnsi="宋体" w:cs="Arial Unicode MS" w:hint="eastAsia"/>
        </w:rPr>
        <w:t>”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也许这只是缘起。后来一件窝囊透顶的事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弄得我的心情很不平静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想必阿炳的心情也不会平静。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那是朋友的朋友介绍的朋</w:t>
      </w:r>
      <w:r w:rsidRPr="00BB234C">
        <w:rPr>
          <w:rFonts w:hAnsi="宋体" w:cs="Times New Roman" w:hint="eastAsia"/>
        </w:rPr>
        <w:t>友的朋友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从贵州大山里赶来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办了一个小型慈善讲座。主讲人林山似乎还没有抖落从远山而来的疲惫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他给我们看了九幅富有感染力的照片</w:t>
      </w:r>
      <w:r w:rsidRPr="00BB234C">
        <w:rPr>
          <w:rFonts w:hAnsi="宋体" w:cs="Arial Unicode MS"/>
        </w:rPr>
        <w:t>——</w:t>
      </w:r>
      <w:r w:rsidRPr="00BB234C">
        <w:rPr>
          <w:rFonts w:hAnsi="宋体" w:cs="宋体" w:hint="eastAsia"/>
        </w:rPr>
        <w:t>木板钉成的墙壁、渴求的眼神、龟裂的手指等等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诉求贵州远山深谷里教育亟待拯救。他的演说声泪俱下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震撼了在场所有的人。现场募捐时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我掏了</w:t>
      </w:r>
      <w:r w:rsidRPr="00BB234C">
        <w:rPr>
          <w:rFonts w:hAnsi="宋体" w:cs="Times New Roman"/>
        </w:rPr>
        <w:t>600</w:t>
      </w:r>
      <w:r w:rsidRPr="00BB234C">
        <w:rPr>
          <w:rFonts w:hAnsi="宋体" w:cs="Times New Roman" w:hint="eastAsia"/>
        </w:rPr>
        <w:t>元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阿炳捐了</w:t>
      </w:r>
      <w:r w:rsidRPr="00BB234C">
        <w:rPr>
          <w:rFonts w:hAnsi="宋体" w:cs="Times New Roman"/>
        </w:rPr>
        <w:t>2 000</w:t>
      </w:r>
      <w:r w:rsidRPr="00BB234C">
        <w:rPr>
          <w:rFonts w:hAnsi="宋体" w:cs="Times New Roman" w:hint="eastAsia"/>
        </w:rPr>
        <w:t>元。我知道那是他筹集的进货款。那时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他的音像店几乎没有进账。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事后一个月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阿炳似乎还没有从贵州的大山里走出来。他说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如果可能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真想去贵州支教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哪怕是一个月。于是我设法联系朋友的朋友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可是林山似乎人间蒸发了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倒是打听到那天在场</w:t>
      </w:r>
      <w:r w:rsidRPr="00BB234C">
        <w:rPr>
          <w:rFonts w:hAnsi="宋体" w:cs="Times New Roman"/>
        </w:rPr>
        <w:t>41</w:t>
      </w:r>
      <w:r w:rsidRPr="00BB234C">
        <w:rPr>
          <w:rFonts w:hAnsi="宋体" w:cs="Times New Roman" w:hint="eastAsia"/>
        </w:rPr>
        <w:t>人捐了</w:t>
      </w:r>
      <w:r w:rsidRPr="00BB234C">
        <w:rPr>
          <w:rFonts w:hAnsi="宋体" w:cs="Times New Roman"/>
        </w:rPr>
        <w:t>16.4</w:t>
      </w:r>
      <w:r w:rsidRPr="00BB234C">
        <w:rPr>
          <w:rFonts w:hAnsi="宋体" w:cs="Times New Roman" w:hint="eastAsia"/>
        </w:rPr>
        <w:t>万元。朋友的朋友找到朋友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说是林山的手机关了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他们也只是在一家网站上认识林山的。我特意上了那个网站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网站上有林山贴的很多图片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包括演讲现场见到的那些照片；还有很多帖子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呼吁社会关注贵州大山里的孩子。林山失踪后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网站上的资料也就停止了更新。种种情况表明：我们受骗了。但阿炳并无失落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他始终相信他固执的直觉：林山深邃的眼眸里燃烧着诚意</w:t>
      </w:r>
      <w:r w:rsidRPr="00BB234C">
        <w:rPr>
          <w:rFonts w:hAnsi="宋体" w:cs="Times New Roman" w:hint="eastAsia"/>
        </w:rPr>
        <w:t>……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一年过去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我和阿炳仍会在朋友聚会小酌时相互关照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但我心里不觉有点生分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害怕他会提起因我的冒失而引致的尴尬结果。渐渐地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我甚至觉得他每一次对我的笑都意味深长。但阿炳像没有发生任何事一样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对捐助贵州大山的事只字不提。不时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我和他还是相约到郊外农家菜馆去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依旧是点几样应时小菜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酒还是熟识的三春椰酒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却未见他再沉醉过。上周末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阿炳外埠的朋友来了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我还应邀到城郊农家菜馆去赴宴；今天周四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他打来电话非让我去找他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究竟有什么事不能电话里说呢？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lastRenderedPageBreak/>
        <w:t>远远地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我听到从阿炳的音像店里飘出来天籁般的旋律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正想待在街边沐浴一</w:t>
      </w:r>
      <w:r w:rsidRPr="00BB234C">
        <w:rPr>
          <w:rFonts w:hAnsi="宋体" w:cs="Times New Roman" w:hint="eastAsia"/>
        </w:rPr>
        <w:t>番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不想阿炳从店里出来了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不容我迟疑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催我进屋。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屋里不大的空间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摆了一张扁形饭桌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放着一瓶贵州醇白酒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还有外买的几样小菜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却摆了三个座位。我机警地问：</w:t>
      </w:r>
      <w:r w:rsidRPr="00BB234C">
        <w:rPr>
          <w:rFonts w:hAnsi="宋体" w:cs="Arial Unicode MS" w:hint="eastAsia"/>
        </w:rPr>
        <w:t>“</w:t>
      </w:r>
      <w:r w:rsidRPr="00BB234C">
        <w:rPr>
          <w:rFonts w:hAnsi="宋体" w:cs="宋体" w:hint="eastAsia"/>
        </w:rPr>
        <w:t>还有谁？</w:t>
      </w:r>
      <w:r w:rsidRPr="00BB234C">
        <w:rPr>
          <w:rFonts w:hAnsi="宋体" w:cs="Arial Unicode MS" w:hint="eastAsia"/>
        </w:rPr>
        <w:t>”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宋体" w:hint="eastAsia"/>
        </w:rPr>
        <w:t>只见阿炳抖出一张发皱的都市报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神情有些异样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他说：</w:t>
      </w:r>
      <w:r w:rsidRPr="00BB234C">
        <w:rPr>
          <w:rFonts w:hAnsi="宋体" w:cs="Arial Unicode MS" w:hint="eastAsia"/>
        </w:rPr>
        <w:t>“</w:t>
      </w:r>
      <w:r w:rsidRPr="00BB234C">
        <w:rPr>
          <w:rFonts w:hAnsi="宋体" w:cs="宋体" w:hint="eastAsia"/>
        </w:rPr>
        <w:t>还记得吗？那位贵州大山来的林山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他没有骗我们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宋体" w:hint="eastAsia"/>
        </w:rPr>
        <w:t>他是在回贵州途中遭遇不测的</w:t>
      </w:r>
      <w:r w:rsidRPr="00BB234C">
        <w:rPr>
          <w:rFonts w:hAnsi="宋体" w:cs="Times New Roman" w:hint="eastAsia"/>
        </w:rPr>
        <w:t>……好在那个无意伤害他的人发现了那些钱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捐款</w:t>
      </w:r>
      <w:r w:rsidRPr="00BB234C">
        <w:rPr>
          <w:rFonts w:hAnsi="宋体" w:cs="Times New Roman"/>
        </w:rPr>
        <w:t>)</w:t>
      </w:r>
      <w:r w:rsidRPr="00BB234C">
        <w:rPr>
          <w:rFonts w:hAnsi="宋体" w:cs="Times New Roman" w:hint="eastAsia"/>
        </w:rPr>
        <w:t>的来路……最终那些钱用在山区小学的建设上了……”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那晚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我和阿炳都喝得酩酊烂醉；那晚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我和阿炳畅游在音乐的浪潮里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我只记得阿炳的眼眸里好亮好亮。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选自《第六届小小说金麻雀奖获奖作品》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有删改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9</w:t>
      </w:r>
      <w:r w:rsidRPr="00BB234C">
        <w:rPr>
          <w:rFonts w:hAnsi="宋体" w:cs="Times New Roman" w:hint="eastAsia"/>
        </w:rPr>
        <w:t>．小说开篇设置了一个什么悬念？这个悬念的谜底是什么？</w:t>
      </w:r>
      <w:r w:rsidRPr="00BB234C">
        <w:rPr>
          <w:rFonts w:hAnsi="宋体" w:cs="Times New Roman"/>
        </w:rPr>
        <w:t>(4</w:t>
      </w:r>
      <w:r w:rsidRPr="00BB234C">
        <w:rPr>
          <w:rFonts w:hAnsi="宋体" w:cs="Times New Roman" w:hint="eastAsia"/>
        </w:rPr>
        <w:t>分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10</w:t>
      </w:r>
      <w:r w:rsidRPr="00BB234C">
        <w:rPr>
          <w:rFonts w:hAnsi="宋体" w:cs="Times New Roman" w:hint="eastAsia"/>
        </w:rPr>
        <w:t>．本文多处运用了插叙的写法。任选一处，简要分析其作用。</w:t>
      </w:r>
      <w:r w:rsidRPr="00BB234C">
        <w:rPr>
          <w:rFonts w:hAnsi="宋体" w:cs="Times New Roman"/>
        </w:rPr>
        <w:t>(3</w:t>
      </w:r>
      <w:r w:rsidRPr="00BB234C">
        <w:rPr>
          <w:rFonts w:hAnsi="宋体" w:cs="Times New Roman" w:hint="eastAsia"/>
        </w:rPr>
        <w:t>分</w:t>
      </w:r>
      <w:r w:rsidRPr="00BB234C">
        <w:rPr>
          <w:rFonts w:hAnsi="宋体" w:cs="Times New Roman"/>
        </w:rPr>
        <w:t>)</w:t>
      </w:r>
      <w:r w:rsidRPr="00BB234C">
        <w:rPr>
          <w:rFonts w:hAnsi="宋体" w:cs="Times New Roman" w:hint="eastAsia"/>
        </w:rPr>
        <w:t>★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11</w:t>
      </w:r>
      <w:r w:rsidRPr="00BB234C">
        <w:rPr>
          <w:rFonts w:hAnsi="宋体" w:cs="Times New Roman" w:hint="eastAsia"/>
        </w:rPr>
        <w:t>．小说中的“我”在文中起什么作用？请结合具体内容，至少从两个方面进行分析。</w:t>
      </w:r>
      <w:r w:rsidRPr="00BB234C">
        <w:rPr>
          <w:rFonts w:hAnsi="宋体" w:cs="Times New Roman"/>
        </w:rPr>
        <w:t>(4</w:t>
      </w:r>
      <w:r w:rsidRPr="00BB234C">
        <w:rPr>
          <w:rFonts w:hAnsi="宋体" w:cs="Times New Roman" w:hint="eastAsia"/>
        </w:rPr>
        <w:t>分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12</w:t>
      </w:r>
      <w:r w:rsidRPr="00BB234C">
        <w:rPr>
          <w:rFonts w:hAnsi="宋体" w:cs="Times New Roman" w:hint="eastAsia"/>
        </w:rPr>
        <w:t>．文中的“阿炳”是个什么样的形象？请简要分析。</w:t>
      </w:r>
      <w:r w:rsidRPr="00BB234C">
        <w:rPr>
          <w:rFonts w:hAnsi="宋体" w:cs="Times New Roman"/>
        </w:rPr>
        <w:t>(4</w:t>
      </w:r>
      <w:r w:rsidRPr="00BB234C">
        <w:rPr>
          <w:rFonts w:hAnsi="宋体" w:cs="Times New Roman" w:hint="eastAsia"/>
        </w:rPr>
        <w:t>分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13</w:t>
      </w:r>
      <w:r w:rsidRPr="00BB234C">
        <w:rPr>
          <w:rFonts w:hAnsi="宋体" w:cs="Times New Roman" w:hint="eastAsia"/>
        </w:rPr>
        <w:t>．这篇小说在收入作者的一部小说集时，标题被改为“拯救”。你认为两个标题哪个更好？请结合文本简要阐述理由。</w:t>
      </w:r>
      <w:r w:rsidRPr="00BB234C">
        <w:rPr>
          <w:rFonts w:hAnsi="宋体" w:cs="Times New Roman"/>
        </w:rPr>
        <w:t>(4</w:t>
      </w:r>
      <w:r w:rsidRPr="00BB234C">
        <w:rPr>
          <w:rFonts w:hAnsi="宋体" w:cs="Times New Roman" w:hint="eastAsia"/>
        </w:rPr>
        <w:t>分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lastRenderedPageBreak/>
        <w:t>________________________________________________________________________</w:t>
      </w:r>
    </w:p>
    <w:p w:rsidR="00217695" w:rsidRPr="00BB234C" w:rsidRDefault="00922B63" w:rsidP="002654C7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14</w:t>
      </w:r>
      <w:r w:rsidRPr="00BB234C">
        <w:rPr>
          <w:rFonts w:hAnsi="宋体" w:cs="Times New Roman" w:hint="eastAsia"/>
        </w:rPr>
        <w:t>．七年级</w:t>
      </w:r>
      <w:r w:rsidRPr="00BB234C">
        <w:rPr>
          <w:rFonts w:hAnsi="宋体" w:cs="Times New Roman"/>
        </w:rPr>
        <w:t>(1)</w:t>
      </w:r>
      <w:r w:rsidRPr="00BB234C">
        <w:rPr>
          <w:rFonts w:hAnsi="宋体" w:cs="Times New Roman" w:hint="eastAsia"/>
        </w:rPr>
        <w:t>班以“我是合格小公民”为主题开展综合实践活动。活动中有一些问题，请你参与解决。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(1)[</w:t>
      </w:r>
      <w:r w:rsidRPr="00BB234C">
        <w:rPr>
          <w:rFonts w:hAnsi="宋体" w:cs="Times New Roman" w:hint="eastAsia"/>
        </w:rPr>
        <w:t>普法活动我宣传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活动中，班级进行《环保法》普法宣传，请你运用比喻或对偶的修辞手法，拟写一则宣传语。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________________________________________________________________________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(2)[</w:t>
      </w:r>
      <w:r w:rsidRPr="00BB234C">
        <w:rPr>
          <w:rFonts w:hAnsi="宋体" w:cs="Times New Roman" w:hint="eastAsia"/>
        </w:rPr>
        <w:t>道德风尚我倡议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陈洁同学为本次活动拟写了一份倡议书。下面是倡议书的部分内容，请你按要求帮她修改。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为了强化同学们的公民意识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营造“争做合格小公民”的浓郁氛围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特向大家发出如下倡议：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一、爱国守法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自觉培养爱国情操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遵守各项法令制度。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二、诚实守信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严于律己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/>
        </w:rPr>
        <w:t>[A]</w:t>
      </w:r>
      <w:r w:rsidRPr="00BB234C">
        <w:rPr>
          <w:rFonts w:hAnsi="宋体" w:cs="Times New Roman" w:hint="eastAsia"/>
          <w:u w:val="single"/>
        </w:rPr>
        <w:t>坚决杜绝考试没有舞弊行为。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三、团结友善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与同学和睦相处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尊敬师长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关心他人。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 w:hint="eastAsia"/>
        </w:rPr>
        <w:t>四、乐于奉献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从身边的小事做起</w:t>
      </w:r>
      <w:r w:rsidRPr="00BB234C">
        <w:rPr>
          <w:rFonts w:hAnsi="宋体" w:cs="MingLiU_HKSCS" w:hint="eastAsia"/>
        </w:rPr>
        <w:t>，</w:t>
      </w:r>
      <w:r w:rsidRPr="00BB234C">
        <w:rPr>
          <w:rFonts w:hAnsi="宋体" w:cs="Times New Roman" w:hint="eastAsia"/>
        </w:rPr>
        <w:t>以感恩之心回报社会。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BB234C">
        <w:rPr>
          <w:rFonts w:hAnsi="宋体" w:cs="Times New Roman"/>
        </w:rPr>
        <w:t>[B]</w:t>
      </w:r>
      <w:r w:rsidRPr="00BB234C">
        <w:rPr>
          <w:rFonts w:hAnsi="宋体" w:cs="Times New Roman" w:hint="eastAsia"/>
          <w:u w:val="single"/>
        </w:rPr>
        <w:t>同学们</w:t>
      </w:r>
      <w:r w:rsidRPr="00BB234C">
        <w:rPr>
          <w:rFonts w:hAnsi="宋体" w:cs="MingLiU_HKSCS" w:hint="eastAsia"/>
          <w:u w:val="single"/>
        </w:rPr>
        <w:t>，</w:t>
      </w:r>
      <w:r w:rsidRPr="00BB234C">
        <w:rPr>
          <w:rFonts w:hAnsi="宋体" w:cs="Times New Roman" w:hint="eastAsia"/>
          <w:u w:val="single"/>
        </w:rPr>
        <w:t>让我们积极行动起来</w:t>
      </w:r>
      <w:r w:rsidRPr="00BB234C">
        <w:rPr>
          <w:rFonts w:hAnsi="宋体" w:cs="MingLiU_HKSCS" w:hint="eastAsia"/>
          <w:u w:val="single"/>
        </w:rPr>
        <w:t>，</w:t>
      </w:r>
      <w:r w:rsidRPr="00BB234C">
        <w:rPr>
          <w:rFonts w:hAnsi="宋体" w:cs="Times New Roman" w:hint="eastAsia"/>
          <w:u w:val="single"/>
        </w:rPr>
        <w:t>切实执行一个合格小公民应尽的责任。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①</w:t>
      </w:r>
      <w:r w:rsidRPr="00BB234C">
        <w:rPr>
          <w:rFonts w:hAnsi="宋体" w:cs="Times New Roman"/>
        </w:rPr>
        <w:t>A</w:t>
      </w:r>
      <w:r w:rsidRPr="00BB234C">
        <w:rPr>
          <w:rFonts w:hAnsi="宋体" w:cs="Times New Roman" w:hint="eastAsia"/>
        </w:rPr>
        <w:t>处画线句中有不合逻辑的问题，应将</w:t>
      </w:r>
      <w:r w:rsidRPr="00BB234C">
        <w:rPr>
          <w:rFonts w:hAnsi="宋体" w:cs="Times New Roman"/>
        </w:rPr>
        <w:t>“________</w:t>
      </w:r>
      <w:r w:rsidRPr="00BB234C">
        <w:rPr>
          <w:rFonts w:hAnsi="宋体" w:cs="Times New Roman" w:hint="eastAsia"/>
        </w:rPr>
        <w:t>”一词删除。</w:t>
      </w:r>
    </w:p>
    <w:p w:rsidR="00217695" w:rsidRPr="00BB234C" w:rsidRDefault="002654C7" w:rsidP="002654C7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②</w:t>
      </w:r>
      <w:r w:rsidRPr="00BB234C">
        <w:rPr>
          <w:rFonts w:hAnsi="宋体" w:cs="Times New Roman"/>
        </w:rPr>
        <w:t>B</w:t>
      </w:r>
      <w:r w:rsidRPr="00BB234C">
        <w:rPr>
          <w:rFonts w:hAnsi="宋体" w:cs="Times New Roman" w:hint="eastAsia"/>
        </w:rPr>
        <w:t>处画线句中有搭配不当的语病，应将</w:t>
      </w:r>
      <w:r w:rsidRPr="00BB234C">
        <w:rPr>
          <w:rFonts w:hAnsi="宋体" w:cs="Times New Roman"/>
        </w:rPr>
        <w:t>“________</w:t>
      </w:r>
      <w:r w:rsidRPr="00BB234C">
        <w:rPr>
          <w:rFonts w:hAnsi="宋体" w:cs="Times New Roman" w:hint="eastAsia"/>
        </w:rPr>
        <w:t>”一词改为</w:t>
      </w:r>
      <w:r w:rsidRPr="00BB234C">
        <w:rPr>
          <w:rFonts w:hAnsi="宋体" w:cs="Times New Roman"/>
        </w:rPr>
        <w:t>“________”</w:t>
      </w:r>
      <w:r w:rsidRPr="00BB234C">
        <w:rPr>
          <w:rFonts w:hAnsi="宋体" w:cs="Times New Roman" w:hint="eastAsia"/>
        </w:rPr>
        <w:t>。</w:t>
      </w:r>
    </w:p>
    <w:p w:rsidR="00217695" w:rsidRPr="00BB234C" w:rsidRDefault="002654C7" w:rsidP="0076568E">
      <w:pPr>
        <w:widowControl/>
        <w:spacing w:line="360" w:lineRule="auto"/>
        <w:jc w:val="left"/>
        <w:rPr>
          <w:rFonts w:ascii="宋体" w:hAnsi="宋体"/>
          <w:b/>
          <w:szCs w:val="30"/>
        </w:rPr>
      </w:pPr>
      <w:r w:rsidRPr="00BB234C">
        <w:rPr>
          <w:rFonts w:ascii="宋体" w:hAnsi="宋体"/>
          <w:b/>
          <w:szCs w:val="30"/>
        </w:rPr>
        <w:br w:type="page"/>
      </w:r>
    </w:p>
    <w:p w:rsidR="00217695" w:rsidRPr="00BB234C" w:rsidRDefault="002654C7" w:rsidP="00EE3380">
      <w:pPr>
        <w:tabs>
          <w:tab w:val="left" w:pos="1064"/>
        </w:tabs>
        <w:jc w:val="center"/>
        <w:rPr>
          <w:rFonts w:ascii="宋体" w:hAnsi="宋体"/>
          <w:b/>
          <w:szCs w:val="30"/>
        </w:rPr>
      </w:pPr>
      <w:r w:rsidRPr="00BB234C">
        <w:rPr>
          <w:rFonts w:ascii="宋体" w:hAnsi="宋体" w:hint="eastAsia"/>
          <w:b/>
          <w:szCs w:val="30"/>
        </w:rPr>
        <w:t>详解详析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</w:t>
      </w:r>
      <w:r w:rsidRPr="00BB234C">
        <w:rPr>
          <w:rFonts w:hAnsi="宋体" w:cs="Times New Roman" w:hint="eastAsia"/>
        </w:rPr>
        <w:t>．略。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2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>] A</w:t>
      </w:r>
      <w:r w:rsidRPr="00BB234C">
        <w:rPr>
          <w:rFonts w:hAnsi="宋体" w:cs="Times New Roman" w:hint="eastAsia"/>
        </w:rPr>
        <w:t xml:space="preserve">　</w:t>
      </w:r>
      <w:r w:rsidRPr="00BB234C">
        <w:rPr>
          <w:rFonts w:hAnsi="宋体" w:cs="Times New Roman"/>
        </w:rPr>
        <w:t>B</w:t>
      </w:r>
      <w:r w:rsidRPr="00BB234C">
        <w:rPr>
          <w:rFonts w:hAnsi="宋体" w:cs="Times New Roman" w:hint="eastAsia"/>
        </w:rPr>
        <w:t>项，“喷”应读“</w:t>
      </w:r>
      <w:r w:rsidRPr="00BB234C">
        <w:rPr>
          <w:rFonts w:hAnsi="宋体" w:cs="Times New Roman"/>
        </w:rPr>
        <w:t>pèn</w:t>
      </w:r>
      <w:r w:rsidRPr="00BB234C">
        <w:rPr>
          <w:rFonts w:hAnsi="宋体" w:cs="Times New Roman" w:hint="eastAsia"/>
        </w:rPr>
        <w:t>”；</w:t>
      </w:r>
      <w:r w:rsidRPr="00BB234C">
        <w:rPr>
          <w:rFonts w:hAnsi="宋体" w:cs="Times New Roman"/>
        </w:rPr>
        <w:t>C</w:t>
      </w:r>
      <w:r w:rsidRPr="00BB234C">
        <w:rPr>
          <w:rFonts w:hAnsi="宋体" w:cs="Times New Roman" w:hint="eastAsia"/>
        </w:rPr>
        <w:t>项，“驿”应读“</w:t>
      </w:r>
      <w:r w:rsidRPr="00BB234C">
        <w:rPr>
          <w:rFonts w:hAnsi="宋体" w:cs="Times New Roman"/>
        </w:rPr>
        <w:t>yì</w:t>
      </w:r>
      <w:r w:rsidRPr="00BB234C">
        <w:rPr>
          <w:rFonts w:hAnsi="宋体" w:cs="Times New Roman" w:hint="eastAsia"/>
        </w:rPr>
        <w:t>”；</w:t>
      </w:r>
      <w:r w:rsidRPr="00BB234C">
        <w:rPr>
          <w:rFonts w:hAnsi="宋体" w:cs="Times New Roman"/>
        </w:rPr>
        <w:t>D</w:t>
      </w:r>
      <w:r w:rsidRPr="00BB234C">
        <w:rPr>
          <w:rFonts w:hAnsi="宋体" w:cs="Times New Roman" w:hint="eastAsia"/>
        </w:rPr>
        <w:t>项，“菌”应读“</w:t>
      </w:r>
      <w:r w:rsidRPr="00BB234C">
        <w:rPr>
          <w:rFonts w:hAnsi="宋体" w:cs="Times New Roman"/>
        </w:rPr>
        <w:t>jùn</w:t>
      </w:r>
      <w:r w:rsidRPr="00BB234C">
        <w:rPr>
          <w:rFonts w:hAnsi="宋体" w:cs="Times New Roman" w:hint="eastAsia"/>
        </w:rPr>
        <w:t>”。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3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(1)</w:t>
      </w:r>
      <w:r w:rsidRPr="00BB234C">
        <w:rPr>
          <w:rFonts w:hAnsi="宋体" w:cs="Times New Roman" w:hint="eastAsia"/>
        </w:rPr>
        <w:t xml:space="preserve">撵　</w:t>
      </w:r>
      <w:r w:rsidRPr="00BB234C">
        <w:rPr>
          <w:rFonts w:hAnsi="宋体" w:cs="Times New Roman"/>
        </w:rPr>
        <w:t>(2)</w:t>
      </w:r>
      <w:r w:rsidRPr="00BB234C">
        <w:rPr>
          <w:rFonts w:hAnsi="宋体" w:cs="Times New Roman" w:hint="eastAsia"/>
        </w:rPr>
        <w:t xml:space="preserve">悠闲　</w:t>
      </w:r>
      <w:r w:rsidRPr="00BB234C">
        <w:rPr>
          <w:rFonts w:hAnsi="宋体" w:cs="Times New Roman"/>
        </w:rPr>
        <w:t>(3)</w:t>
      </w:r>
      <w:r w:rsidRPr="00BB234C">
        <w:rPr>
          <w:rFonts w:hAnsi="宋体" w:cs="Times New Roman" w:hint="eastAsia"/>
        </w:rPr>
        <w:t>蹦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4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B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5</w:t>
      </w:r>
      <w:r w:rsidRPr="00BB234C">
        <w:rPr>
          <w:rFonts w:hAnsi="宋体" w:cs="Times New Roman" w:hint="eastAsia"/>
        </w:rPr>
        <w:t>．本文是以梨花来象征梨花姑娘等人的雷锋精神的，所以文中对自然界中梨花、梨树林的赞美，都倾注着作者对一代新人的赞美、热爱之情。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6</w:t>
      </w:r>
      <w:r w:rsidRPr="00BB234C">
        <w:rPr>
          <w:rFonts w:hAnsi="宋体" w:cs="Times New Roman" w:hint="eastAsia"/>
        </w:rPr>
        <w:t>．①给屋顶加草，挖深排水沟　②照管小屋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③解放军　④十多年前路过时　⑤照料小屋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7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(1)</w:t>
      </w:r>
      <w:r w:rsidRPr="00BB234C">
        <w:rPr>
          <w:rFonts w:hAnsi="宋体" w:cs="Times New Roman" w:hint="eastAsia"/>
        </w:rPr>
        <w:t>描写了瑶族老人行礼的动作，表现出老人对小姑娘们诚挚的感谢之情。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(2)</w:t>
      </w:r>
      <w:r w:rsidRPr="00BB234C">
        <w:rPr>
          <w:rFonts w:hAnsi="宋体" w:cs="Times New Roman" w:hint="eastAsia"/>
        </w:rPr>
        <w:t>“很受感动”表明梨花对发扬雷锋精神的解放军同志的敬仰，也点出了她日后照管小茅屋的感情因素。“常常”说明梨花发扬雷锋精神助人为乐已成为自觉行动。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8</w:t>
      </w:r>
      <w:r w:rsidRPr="00BB234C">
        <w:rPr>
          <w:rFonts w:hAnsi="宋体" w:cs="Times New Roman" w:hint="eastAsia"/>
        </w:rPr>
        <w:t>．结构上，总结全文，照应题目，使文章结构严谨。内容上，引用陆游的诗句，深化中心，赞美雷锋助人为乐的精神像洁白的梨花一样，开遍神州大地。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9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根据文章前三段，很容易找出开篇设置的悬念。这个悬念的谜底在倒数第二段。分别用简洁的语言概括即可。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悬念：阿炳想要告诉“我”什么事？谜底：“我们”并没有受骗。贵州大山里来的林山，在拿到募捐款回贵州的途中遭遇不测，但那些钱还是用在山区小学的建设上了。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10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先概括一处插叙的内容，然后从结构、情节、人物形象、主题等方面分析其作用。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示例：插叙贵州大山里来的为当地教育募捐的林山拿到捐款后失踪一事，交代了“我”对阿炳的愧疚以及阿炳再没有沉醉过的原因，突出了阿炳心地善良、乐于助人的高尚品质，为下文写林山遭遇不测的情节作铺垫，深化了要相信善良的主题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11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本题考查线索人物的作用，可以从叙事线索及增强故事的真实性、侧面烘托主要人物形象、揭示小说主题等方面进行分析。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①“我”作为小说中的线索人物贯穿全篇，使小说内容多而不乱，结构紧凑。②“我”作为小说中的叙事者，以“我”的见闻和感受来讲述阿炳的故事，增强了小说的真实性，使故事更加感人。③侧面烘托了阿炳的形象。“我”与阿炳对待乞讨者的不同态度形成鲜明对比，有力反衬出阿炳的可贵品质。④“我”的形象丰富了小说的内涵。“我”有心行善但又总担心上当受骗，这种犹疑的心理代表了社会上很多人的真实心态，“我”的转变体现了要相信善良的主题。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写出两点即可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12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本题考查分析主要人物形象。要结合文中对阿炳的正侧面描写以及相关情节分析，用准确的语言概括人物形象的特点。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①豪爽仗义。初次见面时，看“我”被人灌酒，尽管自己酒量不行，仍挺身为“我”挡酒。②心地善良，并坚信人性的美好。看到乞讨者总是毫不犹豫地给钱；捐出筹集的全部进货款资助贵州山区教育；在林山带着捐款失踪，种种情况表明“我们”受骗了的情况下，坚信林山不是骗子。③知足常乐。经营音像店利润微薄，仅够糊口，仍乐在其中。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写出两点即可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13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本题考查对小说题目的赏析。赞成用“拯救”，可以从小说情节、主题、人物形象等方面表述。赞成用“聚宴”，可以从叙事线索、主要内容、主题等方面表述。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示例一：“聚宴”更好。理由：①“聚宴”是小说的叙事线索。小说以阿炳打电话邀“我”去他的音像店参加“三人”聚宴为线索，将“我”在赴宴路上的所感所想巧妙自然地融入其中。②“聚宴”是小说的主要内容。小说多次写到“聚宴”的情景，“我”与阿</w:t>
      </w:r>
      <w:r w:rsidRPr="00BB234C">
        <w:rPr>
          <w:rFonts w:hAnsi="宋体" w:cs="Times New Roman" w:hint="eastAsia"/>
        </w:rPr>
        <w:lastRenderedPageBreak/>
        <w:t>炳是在宴席上相识的，后来又常相邀小聚农家菜馆，林山失踪的真相也是在阿炳家的“聚宴”上揭晓的。③结尾写“三人”的“聚宴”，肯定了献出爱心拯救他人的精神，深化了小说的主题。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写出两点即可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 w:hint="eastAsia"/>
        </w:rPr>
        <w:t>示例二：“拯救”更好。理由：①“拯救”概括了小说的核心情节。小说的核心情节是林山为拯救贵州偏远山区教育辛劳奔走，“我”和阿炳在他的感召下捐出善款，因此“拯救”二字是精当的概括。②“拯救”体现了小说的主题。小说通过写阿炳、林山的行为，以及“我”由怀疑到相信善良这一转变，肯定了献出爱心拯救他人的精神。③“拯救”具有双重含义，既指阿炳、林山和“我”救助他人的行为，也指“我”灵魂上获得的救赎。④“拯救”突出了阿炳乐于助人的品质。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写出两点即可</w:t>
      </w:r>
      <w:r w:rsidRPr="00BB234C">
        <w:rPr>
          <w:rFonts w:hAnsi="宋体" w:cs="Times New Roman"/>
        </w:rPr>
        <w:t>)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14</w:t>
      </w:r>
      <w:r w:rsidRPr="00BB234C">
        <w:rPr>
          <w:rFonts w:hAnsi="宋体" w:cs="Times New Roman" w:hint="eastAsia"/>
        </w:rPr>
        <w:t>．</w:t>
      </w:r>
      <w:r w:rsidRPr="00BB234C">
        <w:rPr>
          <w:rFonts w:hAnsi="宋体" w:cs="Times New Roman"/>
        </w:rPr>
        <w:t>(1)[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本题考查拟写宣传语。解答本题，要紧扣题目的要求，运用比喻或对偶的修辞手法，此外还要紧扣“《环保法》普法宣传”这一主题。字数虽然没有明确限制，但宣传语宜简短，最好不超过</w:t>
      </w:r>
      <w:r w:rsidRPr="00BB234C">
        <w:rPr>
          <w:rFonts w:hAnsi="宋体" w:cs="Times New Roman"/>
        </w:rPr>
        <w:t>20</w:t>
      </w:r>
      <w:r w:rsidRPr="00BB234C">
        <w:rPr>
          <w:rFonts w:hAnsi="宋体" w:cs="Times New Roman" w:hint="eastAsia"/>
        </w:rPr>
        <w:t>字。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示例一：《环保法》</w:t>
      </w:r>
      <w:r w:rsidRPr="00BB234C">
        <w:rPr>
          <w:rFonts w:hAnsi="宋体" w:cs="Times New Roman"/>
        </w:rPr>
        <w:t>——</w:t>
      </w:r>
      <w:r w:rsidRPr="00BB234C">
        <w:rPr>
          <w:rFonts w:hAnsi="宋体" w:cs="Times New Roman" w:hint="eastAsia"/>
        </w:rPr>
        <w:t>美好家园的守护神。示例二：增强环保法律意识，守卫人类美好家园。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(2)[</w:t>
      </w:r>
      <w:r w:rsidRPr="00BB234C">
        <w:rPr>
          <w:rFonts w:hAnsi="宋体" w:cs="Times New Roman" w:hint="eastAsia"/>
        </w:rPr>
        <w:t>解析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本题考查修改病句。</w:t>
      </w:r>
      <w:r w:rsidRPr="00BB234C">
        <w:rPr>
          <w:rFonts w:hAnsi="宋体" w:cs="Times New Roman"/>
        </w:rPr>
        <w:t>A</w:t>
      </w:r>
      <w:r w:rsidRPr="00BB234C">
        <w:rPr>
          <w:rFonts w:hAnsi="宋体" w:cs="Times New Roman" w:hint="eastAsia"/>
        </w:rPr>
        <w:t>处句中的“杜绝”一词带有否定意味，与“考试没有舞弊行为”搭配，正好把意思说反了，应删除“没有”一词。</w:t>
      </w:r>
      <w:r w:rsidRPr="00BB234C">
        <w:rPr>
          <w:rFonts w:hAnsi="宋体" w:cs="Times New Roman"/>
        </w:rPr>
        <w:t>B</w:t>
      </w:r>
      <w:r w:rsidRPr="00BB234C">
        <w:rPr>
          <w:rFonts w:hAnsi="宋体" w:cs="Times New Roman" w:hint="eastAsia"/>
        </w:rPr>
        <w:t>处句中存在词语搭配不当的语病，“执行”与“责任”不搭配，可把“执行”改为“履行”等。</w:t>
      </w:r>
    </w:p>
    <w:p w:rsidR="00217695" w:rsidRPr="00BB234C" w:rsidRDefault="002654C7" w:rsidP="002654C7">
      <w:pPr>
        <w:pStyle w:val="a5"/>
        <w:ind w:firstLineChars="200" w:firstLine="420"/>
        <w:rPr>
          <w:rFonts w:hAnsi="宋体" w:cs="Times New Roman"/>
        </w:rPr>
      </w:pPr>
      <w:r w:rsidRPr="00BB234C">
        <w:rPr>
          <w:rFonts w:hAnsi="宋体" w:cs="Times New Roman"/>
        </w:rPr>
        <w:t>[</w:t>
      </w:r>
      <w:r w:rsidRPr="00BB234C">
        <w:rPr>
          <w:rFonts w:hAnsi="宋体" w:cs="Times New Roman" w:hint="eastAsia"/>
        </w:rPr>
        <w:t>答案</w:t>
      </w:r>
      <w:r w:rsidRPr="00BB234C">
        <w:rPr>
          <w:rFonts w:hAnsi="宋体" w:cs="Times New Roman"/>
        </w:rPr>
        <w:t xml:space="preserve">] </w:t>
      </w:r>
      <w:r w:rsidRPr="00BB234C">
        <w:rPr>
          <w:rFonts w:hAnsi="宋体" w:cs="Times New Roman" w:hint="eastAsia"/>
        </w:rPr>
        <w:t>①没有　②执行　履行</w:t>
      </w:r>
      <w:r w:rsidRPr="00BB234C">
        <w:rPr>
          <w:rFonts w:hAnsi="宋体" w:cs="Times New Roman"/>
        </w:rPr>
        <w:t>(</w:t>
      </w:r>
      <w:r w:rsidRPr="00BB234C">
        <w:rPr>
          <w:rFonts w:hAnsi="宋体" w:cs="Times New Roman" w:hint="eastAsia"/>
        </w:rPr>
        <w:t>其他正确改法也可</w:t>
      </w:r>
      <w:r w:rsidRPr="00BB234C">
        <w:rPr>
          <w:rFonts w:hAnsi="宋体" w:cs="Times New Roman"/>
        </w:rPr>
        <w:t>)</w:t>
      </w:r>
    </w:p>
    <w:sectPr w:rsidR="00217695" w:rsidRPr="00BB234C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B63" w:rsidRDefault="00922B63" w:rsidP="00496E8F">
      <w:r>
        <w:separator/>
      </w:r>
    </w:p>
  </w:endnote>
  <w:endnote w:type="continuationSeparator" w:id="1">
    <w:p w:rsidR="00922B63" w:rsidRDefault="00922B63" w:rsidP="00496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C7" w:rsidRDefault="001B2FA0" w:rsidP="00981068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654C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654C7" w:rsidRDefault="002654C7" w:rsidP="002654C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C7" w:rsidRDefault="001B2FA0" w:rsidP="00981068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654C7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B234C">
      <w:rPr>
        <w:rStyle w:val="a8"/>
        <w:noProof/>
      </w:rPr>
      <w:t>8</w:t>
    </w:r>
    <w:r>
      <w:rPr>
        <w:rStyle w:val="a8"/>
      </w:rPr>
      <w:fldChar w:fldCharType="end"/>
    </w:r>
  </w:p>
  <w:p w:rsidR="002654C7" w:rsidRDefault="002654C7" w:rsidP="002654C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B63" w:rsidRDefault="00922B63" w:rsidP="00496E8F">
      <w:r>
        <w:separator/>
      </w:r>
    </w:p>
  </w:footnote>
  <w:footnote w:type="continuationSeparator" w:id="1">
    <w:p w:rsidR="00922B63" w:rsidRDefault="00922B63" w:rsidP="00496E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95" w:rsidRDefault="001B2F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695" w:rsidRDefault="001B2FA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E8F"/>
    <w:rsid w:val="001B2FA0"/>
    <w:rsid w:val="002654C7"/>
    <w:rsid w:val="00496E8F"/>
    <w:rsid w:val="00922B63"/>
    <w:rsid w:val="00BB2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table" w:styleId="a7">
    <w:name w:val="Table Grid"/>
    <w:basedOn w:val="a1"/>
    <w:uiPriority w:val="99"/>
    <w:rsid w:val="00765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uiPriority w:val="99"/>
    <w:semiHidden/>
    <w:unhideWhenUsed/>
    <w:rsid w:val="002654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8</Pages>
  <Words>1177</Words>
  <Characters>6714</Characters>
  <Application>Microsoft Office Word</Application>
  <DocSecurity>0</DocSecurity>
  <Lines>55</Lines>
  <Paragraphs>15</Paragraphs>
  <ScaleCrop>false</ScaleCrop>
  <Manager> </Manager>
  <Company> </Company>
  <LinksUpToDate>false</LinksUpToDate>
  <CharactersWithSpaces>7876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2019-03-06T06:41:00Z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