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937" w:rsidRPr="0013450F" w:rsidRDefault="00727A90" w:rsidP="0013450F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13450F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7pt;margin-top:886pt;width:35pt;height:28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F01C7E" w:rsidRPr="0013450F">
        <w:rPr>
          <w:rFonts w:hAnsi="宋体" w:cs="Times New Roman"/>
          <w:b/>
          <w:color w:val="FF0000"/>
          <w:sz w:val="28"/>
        </w:rPr>
        <w:t>8</w:t>
      </w:r>
      <w:r w:rsidR="00F01C7E" w:rsidRPr="0013450F">
        <w:rPr>
          <w:rFonts w:hAnsi="宋体" w:cs="Times New Roman" w:hint="eastAsia"/>
          <w:b/>
          <w:color w:val="FF0000"/>
          <w:sz w:val="28"/>
        </w:rPr>
        <w:t xml:space="preserve">　木兰诗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</w:t>
      </w:r>
      <w:r w:rsidRPr="0013450F">
        <w:rPr>
          <w:rFonts w:hAnsi="宋体" w:cs="Times New Roman" w:hint="eastAsia"/>
        </w:rPr>
        <w:t>．下列加点字的注音完全正确的一项是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 xml:space="preserve">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A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 w:hint="eastAsia"/>
          <w:em w:val="underDot"/>
        </w:rPr>
        <w:t>辔</w:t>
      </w:r>
      <w:r w:rsidRPr="0013450F">
        <w:rPr>
          <w:rFonts w:hAnsi="宋体" w:cs="Times New Roman" w:hint="eastAsia"/>
        </w:rPr>
        <w:t>头</w:t>
      </w:r>
      <w:r w:rsidRPr="0013450F">
        <w:rPr>
          <w:rFonts w:hAnsi="宋体" w:cs="Times New Roman"/>
        </w:rPr>
        <w:t>(pèi)</w:t>
      </w:r>
      <w:r w:rsidRPr="0013450F">
        <w:rPr>
          <w:rFonts w:hAnsi="宋体" w:cs="Times New Roman" w:hint="eastAsia"/>
        </w:rPr>
        <w:t xml:space="preserve">　　可</w:t>
      </w:r>
      <w:r w:rsidRPr="0013450F">
        <w:rPr>
          <w:rFonts w:hAnsi="宋体" w:cs="Times New Roman" w:hint="eastAsia"/>
          <w:em w:val="underDot"/>
        </w:rPr>
        <w:t>汗</w:t>
      </w:r>
      <w:r w:rsidRPr="0013450F">
        <w:rPr>
          <w:rFonts w:hAnsi="宋体" w:cs="Times New Roman"/>
        </w:rPr>
        <w:t>(hàn)</w:t>
      </w:r>
      <w:r w:rsidRPr="0013450F">
        <w:rPr>
          <w:rFonts w:hAnsi="宋体" w:cs="Times New Roman" w:hint="eastAsia"/>
        </w:rPr>
        <w:t xml:space="preserve">　　</w:t>
      </w:r>
      <w:r w:rsidRPr="0013450F">
        <w:rPr>
          <w:rFonts w:hAnsi="宋体" w:cs="Times New Roman" w:hint="eastAsia"/>
          <w:em w:val="underDot"/>
        </w:rPr>
        <w:t>燕</w:t>
      </w:r>
      <w:r w:rsidRPr="0013450F">
        <w:rPr>
          <w:rFonts w:hAnsi="宋体" w:cs="Times New Roman" w:hint="eastAsia"/>
        </w:rPr>
        <w:t>山</w:t>
      </w:r>
      <w:r w:rsidRPr="0013450F">
        <w:rPr>
          <w:rFonts w:hAnsi="宋体" w:cs="Times New Roman"/>
        </w:rPr>
        <w:t>(yān)</w:t>
      </w:r>
      <w:r w:rsidRPr="0013450F">
        <w:rPr>
          <w:rFonts w:hAnsi="宋体" w:cs="Times New Roman" w:hint="eastAsia"/>
        </w:rPr>
        <w:t xml:space="preserve">　　阿</w:t>
      </w:r>
      <w:r w:rsidRPr="0013450F">
        <w:rPr>
          <w:rFonts w:hAnsi="宋体" w:cs="Times New Roman" w:hint="eastAsia"/>
          <w:em w:val="underDot"/>
        </w:rPr>
        <w:t>姊</w:t>
      </w:r>
      <w:r w:rsidRPr="0013450F">
        <w:rPr>
          <w:rFonts w:hAnsi="宋体" w:cs="Times New Roman"/>
        </w:rPr>
        <w:t>(zǐ)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B</w:t>
      </w:r>
      <w:r w:rsidRPr="0013450F">
        <w:rPr>
          <w:rFonts w:hAnsi="宋体" w:cs="Times New Roman" w:hint="eastAsia"/>
        </w:rPr>
        <w:t>．鞍</w:t>
      </w:r>
      <w:r w:rsidRPr="0013450F">
        <w:rPr>
          <w:rFonts w:hAnsi="宋体" w:cs="Times New Roman" w:hint="eastAsia"/>
          <w:em w:val="underDot"/>
        </w:rPr>
        <w:t>鞯</w:t>
      </w:r>
      <w:r w:rsidRPr="0013450F">
        <w:rPr>
          <w:rFonts w:hAnsi="宋体" w:cs="Times New Roman"/>
        </w:rPr>
        <w:t xml:space="preserve">(jiān)  </w:t>
      </w:r>
      <w:r w:rsidRPr="0013450F">
        <w:rPr>
          <w:rFonts w:hAnsi="宋体" w:cs="Times New Roman" w:hint="eastAsia"/>
        </w:rPr>
        <w:t>机</w:t>
      </w:r>
      <w:r w:rsidRPr="0013450F">
        <w:rPr>
          <w:rFonts w:hAnsi="宋体" w:cs="Times New Roman" w:hint="eastAsia"/>
          <w:em w:val="underDot"/>
        </w:rPr>
        <w:t>杼</w:t>
      </w:r>
      <w:r w:rsidRPr="0013450F">
        <w:rPr>
          <w:rFonts w:hAnsi="宋体" w:cs="Times New Roman"/>
        </w:rPr>
        <w:t xml:space="preserve">(zhù)  </w:t>
      </w:r>
      <w:r w:rsidRPr="0013450F">
        <w:rPr>
          <w:rFonts w:hAnsi="宋体" w:cs="Times New Roman" w:hint="eastAsia"/>
        </w:rPr>
        <w:t>军</w:t>
      </w:r>
      <w:r w:rsidRPr="0013450F">
        <w:rPr>
          <w:rFonts w:hAnsi="宋体" w:cs="Times New Roman" w:hint="eastAsia"/>
          <w:em w:val="underDot"/>
        </w:rPr>
        <w:t>帖</w:t>
      </w:r>
      <w:r w:rsidRPr="0013450F">
        <w:rPr>
          <w:rFonts w:hAnsi="宋体" w:cs="Times New Roman"/>
        </w:rPr>
        <w:t xml:space="preserve">(tiě)  </w:t>
      </w:r>
      <w:r w:rsidRPr="0013450F">
        <w:rPr>
          <w:rFonts w:hAnsi="宋体" w:cs="Times New Roman" w:hint="eastAsia"/>
        </w:rPr>
        <w:t>金</w:t>
      </w:r>
      <w:r w:rsidRPr="0013450F">
        <w:rPr>
          <w:rFonts w:hAnsi="宋体" w:cs="Times New Roman" w:hint="eastAsia"/>
          <w:em w:val="underDot"/>
        </w:rPr>
        <w:t>柝</w:t>
      </w:r>
      <w:r w:rsidRPr="0013450F">
        <w:rPr>
          <w:rFonts w:hAnsi="宋体" w:cs="Times New Roman"/>
        </w:rPr>
        <w:t>(tuò)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C</w:t>
      </w:r>
      <w:r w:rsidRPr="0013450F">
        <w:rPr>
          <w:rFonts w:hAnsi="宋体" w:cs="Times New Roman" w:hint="eastAsia"/>
        </w:rPr>
        <w:t>．扑</w:t>
      </w:r>
      <w:r w:rsidRPr="0013450F">
        <w:rPr>
          <w:rFonts w:hAnsi="宋体" w:cs="Times New Roman" w:hint="eastAsia"/>
          <w:em w:val="underDot"/>
        </w:rPr>
        <w:t>朔</w:t>
      </w:r>
      <w:r w:rsidRPr="0013450F">
        <w:rPr>
          <w:rFonts w:hAnsi="宋体" w:cs="Times New Roman"/>
        </w:rPr>
        <w:t xml:space="preserve">(suò)  </w:t>
      </w:r>
      <w:r w:rsidRPr="0013450F">
        <w:rPr>
          <w:rFonts w:hAnsi="宋体" w:cs="Times New Roman" w:hint="eastAsia"/>
        </w:rPr>
        <w:t>云</w:t>
      </w:r>
      <w:r w:rsidRPr="0013450F">
        <w:rPr>
          <w:rFonts w:hAnsi="宋体" w:cs="Times New Roman" w:hint="eastAsia"/>
          <w:em w:val="underDot"/>
        </w:rPr>
        <w:t>鬓</w:t>
      </w:r>
      <w:r w:rsidRPr="0013450F">
        <w:rPr>
          <w:rFonts w:hAnsi="宋体" w:cs="Times New Roman"/>
        </w:rPr>
        <w:t xml:space="preserve">(bìn)  </w:t>
      </w:r>
      <w:r w:rsidRPr="0013450F">
        <w:rPr>
          <w:rFonts w:hAnsi="宋体" w:cs="Times New Roman" w:hint="eastAsia"/>
        </w:rPr>
        <w:t>赏</w:t>
      </w:r>
      <w:r w:rsidRPr="0013450F">
        <w:rPr>
          <w:rFonts w:hAnsi="宋体" w:cs="Times New Roman" w:hint="eastAsia"/>
          <w:em w:val="underDot"/>
        </w:rPr>
        <w:t>赐</w:t>
      </w:r>
      <w:r w:rsidRPr="0013450F">
        <w:rPr>
          <w:rFonts w:hAnsi="宋体" w:cs="Times New Roman"/>
        </w:rPr>
        <w:t xml:space="preserve">(cì)  </w:t>
      </w:r>
      <w:r w:rsidRPr="0013450F">
        <w:rPr>
          <w:rFonts w:hAnsi="宋体" w:cs="Times New Roman" w:hint="eastAsia"/>
        </w:rPr>
        <w:t>策</w:t>
      </w:r>
      <w:r w:rsidRPr="0013450F">
        <w:rPr>
          <w:rFonts w:hAnsi="宋体" w:cs="Times New Roman" w:hint="eastAsia"/>
          <w:em w:val="underDot"/>
        </w:rPr>
        <w:t>勋</w:t>
      </w:r>
      <w:r w:rsidRPr="0013450F">
        <w:rPr>
          <w:rFonts w:hAnsi="宋体" w:cs="Times New Roman"/>
        </w:rPr>
        <w:t>(xūn)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D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 w:hint="eastAsia"/>
          <w:em w:val="underDot"/>
        </w:rPr>
        <w:t>戎</w:t>
      </w:r>
      <w:r w:rsidRPr="0013450F">
        <w:rPr>
          <w:rFonts w:hAnsi="宋体" w:cs="Times New Roman" w:hint="eastAsia"/>
        </w:rPr>
        <w:t>机</w:t>
      </w:r>
      <w:r w:rsidRPr="0013450F">
        <w:rPr>
          <w:rFonts w:hAnsi="宋体" w:cs="Times New Roman"/>
        </w:rPr>
        <w:t xml:space="preserve">(róng)  </w:t>
      </w:r>
      <w:r w:rsidRPr="0013450F">
        <w:rPr>
          <w:rFonts w:hAnsi="宋体" w:cs="Times New Roman" w:hint="eastAsia"/>
        </w:rPr>
        <w:t>胡</w:t>
      </w:r>
      <w:r w:rsidRPr="0013450F">
        <w:rPr>
          <w:rFonts w:hAnsi="宋体" w:cs="Times New Roman" w:hint="eastAsia"/>
          <w:em w:val="underDot"/>
        </w:rPr>
        <w:t>骑</w:t>
      </w:r>
      <w:r w:rsidRPr="0013450F">
        <w:rPr>
          <w:rFonts w:hAnsi="宋体" w:cs="Times New Roman"/>
        </w:rPr>
        <w:t xml:space="preserve">(qí)  </w:t>
      </w:r>
      <w:r w:rsidRPr="0013450F">
        <w:rPr>
          <w:rFonts w:hAnsi="宋体" w:cs="Times New Roman" w:hint="eastAsia"/>
          <w:em w:val="underDot"/>
        </w:rPr>
        <w:t>骏</w:t>
      </w:r>
      <w:r w:rsidRPr="0013450F">
        <w:rPr>
          <w:rFonts w:hAnsi="宋体" w:cs="Times New Roman" w:hint="eastAsia"/>
        </w:rPr>
        <w:t>马</w:t>
      </w:r>
      <w:r w:rsidRPr="0013450F">
        <w:rPr>
          <w:rFonts w:hAnsi="宋体" w:cs="Times New Roman"/>
        </w:rPr>
        <w:t xml:space="preserve">(jùn)  </w:t>
      </w:r>
      <w:r w:rsidRPr="0013450F">
        <w:rPr>
          <w:rFonts w:hAnsi="宋体" w:cs="Times New Roman" w:hint="eastAsia"/>
        </w:rPr>
        <w:t>红</w:t>
      </w:r>
      <w:r w:rsidRPr="0013450F">
        <w:rPr>
          <w:rFonts w:hAnsi="宋体" w:cs="Times New Roman" w:hint="eastAsia"/>
          <w:em w:val="underDot"/>
        </w:rPr>
        <w:t>妆</w:t>
      </w:r>
      <w:r w:rsidRPr="0013450F">
        <w:rPr>
          <w:rFonts w:hAnsi="宋体" w:cs="Times New Roman"/>
        </w:rPr>
        <w:t>(zhuāng)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2</w:t>
      </w:r>
      <w:r w:rsidRPr="0013450F">
        <w:rPr>
          <w:rFonts w:hAnsi="宋体" w:cs="Times New Roman" w:hint="eastAsia"/>
        </w:rPr>
        <w:t>．下列句中加点的词解释有误的一项是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 xml:space="preserve">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A</w:t>
      </w:r>
      <w:r w:rsidRPr="0013450F">
        <w:rPr>
          <w:rFonts w:hAnsi="宋体" w:cs="Times New Roman" w:hint="eastAsia"/>
        </w:rPr>
        <w:t>．唧唧复唧唧，木兰当</w:t>
      </w:r>
      <w:r w:rsidRPr="0013450F">
        <w:rPr>
          <w:rFonts w:hAnsi="宋体" w:cs="Times New Roman" w:hint="eastAsia"/>
          <w:em w:val="underDot"/>
        </w:rPr>
        <w:t>户</w:t>
      </w:r>
      <w:r w:rsidRPr="0013450F">
        <w:rPr>
          <w:rFonts w:hAnsi="宋体" w:cs="Times New Roman" w:hint="eastAsia"/>
        </w:rPr>
        <w:t>织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窗户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B</w:t>
      </w:r>
      <w:r w:rsidRPr="0013450F">
        <w:rPr>
          <w:rFonts w:hAnsi="宋体" w:cs="Times New Roman" w:hint="eastAsia"/>
        </w:rPr>
        <w:t>．万里赴</w:t>
      </w:r>
      <w:r w:rsidRPr="0013450F">
        <w:rPr>
          <w:rFonts w:hAnsi="宋体" w:cs="Times New Roman" w:hint="eastAsia"/>
          <w:em w:val="underDot"/>
        </w:rPr>
        <w:t>戎机</w:t>
      </w:r>
      <w:r w:rsidRPr="0013450F">
        <w:rPr>
          <w:rFonts w:hAnsi="宋体" w:cs="Times New Roman" w:hint="eastAsia"/>
        </w:rPr>
        <w:t>，关山度若飞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战事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C</w:t>
      </w:r>
      <w:r w:rsidRPr="0013450F">
        <w:rPr>
          <w:rFonts w:hAnsi="宋体" w:cs="Times New Roman" w:hint="eastAsia"/>
        </w:rPr>
        <w:t>．爷娘闻女来，出</w:t>
      </w:r>
      <w:r w:rsidRPr="0013450F">
        <w:rPr>
          <w:rFonts w:hAnsi="宋体" w:cs="Times New Roman" w:hint="eastAsia"/>
          <w:em w:val="underDot"/>
        </w:rPr>
        <w:t>郭</w:t>
      </w:r>
      <w:r w:rsidRPr="0013450F">
        <w:rPr>
          <w:rFonts w:hAnsi="宋体" w:cs="Times New Roman" w:hint="eastAsia"/>
        </w:rPr>
        <w:t>相扶将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外城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D</w:t>
      </w:r>
      <w:r w:rsidRPr="0013450F">
        <w:rPr>
          <w:rFonts w:hAnsi="宋体" w:cs="Times New Roman" w:hint="eastAsia"/>
        </w:rPr>
        <w:t>．脱我战时袍，</w:t>
      </w:r>
      <w:r w:rsidRPr="0013450F">
        <w:rPr>
          <w:rFonts w:hAnsi="宋体" w:cs="Times New Roman" w:hint="eastAsia"/>
          <w:em w:val="underDot"/>
        </w:rPr>
        <w:t>著</w:t>
      </w:r>
      <w:r w:rsidRPr="0013450F">
        <w:rPr>
          <w:rFonts w:hAnsi="宋体" w:cs="Times New Roman" w:hint="eastAsia"/>
        </w:rPr>
        <w:t>我旧时裳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穿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3</w:t>
      </w:r>
      <w:r w:rsidRPr="0013450F">
        <w:rPr>
          <w:rFonts w:hAnsi="宋体" w:cs="Times New Roman" w:hint="eastAsia"/>
        </w:rPr>
        <w:t>．解释下面的多义词。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市①东</w:t>
      </w:r>
      <w:r w:rsidRPr="0013450F">
        <w:rPr>
          <w:rFonts w:hAnsi="宋体" w:cs="Times New Roman" w:hint="eastAsia"/>
          <w:em w:val="underDot"/>
        </w:rPr>
        <w:t>市</w:t>
      </w:r>
      <w:r w:rsidRPr="0013450F">
        <w:rPr>
          <w:rFonts w:hAnsi="宋体" w:cs="Times New Roman" w:hint="eastAsia"/>
        </w:rPr>
        <w:t>买骏马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②愿为</w:t>
      </w:r>
      <w:r w:rsidRPr="0013450F">
        <w:rPr>
          <w:rFonts w:hAnsi="宋体" w:cs="Times New Roman" w:hint="eastAsia"/>
          <w:em w:val="underDot"/>
        </w:rPr>
        <w:t>市</w:t>
      </w:r>
      <w:r w:rsidRPr="0013450F">
        <w:rPr>
          <w:rFonts w:hAnsi="宋体" w:cs="Times New Roman" w:hint="eastAsia"/>
        </w:rPr>
        <w:t>鞍马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将①</w:t>
      </w:r>
      <w:r w:rsidRPr="0013450F">
        <w:rPr>
          <w:rFonts w:hAnsi="宋体" w:cs="Times New Roman" w:hint="eastAsia"/>
          <w:em w:val="underDot"/>
        </w:rPr>
        <w:t>将</w:t>
      </w:r>
      <w:r w:rsidRPr="0013450F">
        <w:rPr>
          <w:rFonts w:hAnsi="宋体" w:cs="Times New Roman" w:hint="eastAsia"/>
        </w:rPr>
        <w:t>军百战死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②出郭相扶</w:t>
      </w:r>
      <w:r w:rsidRPr="0013450F">
        <w:rPr>
          <w:rFonts w:hAnsi="宋体" w:cs="Times New Roman" w:hint="eastAsia"/>
          <w:em w:val="underDot"/>
        </w:rPr>
        <w:t>将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(3)</w:t>
      </w:r>
      <w:r w:rsidRPr="0013450F">
        <w:rPr>
          <w:rFonts w:hAnsi="宋体" w:cs="Times New Roman" w:hint="eastAsia"/>
        </w:rPr>
        <w:t>帖①昨夜见军</w:t>
      </w:r>
      <w:r w:rsidRPr="0013450F">
        <w:rPr>
          <w:rFonts w:hAnsi="宋体" w:cs="Times New Roman" w:hint="eastAsia"/>
          <w:em w:val="underDot"/>
        </w:rPr>
        <w:t>帖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②对镜</w:t>
      </w:r>
      <w:r w:rsidRPr="0013450F">
        <w:rPr>
          <w:rFonts w:hAnsi="宋体" w:cs="Times New Roman" w:hint="eastAsia"/>
          <w:em w:val="underDot"/>
        </w:rPr>
        <w:t>帖</w:t>
      </w:r>
      <w:r w:rsidRPr="0013450F">
        <w:rPr>
          <w:rFonts w:hAnsi="宋体" w:cs="Times New Roman" w:hint="eastAsia"/>
        </w:rPr>
        <w:t>花黄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(4)</w:t>
      </w:r>
      <w:r w:rsidRPr="0013450F">
        <w:rPr>
          <w:rFonts w:hAnsi="宋体" w:cs="Times New Roman" w:hint="eastAsia"/>
        </w:rPr>
        <w:t>机①不闻</w:t>
      </w:r>
      <w:r w:rsidRPr="0013450F">
        <w:rPr>
          <w:rFonts w:hAnsi="宋体" w:cs="Times New Roman" w:hint="eastAsia"/>
          <w:em w:val="underDot"/>
        </w:rPr>
        <w:t>机</w:t>
      </w:r>
      <w:r w:rsidRPr="0013450F">
        <w:rPr>
          <w:rFonts w:hAnsi="宋体" w:cs="Times New Roman" w:hint="eastAsia"/>
        </w:rPr>
        <w:t>杼声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②万里赴戎</w:t>
      </w:r>
      <w:r w:rsidRPr="0013450F">
        <w:rPr>
          <w:rFonts w:hAnsi="宋体" w:cs="Times New Roman" w:hint="eastAsia"/>
          <w:em w:val="underDot"/>
        </w:rPr>
        <w:t>机</w:t>
      </w:r>
      <w:r w:rsidRPr="0013450F">
        <w:rPr>
          <w:rFonts w:hAnsi="宋体" w:cs="Times New Roman"/>
        </w:rPr>
        <w:t>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4</w:t>
      </w:r>
      <w:r w:rsidRPr="0013450F">
        <w:rPr>
          <w:rFonts w:hAnsi="宋体" w:cs="Times New Roman" w:hint="eastAsia"/>
        </w:rPr>
        <w:t>．指出下列句子运用的修辞手法。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东市买骏马，西市买鞍鞯，南市买辔头，北市买长鞭。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 xml:space="preserve">　　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策勋十二转，赏赐百千强。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 xml:space="preserve">　　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(3)</w:t>
      </w:r>
      <w:r w:rsidRPr="0013450F">
        <w:rPr>
          <w:rFonts w:hAnsi="宋体" w:cs="Times New Roman" w:hint="eastAsia"/>
        </w:rPr>
        <w:t>归来见天子，天子坐明堂。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 xml:space="preserve">　　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(4)</w:t>
      </w:r>
      <w:r w:rsidRPr="0013450F">
        <w:rPr>
          <w:rFonts w:hAnsi="宋体" w:cs="Times New Roman" w:hint="eastAsia"/>
        </w:rPr>
        <w:t>愿驰千里足，送儿还故乡。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 xml:space="preserve">　　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(5)</w:t>
      </w:r>
      <w:r w:rsidRPr="0013450F">
        <w:rPr>
          <w:rFonts w:hAnsi="宋体" w:cs="Times New Roman" w:hint="eastAsia"/>
        </w:rPr>
        <w:t>双兔傍地走，安能辨我是雄雌？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 xml:space="preserve">　　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5</w:t>
      </w:r>
      <w:r w:rsidRPr="0013450F">
        <w:rPr>
          <w:rFonts w:hAnsi="宋体" w:cs="Times New Roman" w:hint="eastAsia"/>
        </w:rPr>
        <w:t>．用现代汉语写出下面诗句的意思。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万里赴戎机，关山度若飞。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lastRenderedPageBreak/>
        <w:t>(2)</w:t>
      </w:r>
      <w:r w:rsidRPr="0013450F">
        <w:rPr>
          <w:rFonts w:hAnsi="宋体" w:cs="Times New Roman" w:hint="eastAsia"/>
        </w:rPr>
        <w:t>朔气传金柝，寒光照铁衣。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(3)</w:t>
      </w:r>
      <w:r w:rsidRPr="0013450F">
        <w:rPr>
          <w:rFonts w:hAnsi="宋体" w:cs="Times New Roman" w:hint="eastAsia"/>
        </w:rPr>
        <w:t>将军百战死，壮士十年归。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(4)</w:t>
      </w:r>
      <w:r w:rsidRPr="0013450F">
        <w:rPr>
          <w:rFonts w:hAnsi="宋体" w:cs="Times New Roman" w:hint="eastAsia"/>
        </w:rPr>
        <w:t>双兔傍地走，安能辨我是雄雌？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6</w:t>
      </w:r>
      <w:r w:rsidRPr="0013450F">
        <w:rPr>
          <w:rFonts w:hAnsi="宋体" w:cs="Times New Roman" w:hint="eastAsia"/>
        </w:rPr>
        <w:t>．按要求默写。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诗中写木兰替父从军的主要原因的诗句是：</w:t>
      </w:r>
      <w:r w:rsidRPr="0013450F">
        <w:rPr>
          <w:rFonts w:hAnsi="宋体" w:cs="Times New Roman"/>
        </w:rPr>
        <w:t>________________</w:t>
      </w:r>
      <w:r w:rsidRPr="0013450F">
        <w:rPr>
          <w:rFonts w:hAnsi="宋体" w:cs="Times New Roman" w:hint="eastAsia"/>
        </w:rPr>
        <w:t>，</w:t>
      </w:r>
      <w:r w:rsidRPr="0013450F">
        <w:rPr>
          <w:rFonts w:hAnsi="宋体" w:cs="Times New Roman"/>
        </w:rPr>
        <w:t>________________</w:t>
      </w:r>
      <w:r w:rsidRPr="0013450F">
        <w:rPr>
          <w:rFonts w:hAnsi="宋体" w:cs="Times New Roman" w:hint="eastAsia"/>
        </w:rPr>
        <w:t>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诗中描写边塞艰苦的战斗生活画面的诗句是：</w:t>
      </w:r>
      <w:r w:rsidRPr="0013450F">
        <w:rPr>
          <w:rFonts w:hAnsi="宋体" w:cs="Times New Roman"/>
        </w:rPr>
        <w:t>________________</w:t>
      </w:r>
      <w:r w:rsidRPr="0013450F">
        <w:rPr>
          <w:rFonts w:hAnsi="宋体" w:cs="Times New Roman" w:hint="eastAsia"/>
        </w:rPr>
        <w:t>，</w:t>
      </w:r>
      <w:r w:rsidRPr="0013450F">
        <w:rPr>
          <w:rFonts w:hAnsi="宋体" w:cs="Times New Roman"/>
        </w:rPr>
        <w:t>__________________</w:t>
      </w:r>
      <w:r w:rsidRPr="0013450F">
        <w:rPr>
          <w:rFonts w:hAnsi="宋体" w:cs="Times New Roman" w:hint="eastAsia"/>
        </w:rPr>
        <w:t>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(3)</w:t>
      </w:r>
      <w:r w:rsidRPr="0013450F">
        <w:rPr>
          <w:rFonts w:hAnsi="宋体" w:cs="Times New Roman" w:hint="eastAsia"/>
        </w:rPr>
        <w:t>诗中从侧面表现木兰战功显赫的诗句是：</w:t>
      </w:r>
      <w:r w:rsidRPr="0013450F">
        <w:rPr>
          <w:rFonts w:hAnsi="宋体" w:cs="Times New Roman"/>
        </w:rPr>
        <w:t>________________</w:t>
      </w:r>
      <w:r w:rsidRPr="0013450F">
        <w:rPr>
          <w:rFonts w:hAnsi="宋体" w:cs="Times New Roman" w:hint="eastAsia"/>
        </w:rPr>
        <w:t>，</w:t>
      </w:r>
      <w:r w:rsidRPr="0013450F">
        <w:rPr>
          <w:rFonts w:hAnsi="宋体" w:cs="Times New Roman"/>
        </w:rPr>
        <w:t>________________</w:t>
      </w:r>
      <w:r w:rsidRPr="0013450F">
        <w:rPr>
          <w:rFonts w:hAnsi="宋体" w:cs="Times New Roman" w:hint="eastAsia"/>
        </w:rPr>
        <w:t>。</w:t>
      </w:r>
      <w:r w:rsidRPr="0013450F">
        <w:rPr>
          <w:rFonts w:hAnsi="宋体" w:cs="Times New Roman"/>
        </w:rPr>
        <w:t xml:space="preserve"> (4)</w:t>
      </w:r>
      <w:r w:rsidRPr="0013450F">
        <w:rPr>
          <w:rFonts w:hAnsi="宋体" w:cs="Times New Roman" w:hint="eastAsia"/>
        </w:rPr>
        <w:t>诗中表现木兰不慕富贵、淡泊名利的诗句是：</w:t>
      </w:r>
      <w:r w:rsidRPr="0013450F">
        <w:rPr>
          <w:rFonts w:hAnsi="宋体" w:cs="Times New Roman"/>
        </w:rPr>
        <w:t>____________</w:t>
      </w:r>
      <w:r w:rsidRPr="0013450F">
        <w:rPr>
          <w:rFonts w:hAnsi="宋体" w:cs="Times New Roman" w:hint="eastAsia"/>
        </w:rPr>
        <w:t>，</w:t>
      </w:r>
      <w:r w:rsidRPr="0013450F">
        <w:rPr>
          <w:rFonts w:hAnsi="宋体" w:cs="Times New Roman"/>
        </w:rPr>
        <w:t>__________________</w:t>
      </w:r>
      <w:r w:rsidRPr="0013450F">
        <w:rPr>
          <w:rFonts w:hAnsi="宋体" w:cs="Times New Roman" w:hint="eastAsia"/>
        </w:rPr>
        <w:t>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(5)</w:t>
      </w:r>
      <w:r w:rsidRPr="0013450F">
        <w:rPr>
          <w:rFonts w:hAnsi="宋体" w:cs="Times New Roman" w:hint="eastAsia"/>
        </w:rPr>
        <w:t>成语“扑朔迷离”出自《木兰诗》中的“</w:t>
      </w:r>
      <w:r w:rsidRPr="0013450F">
        <w:rPr>
          <w:rFonts w:hAnsi="宋体" w:cs="Times New Roman"/>
        </w:rPr>
        <w:t>______________</w:t>
      </w:r>
      <w:r w:rsidRPr="0013450F">
        <w:rPr>
          <w:rFonts w:hAnsi="宋体" w:cs="Times New Roman" w:hint="eastAsia"/>
        </w:rPr>
        <w:t>，</w:t>
      </w:r>
      <w:r w:rsidRPr="0013450F">
        <w:rPr>
          <w:rFonts w:hAnsi="宋体" w:cs="Times New Roman"/>
        </w:rPr>
        <w:t>______________</w:t>
      </w:r>
      <w:r w:rsidRPr="0013450F">
        <w:rPr>
          <w:rFonts w:hAnsi="宋体" w:cs="Times New Roman" w:hint="eastAsia"/>
        </w:rPr>
        <w:t>”这两句诗。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(6)</w:t>
      </w:r>
      <w:r w:rsidRPr="0013450F">
        <w:rPr>
          <w:rFonts w:hAnsi="宋体" w:cs="Times New Roman" w:hint="eastAsia"/>
        </w:rPr>
        <w:t>“醉卧沙场君莫笑，古来征战几人回”与《木兰诗》中的“</w:t>
      </w:r>
      <w:r w:rsidRPr="0013450F">
        <w:rPr>
          <w:rFonts w:hAnsi="宋体" w:cs="Times New Roman"/>
        </w:rPr>
        <w:t>____________</w:t>
      </w:r>
      <w:r w:rsidRPr="0013450F">
        <w:rPr>
          <w:rFonts w:hAnsi="宋体" w:cs="Times New Roman" w:hint="eastAsia"/>
        </w:rPr>
        <w:t>，</w:t>
      </w:r>
      <w:r w:rsidRPr="0013450F">
        <w:rPr>
          <w:rFonts w:hAnsi="宋体" w:cs="Times New Roman"/>
        </w:rPr>
        <w:t>____________</w:t>
      </w:r>
      <w:r w:rsidRPr="0013450F">
        <w:rPr>
          <w:rFonts w:hAnsi="宋体" w:cs="Times New Roman" w:hint="eastAsia"/>
        </w:rPr>
        <w:t>”两句有异曲同工之妙。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7</w:t>
      </w:r>
      <w:r w:rsidRPr="0013450F">
        <w:rPr>
          <w:rFonts w:hAnsi="宋体" w:cs="Times New Roman" w:hint="eastAsia"/>
        </w:rPr>
        <w:t>．文学常识填空。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《木兰诗》选自宋代</w:t>
      </w:r>
      <w:r w:rsidRPr="0013450F">
        <w:rPr>
          <w:rFonts w:hAnsi="宋体" w:cs="Times New Roman"/>
        </w:rPr>
        <w:t>________(</w:t>
      </w:r>
      <w:r w:rsidRPr="0013450F">
        <w:rPr>
          <w:rFonts w:hAnsi="宋体" w:cs="Times New Roman" w:hint="eastAsia"/>
        </w:rPr>
        <w:t>人名</w:t>
      </w:r>
      <w:r w:rsidRPr="0013450F">
        <w:rPr>
          <w:rFonts w:hAnsi="宋体" w:cs="Times New Roman"/>
        </w:rPr>
        <w:t>)</w:t>
      </w:r>
      <w:r w:rsidRPr="0013450F">
        <w:rPr>
          <w:rFonts w:hAnsi="宋体" w:cs="Times New Roman" w:hint="eastAsia"/>
        </w:rPr>
        <w:t>编的《</w:t>
      </w:r>
      <w:r w:rsidRPr="0013450F">
        <w:rPr>
          <w:rFonts w:hAnsi="宋体" w:cs="Times New Roman"/>
        </w:rPr>
        <w:t>__________</w:t>
      </w:r>
      <w:r w:rsidRPr="0013450F">
        <w:rPr>
          <w:rFonts w:hAnsi="宋体" w:cs="Times New Roman" w:hint="eastAsia"/>
        </w:rPr>
        <w:t>》，这是</w:t>
      </w:r>
      <w:r w:rsidRPr="0013450F">
        <w:rPr>
          <w:rFonts w:hAnsi="宋体" w:cs="Times New Roman"/>
        </w:rPr>
        <w:t>________(</w:t>
      </w:r>
      <w:r w:rsidRPr="0013450F">
        <w:rPr>
          <w:rFonts w:hAnsi="宋体" w:cs="Times New Roman" w:hint="eastAsia"/>
        </w:rPr>
        <w:t>朝代</w:t>
      </w:r>
      <w:r w:rsidRPr="0013450F">
        <w:rPr>
          <w:rFonts w:hAnsi="宋体" w:cs="Times New Roman"/>
        </w:rPr>
        <w:t>)</w:t>
      </w:r>
      <w:r w:rsidRPr="0013450F">
        <w:rPr>
          <w:rFonts w:hAnsi="宋体" w:cs="Times New Roman" w:hint="eastAsia"/>
        </w:rPr>
        <w:t>时期北方的一首乐府民歌。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在中国文学史上，北朝的《木兰诗》与南朝的《</w:t>
      </w:r>
      <w:r w:rsidRPr="0013450F">
        <w:rPr>
          <w:rFonts w:hAnsi="宋体" w:cs="Times New Roman"/>
        </w:rPr>
        <w:t>______________</w:t>
      </w:r>
      <w:r w:rsidRPr="0013450F">
        <w:rPr>
          <w:rFonts w:hAnsi="宋体" w:cs="Times New Roman" w:hint="eastAsia"/>
        </w:rPr>
        <w:t>》被合称为“乐府双璧”。</w:t>
      </w:r>
    </w:p>
    <w:p w:rsidR="00D42937" w:rsidRPr="0013450F" w:rsidRDefault="00DA4966" w:rsidP="0010419F">
      <w:pPr>
        <w:pStyle w:val="a5"/>
        <w:spacing w:line="360" w:lineRule="auto"/>
        <w:rPr>
          <w:rFonts w:hAnsi="宋体" w:cs="Times New Roman"/>
        </w:rPr>
      </w:pP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◆课内精读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阅读《木兰诗》，回答问题。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8</w:t>
      </w:r>
      <w:r w:rsidRPr="0013450F">
        <w:rPr>
          <w:rFonts w:hAnsi="宋体" w:cs="Times New Roman" w:hint="eastAsia"/>
        </w:rPr>
        <w:t>．“壮士十年归”中的数字“十”和“同行十二年”中的数字“十二”是否矛盾？为什么？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9</w:t>
      </w:r>
      <w:r w:rsidRPr="0013450F">
        <w:rPr>
          <w:rFonts w:hAnsi="宋体" w:cs="Times New Roman" w:hint="eastAsia"/>
        </w:rPr>
        <w:t>．诗歌写木兰还乡与亲人团聚时，运用了排比的手法，这样写有何表达效果？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lastRenderedPageBreak/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10</w:t>
      </w:r>
      <w:r w:rsidRPr="0013450F">
        <w:rPr>
          <w:rFonts w:hAnsi="宋体" w:cs="Times New Roman" w:hint="eastAsia"/>
        </w:rPr>
        <w:t>．诗歌第三段对木兰征途中的环境描写有何作用？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11</w:t>
      </w:r>
      <w:r w:rsidRPr="0013450F">
        <w:rPr>
          <w:rFonts w:hAnsi="宋体" w:cs="Times New Roman" w:hint="eastAsia"/>
        </w:rPr>
        <w:t>．诗歌结尾的一段吟唱，在文中有什么作用？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12</w:t>
      </w:r>
      <w:r w:rsidRPr="0013450F">
        <w:rPr>
          <w:rFonts w:hAnsi="宋体" w:cs="Times New Roman" w:hint="eastAsia"/>
        </w:rPr>
        <w:t>．结合全诗内容，分析木兰是一个什么样的形象。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◆课外阅读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阅读下文，回答问题。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  <w:u w:val="single"/>
        </w:rPr>
        <w:t>木兰者</w:t>
      </w:r>
      <w:r w:rsidRPr="0013450F">
        <w:rPr>
          <w:rFonts w:hAnsi="宋体" w:cs="MingLiU_HKSCS" w:hint="eastAsia"/>
          <w:u w:val="single"/>
        </w:rPr>
        <w:t>，</w:t>
      </w:r>
      <w:r w:rsidRPr="0013450F">
        <w:rPr>
          <w:rFonts w:hAnsi="宋体" w:cs="Times New Roman" w:hint="eastAsia"/>
          <w:u w:val="single"/>
        </w:rPr>
        <w:t>古时一民间女子也。</w:t>
      </w:r>
      <w:r w:rsidRPr="0013450F">
        <w:rPr>
          <w:rFonts w:hAnsi="宋体" w:cs="Times New Roman" w:hint="eastAsia"/>
          <w:em w:val="underDot"/>
        </w:rPr>
        <w:t>少</w:t>
      </w:r>
      <w:r w:rsidRPr="0013450F">
        <w:rPr>
          <w:rFonts w:hAnsi="宋体" w:cs="Times New Roman" w:hint="eastAsia"/>
        </w:rPr>
        <w:t>习骑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长而</w:t>
      </w:r>
      <w:r w:rsidRPr="0013450F">
        <w:rPr>
          <w:rFonts w:hAnsi="宋体" w:cs="Times New Roman" w:hint="eastAsia"/>
          <w:em w:val="underDot"/>
        </w:rPr>
        <w:t>益</w:t>
      </w:r>
      <w:r w:rsidRPr="0013450F">
        <w:rPr>
          <w:rFonts w:hAnsi="宋体" w:cs="Times New Roman" w:hint="eastAsia"/>
        </w:rPr>
        <w:t>精。值可汗点兵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宋体" w:hint="eastAsia"/>
        </w:rPr>
        <w:t>其父名在军书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宋体" w:hint="eastAsia"/>
        </w:rPr>
        <w:t>与同里诸少年皆次当行。</w:t>
      </w:r>
      <w:r w:rsidRPr="0013450F">
        <w:rPr>
          <w:rFonts w:hAnsi="宋体" w:cs="Times New Roman" w:hint="eastAsia"/>
          <w:em w:val="underDot"/>
        </w:rPr>
        <w:t>因</w:t>
      </w:r>
      <w:r w:rsidRPr="0013450F">
        <w:rPr>
          <w:rFonts w:hAnsi="宋体" w:cs="Times New Roman" w:hint="eastAsia"/>
        </w:rPr>
        <w:t>其父以老病不能行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木兰乃</w:t>
      </w:r>
      <w:r w:rsidRPr="0013450F">
        <w:rPr>
          <w:rFonts w:hAnsi="宋体" w:cs="Times New Roman" w:hint="eastAsia"/>
          <w:em w:val="underDot"/>
        </w:rPr>
        <w:t>易</w:t>
      </w:r>
      <w:r w:rsidRPr="0013450F">
        <w:rPr>
          <w:rFonts w:hAnsi="宋体" w:cs="Times New Roman" w:hint="eastAsia"/>
        </w:rPr>
        <w:t>男装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  <w:em w:val="underDot"/>
        </w:rPr>
        <w:t>市</w:t>
      </w:r>
      <w:r w:rsidRPr="0013450F">
        <w:rPr>
          <w:rFonts w:hAnsi="宋体" w:cs="Times New Roman" w:hint="eastAsia"/>
        </w:rPr>
        <w:t>鞍马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代父从军。溯黄河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度黑山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转战驱驰凡十有二年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数建奇功。嘻！</w:t>
      </w:r>
      <w:r w:rsidRPr="0013450F">
        <w:rPr>
          <w:rFonts w:hAnsi="宋体" w:cs="Times New Roman" w:hint="eastAsia"/>
          <w:u w:val="single"/>
        </w:rPr>
        <w:t>男子可为之事女子未必不可为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余观夫木兰从军之事</w:t>
      </w:r>
      <w:r w:rsidRPr="0013450F">
        <w:rPr>
          <w:rFonts w:hAnsi="宋体" w:cs="Times New Roman" w:hint="eastAsia"/>
          <w:em w:val="underDot"/>
        </w:rPr>
        <w:t>因</w:t>
      </w:r>
      <w:r w:rsidRPr="0013450F">
        <w:rPr>
          <w:rFonts w:hAnsi="宋体" w:cs="Times New Roman" w:hint="eastAsia"/>
        </w:rPr>
        <w:t>益信。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13</w:t>
      </w:r>
      <w:r w:rsidRPr="0013450F">
        <w:rPr>
          <w:rFonts w:hAnsi="宋体" w:cs="Times New Roman" w:hint="eastAsia"/>
        </w:rPr>
        <w:t>．解释下列加点的词。</w:t>
      </w:r>
      <w:r w:rsidRPr="0013450F">
        <w:rPr>
          <w:rFonts w:hAnsi="宋体" w:cs="Times New Roman"/>
        </w:rPr>
        <w:t>(2</w:t>
      </w:r>
      <w:r w:rsidRPr="0013450F">
        <w:rPr>
          <w:rFonts w:hAnsi="宋体" w:cs="Times New Roman" w:hint="eastAsia"/>
        </w:rPr>
        <w:t>分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  <w:em w:val="underDot"/>
        </w:rPr>
        <w:t>因</w:t>
      </w:r>
      <w:r w:rsidRPr="0013450F">
        <w:rPr>
          <w:rFonts w:hAnsi="宋体" w:cs="Times New Roman" w:hint="eastAsia"/>
        </w:rPr>
        <w:t>其父以老病不能行</w:t>
      </w:r>
      <w:r w:rsidRPr="0013450F">
        <w:rPr>
          <w:rFonts w:hAnsi="宋体" w:cs="Times New Roman"/>
        </w:rPr>
        <w:t>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余观夫木兰从军之事</w:t>
      </w:r>
      <w:r w:rsidRPr="0013450F">
        <w:rPr>
          <w:rFonts w:hAnsi="宋体" w:cs="Times New Roman" w:hint="eastAsia"/>
          <w:em w:val="underDot"/>
        </w:rPr>
        <w:t>因</w:t>
      </w:r>
      <w:r w:rsidRPr="0013450F">
        <w:rPr>
          <w:rFonts w:hAnsi="宋体" w:cs="Times New Roman" w:hint="eastAsia"/>
        </w:rPr>
        <w:t>益信</w:t>
      </w:r>
      <w:r w:rsidRPr="0013450F">
        <w:rPr>
          <w:rFonts w:hAnsi="宋体" w:cs="Times New Roman"/>
        </w:rPr>
        <w:t>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14</w:t>
      </w:r>
      <w:r w:rsidRPr="0013450F">
        <w:rPr>
          <w:rFonts w:hAnsi="宋体" w:cs="Times New Roman" w:hint="eastAsia"/>
        </w:rPr>
        <w:t>．对下列加点词解释错误的一项是</w:t>
      </w:r>
      <w:r w:rsidRPr="0013450F">
        <w:rPr>
          <w:rFonts w:hAnsi="宋体" w:cs="Times New Roman"/>
        </w:rPr>
        <w:t>(2</w:t>
      </w:r>
      <w:r w:rsidRPr="0013450F">
        <w:rPr>
          <w:rFonts w:hAnsi="宋体" w:cs="Times New Roman" w:hint="eastAsia"/>
        </w:rPr>
        <w:t>分</w:t>
      </w:r>
      <w:r w:rsidRPr="0013450F">
        <w:rPr>
          <w:rFonts w:hAnsi="宋体" w:cs="Times New Roman"/>
        </w:rPr>
        <w:t>)(</w:t>
      </w:r>
      <w:r w:rsidRPr="0013450F">
        <w:rPr>
          <w:rFonts w:hAnsi="宋体" w:cs="Times New Roman" w:hint="eastAsia"/>
        </w:rPr>
        <w:t xml:space="preserve">　　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A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 w:hint="eastAsia"/>
          <w:em w:val="underDot"/>
        </w:rPr>
        <w:t>少</w:t>
      </w:r>
      <w:r w:rsidRPr="0013450F">
        <w:rPr>
          <w:rFonts w:hAnsi="宋体" w:cs="Times New Roman" w:hint="eastAsia"/>
        </w:rPr>
        <w:t>习骑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年少时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B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 w:hint="eastAsia"/>
          <w:em w:val="underDot"/>
        </w:rPr>
        <w:t>市</w:t>
      </w:r>
      <w:r w:rsidRPr="0013450F">
        <w:rPr>
          <w:rFonts w:hAnsi="宋体" w:cs="Times New Roman" w:hint="eastAsia"/>
        </w:rPr>
        <w:t>鞍马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买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C</w:t>
      </w:r>
      <w:r w:rsidRPr="0013450F">
        <w:rPr>
          <w:rFonts w:hAnsi="宋体" w:cs="Times New Roman" w:hint="eastAsia"/>
        </w:rPr>
        <w:t>．长而</w:t>
      </w:r>
      <w:r w:rsidRPr="0013450F">
        <w:rPr>
          <w:rFonts w:hAnsi="宋体" w:cs="Times New Roman" w:hint="eastAsia"/>
          <w:em w:val="underDot"/>
        </w:rPr>
        <w:t>益</w:t>
      </w:r>
      <w:r w:rsidRPr="0013450F">
        <w:rPr>
          <w:rFonts w:hAnsi="宋体" w:cs="Times New Roman" w:hint="eastAsia"/>
        </w:rPr>
        <w:t>精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更加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D</w:t>
      </w:r>
      <w:r w:rsidRPr="0013450F">
        <w:rPr>
          <w:rFonts w:hAnsi="宋体" w:cs="Times New Roman" w:hint="eastAsia"/>
        </w:rPr>
        <w:t>．木兰乃</w:t>
      </w:r>
      <w:r w:rsidRPr="0013450F">
        <w:rPr>
          <w:rFonts w:hAnsi="宋体" w:cs="Times New Roman" w:hint="eastAsia"/>
          <w:em w:val="underDot"/>
        </w:rPr>
        <w:t>易</w:t>
      </w:r>
      <w:r w:rsidRPr="0013450F">
        <w:rPr>
          <w:rFonts w:hAnsi="宋体" w:cs="Times New Roman" w:hint="eastAsia"/>
        </w:rPr>
        <w:t>男装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穿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15</w:t>
      </w:r>
      <w:r w:rsidRPr="0013450F">
        <w:rPr>
          <w:rFonts w:hAnsi="宋体" w:cs="Times New Roman" w:hint="eastAsia"/>
        </w:rPr>
        <w:t>．用现代汉语翻译文中画线的句子。</w:t>
      </w:r>
      <w:r w:rsidRPr="0013450F">
        <w:rPr>
          <w:rFonts w:hAnsi="宋体" w:cs="Times New Roman"/>
        </w:rPr>
        <w:t>(4</w:t>
      </w:r>
      <w:r w:rsidRPr="0013450F">
        <w:rPr>
          <w:rFonts w:hAnsi="宋体" w:cs="Times New Roman" w:hint="eastAsia"/>
        </w:rPr>
        <w:t>分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lastRenderedPageBreak/>
        <w:t>(1)</w:t>
      </w:r>
      <w:r w:rsidRPr="0013450F">
        <w:rPr>
          <w:rFonts w:hAnsi="宋体" w:cs="Times New Roman" w:hint="eastAsia"/>
        </w:rPr>
        <w:t>木兰者，古时一民间女子也。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男子可为之事女子未必不可为。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16</w:t>
      </w:r>
      <w:r w:rsidRPr="0013450F">
        <w:rPr>
          <w:rFonts w:hAnsi="宋体" w:cs="Times New Roman" w:hint="eastAsia"/>
        </w:rPr>
        <w:t>．请你写出《木兰诗》中与“转战驱驰凡十有二年”意思相近的诗句。</w:t>
      </w:r>
      <w:r w:rsidRPr="0013450F">
        <w:rPr>
          <w:rFonts w:hAnsi="宋体" w:cs="Times New Roman"/>
        </w:rPr>
        <w:t>(2</w:t>
      </w:r>
      <w:r w:rsidRPr="0013450F">
        <w:rPr>
          <w:rFonts w:hAnsi="宋体" w:cs="Times New Roman" w:hint="eastAsia"/>
        </w:rPr>
        <w:t>分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DA4966" w:rsidP="00F01C7E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17</w:t>
      </w:r>
      <w:r w:rsidRPr="0013450F">
        <w:rPr>
          <w:rFonts w:hAnsi="宋体" w:cs="Times New Roman" w:hint="eastAsia"/>
        </w:rPr>
        <w:t>．某班准备开展主题为“话说巾帼英雄”的综合性学习活动。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假如你是本次活动的主持人，请你为本次活动拟写一段开场白。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古今中外历史上，有许多巾帼英雄，请你选择自己最喜爱的一位，为她写一段精彩的赞美词，既要概括其主要事迹，又要反映人物品格。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F01C7E" w:rsidP="00F01C7E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________________________________________________________________________</w:t>
      </w:r>
    </w:p>
    <w:p w:rsidR="00D42937" w:rsidRPr="0013450F" w:rsidRDefault="00DA4966" w:rsidP="0010419F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</w:p>
    <w:p w:rsidR="00D42937" w:rsidRPr="0013450F" w:rsidRDefault="00F01C7E">
      <w:pPr>
        <w:widowControl/>
        <w:jc w:val="left"/>
        <w:rPr>
          <w:rFonts w:ascii="宋体" w:hAnsi="宋体"/>
          <w:b/>
          <w:szCs w:val="30"/>
        </w:rPr>
      </w:pPr>
      <w:r w:rsidRPr="0013450F">
        <w:rPr>
          <w:rFonts w:ascii="宋体" w:hAnsi="宋体"/>
          <w:b/>
          <w:szCs w:val="30"/>
        </w:rPr>
        <w:br w:type="page"/>
      </w:r>
    </w:p>
    <w:p w:rsidR="00D42937" w:rsidRPr="0013450F" w:rsidRDefault="00F01C7E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13450F">
        <w:rPr>
          <w:rFonts w:ascii="宋体" w:hAnsi="宋体" w:hint="eastAsia"/>
          <w:b/>
          <w:szCs w:val="30"/>
        </w:rPr>
        <w:t>详解详析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解析</w:t>
      </w:r>
      <w:r w:rsidRPr="0013450F">
        <w:rPr>
          <w:rFonts w:hAnsi="宋体" w:cs="Times New Roman"/>
        </w:rPr>
        <w:t>] B</w:t>
      </w:r>
      <w:r w:rsidRPr="0013450F">
        <w:rPr>
          <w:rFonts w:hAnsi="宋体" w:cs="Times New Roman" w:hint="eastAsia"/>
        </w:rPr>
        <w:t xml:space="preserve">　</w:t>
      </w:r>
      <w:r w:rsidRPr="0013450F">
        <w:rPr>
          <w:rFonts w:hAnsi="宋体" w:cs="Times New Roman"/>
        </w:rPr>
        <w:t>A</w:t>
      </w:r>
      <w:r w:rsidRPr="0013450F">
        <w:rPr>
          <w:rFonts w:hAnsi="宋体" w:cs="Times New Roman" w:hint="eastAsia"/>
        </w:rPr>
        <w:t>项，“汗”应读“</w:t>
      </w:r>
      <w:r w:rsidRPr="0013450F">
        <w:rPr>
          <w:rFonts w:hAnsi="宋体" w:cs="Times New Roman"/>
        </w:rPr>
        <w:t>hán</w:t>
      </w:r>
      <w:r w:rsidRPr="0013450F">
        <w:rPr>
          <w:rFonts w:hAnsi="宋体" w:cs="Times New Roman" w:hint="eastAsia"/>
        </w:rPr>
        <w:t>”；</w:t>
      </w:r>
      <w:r w:rsidRPr="0013450F">
        <w:rPr>
          <w:rFonts w:hAnsi="宋体" w:cs="Times New Roman"/>
        </w:rPr>
        <w:t>C</w:t>
      </w:r>
      <w:r w:rsidRPr="0013450F">
        <w:rPr>
          <w:rFonts w:hAnsi="宋体" w:cs="Times New Roman" w:hint="eastAsia"/>
        </w:rPr>
        <w:t>项，“朔”应读“</w:t>
      </w:r>
      <w:r w:rsidRPr="0013450F">
        <w:rPr>
          <w:rFonts w:hAnsi="宋体" w:cs="Times New Roman"/>
        </w:rPr>
        <w:t>shuò</w:t>
      </w:r>
      <w:r w:rsidRPr="0013450F">
        <w:rPr>
          <w:rFonts w:hAnsi="宋体" w:cs="Times New Roman" w:hint="eastAsia"/>
        </w:rPr>
        <w:t>”；</w:t>
      </w:r>
      <w:r w:rsidRPr="0013450F">
        <w:rPr>
          <w:rFonts w:hAnsi="宋体" w:cs="Times New Roman"/>
        </w:rPr>
        <w:t>D</w:t>
      </w:r>
      <w:r w:rsidRPr="0013450F">
        <w:rPr>
          <w:rFonts w:hAnsi="宋体" w:cs="Times New Roman" w:hint="eastAsia"/>
        </w:rPr>
        <w:t>项，“骑”应读“</w:t>
      </w:r>
      <w:r w:rsidRPr="0013450F">
        <w:rPr>
          <w:rFonts w:hAnsi="宋体" w:cs="Times New Roman"/>
        </w:rPr>
        <w:t>jì</w:t>
      </w:r>
      <w:r w:rsidRPr="0013450F">
        <w:rPr>
          <w:rFonts w:hAnsi="宋体" w:cs="Times New Roman" w:hint="eastAsia"/>
        </w:rPr>
        <w:t>”。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2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解析</w:t>
      </w:r>
      <w:r w:rsidRPr="0013450F">
        <w:rPr>
          <w:rFonts w:hAnsi="宋体" w:cs="Times New Roman"/>
        </w:rPr>
        <w:t>] A</w:t>
      </w:r>
      <w:r w:rsidRPr="0013450F">
        <w:rPr>
          <w:rFonts w:hAnsi="宋体" w:cs="Times New Roman" w:hint="eastAsia"/>
        </w:rPr>
        <w:t xml:space="preserve">　“户”的意思是“门”。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3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①集市。②买。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①高级将领。②扶持，扶助。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(3)</w:t>
      </w:r>
      <w:r w:rsidRPr="0013450F">
        <w:rPr>
          <w:rFonts w:hAnsi="宋体" w:cs="Times New Roman" w:hint="eastAsia"/>
        </w:rPr>
        <w:t>①文告。②同“贴”，粘贴。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(4)</w:t>
      </w:r>
      <w:r w:rsidRPr="0013450F">
        <w:rPr>
          <w:rFonts w:hAnsi="宋体" w:cs="Times New Roman" w:hint="eastAsia"/>
        </w:rPr>
        <w:t>①织布机。②重要事务。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4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互文、排比</w:t>
      </w:r>
      <w:r w:rsidRPr="0013450F">
        <w:rPr>
          <w:rFonts w:hAnsi="宋体" w:cs="Times New Roman"/>
        </w:rPr>
        <w:t xml:space="preserve">          (2)</w:t>
      </w:r>
      <w:r w:rsidRPr="0013450F">
        <w:rPr>
          <w:rFonts w:hAnsi="宋体" w:cs="Times New Roman" w:hint="eastAsia"/>
        </w:rPr>
        <w:t>对偶</w:t>
      </w:r>
      <w:r w:rsidRPr="0013450F">
        <w:rPr>
          <w:rFonts w:hAnsi="宋体" w:cs="Times New Roman"/>
        </w:rPr>
        <w:t xml:space="preserve">           (3)</w:t>
      </w:r>
      <w:r w:rsidRPr="0013450F">
        <w:rPr>
          <w:rFonts w:hAnsi="宋体" w:cs="Times New Roman" w:hint="eastAsia"/>
        </w:rPr>
        <w:t>顶真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(4)</w:t>
      </w:r>
      <w:r w:rsidRPr="0013450F">
        <w:rPr>
          <w:rFonts w:hAnsi="宋体" w:cs="Times New Roman" w:hint="eastAsia"/>
        </w:rPr>
        <w:t>借代</w:t>
      </w:r>
      <w:r w:rsidRPr="0013450F">
        <w:rPr>
          <w:rFonts w:hAnsi="宋体" w:cs="Times New Roman"/>
        </w:rPr>
        <w:t xml:space="preserve">                   (5)</w:t>
      </w:r>
      <w:r w:rsidRPr="0013450F">
        <w:rPr>
          <w:rFonts w:hAnsi="宋体" w:cs="Times New Roman" w:hint="eastAsia"/>
        </w:rPr>
        <w:t>反问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5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远行万里，投身战事，像飞一样地越过一道道关塞山岭。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北方的寒气传送着打更的声音，清冷的月光照在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战士们的</w:t>
      </w:r>
      <w:r w:rsidRPr="0013450F">
        <w:rPr>
          <w:rFonts w:hAnsi="宋体" w:cs="Times New Roman"/>
        </w:rPr>
        <w:t>)</w:t>
      </w:r>
      <w:r w:rsidRPr="0013450F">
        <w:rPr>
          <w:rFonts w:hAnsi="宋体" w:cs="Times New Roman" w:hint="eastAsia"/>
        </w:rPr>
        <w:t>铠甲上。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(3)</w:t>
      </w:r>
      <w:r w:rsidRPr="0013450F">
        <w:rPr>
          <w:rFonts w:hAnsi="宋体" w:cs="Times New Roman" w:hint="eastAsia"/>
        </w:rPr>
        <w:t>经历了很多战斗，许多将士战死沙场，只有部分幸存者胜利归来。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(4)</w:t>
      </w:r>
      <w:r w:rsidRPr="0013450F">
        <w:rPr>
          <w:rFonts w:hAnsi="宋体" w:cs="Times New Roman" w:hint="eastAsia"/>
        </w:rPr>
        <w:t>雄雌两兔贴近地面跑，怎能辨别哪只是雄兔，哪只是雌兔呢？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6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阿爷无大儿　木兰无长兄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朔气传金柝　寒光照铁衣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(3)</w:t>
      </w:r>
      <w:r w:rsidRPr="0013450F">
        <w:rPr>
          <w:rFonts w:hAnsi="宋体" w:cs="Times New Roman" w:hint="eastAsia"/>
        </w:rPr>
        <w:t>策勋十二转　赏赐百千强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(4)</w:t>
      </w:r>
      <w:r w:rsidRPr="0013450F">
        <w:rPr>
          <w:rFonts w:hAnsi="宋体" w:cs="Times New Roman" w:hint="eastAsia"/>
        </w:rPr>
        <w:t>可汗问所欲　木兰不用尚书郎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(5)</w:t>
      </w:r>
      <w:r w:rsidRPr="0013450F">
        <w:rPr>
          <w:rFonts w:hAnsi="宋体" w:cs="Times New Roman" w:hint="eastAsia"/>
        </w:rPr>
        <w:t>雄兔脚扑朔　雌兔眼迷离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(6)</w:t>
      </w:r>
      <w:r w:rsidRPr="0013450F">
        <w:rPr>
          <w:rFonts w:hAnsi="宋体" w:cs="Times New Roman" w:hint="eastAsia"/>
        </w:rPr>
        <w:t>将军百战死　壮士十年归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7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郭茂倩　乐府诗集　南北朝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孔雀东南飞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8</w:t>
      </w:r>
      <w:r w:rsidRPr="0013450F">
        <w:rPr>
          <w:rFonts w:hAnsi="宋体" w:cs="Times New Roman" w:hint="eastAsia"/>
        </w:rPr>
        <w:t>．不矛盾。因为这两个数字都是概数，不是确数，都意在表示时间很长。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9</w:t>
      </w:r>
      <w:r w:rsidRPr="0013450F">
        <w:rPr>
          <w:rFonts w:hAnsi="宋体" w:cs="Times New Roman" w:hint="eastAsia"/>
        </w:rPr>
        <w:t>．增强了语言气势，渲染了团圆、欢乐、喜庆的气氛，突出了木兰的欣喜之情。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10</w:t>
      </w:r>
      <w:r w:rsidRPr="0013450F">
        <w:rPr>
          <w:rFonts w:hAnsi="宋体" w:cs="Times New Roman" w:hint="eastAsia"/>
        </w:rPr>
        <w:t>．渲染了凄凉悲壮的气氛，表现了木兰奔赴战场途中的思亲情怀，也通过地点的转移，写出了行军的急速与艰辛。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11</w:t>
      </w:r>
      <w:r w:rsidRPr="0013450F">
        <w:rPr>
          <w:rFonts w:hAnsi="宋体" w:cs="Times New Roman" w:hint="eastAsia"/>
        </w:rPr>
        <w:t>．以双兔在一起奔跑难辨雄雌的隐喻，对木兰女扮男装、代父从军十多年未被发现的奥秘加以巧妙地解答，赞颂了木兰女扮男装代父从军长期征战的谨慎和机敏，妙趣横生而又令人回味。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12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解析</w:t>
      </w:r>
      <w:r w:rsidRPr="0013450F">
        <w:rPr>
          <w:rFonts w:hAnsi="宋体" w:cs="Times New Roman"/>
        </w:rPr>
        <w:t xml:space="preserve">] </w:t>
      </w:r>
      <w:r w:rsidRPr="0013450F">
        <w:rPr>
          <w:rFonts w:hAnsi="宋体" w:cs="Times New Roman" w:hint="eastAsia"/>
        </w:rPr>
        <w:t>主要从对木兰的描写和木兰所做到的事情上进行分析。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答案</w:t>
      </w:r>
      <w:r w:rsidRPr="0013450F">
        <w:rPr>
          <w:rFonts w:hAnsi="宋体" w:cs="Times New Roman"/>
        </w:rPr>
        <w:t xml:space="preserve">] </w:t>
      </w:r>
      <w:r w:rsidRPr="0013450F">
        <w:rPr>
          <w:rFonts w:hAnsi="宋体" w:cs="Times New Roman" w:hint="eastAsia"/>
        </w:rPr>
        <w:t>本诗塑造的木兰形象，既富有传奇色彩，又真实感人。她既是巾帼英雄又是平民少女，既是矫健的勇士又是娇美的女儿。她是一个坚毅勇敢、不慕名利、爱国爱家、热爱和平生活的形象。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言之有理即可</w:t>
      </w:r>
      <w:r w:rsidRPr="0013450F">
        <w:rPr>
          <w:rFonts w:hAnsi="宋体" w:cs="Times New Roman"/>
        </w:rPr>
        <w:t>)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13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因为。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因而。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14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解析</w:t>
      </w:r>
      <w:r w:rsidRPr="0013450F">
        <w:rPr>
          <w:rFonts w:hAnsi="宋体" w:cs="Times New Roman"/>
        </w:rPr>
        <w:t>] D</w:t>
      </w:r>
      <w:r w:rsidRPr="0013450F">
        <w:rPr>
          <w:rFonts w:hAnsi="宋体" w:cs="Times New Roman" w:hint="eastAsia"/>
        </w:rPr>
        <w:t xml:space="preserve">　“易”应解释为“换”。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15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</w:t>
      </w:r>
      <w:r w:rsidRPr="0013450F">
        <w:rPr>
          <w:rFonts w:hAnsi="宋体" w:cs="Times New Roman" w:hint="eastAsia"/>
        </w:rPr>
        <w:t>木兰，是古时的一位民间女子。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</w:t>
      </w:r>
      <w:r w:rsidRPr="0013450F">
        <w:rPr>
          <w:rFonts w:hAnsi="宋体" w:cs="Times New Roman" w:hint="eastAsia"/>
        </w:rPr>
        <w:t>男子能够做到的事情女子未必就不能够做到。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16</w:t>
      </w:r>
      <w:r w:rsidRPr="0013450F">
        <w:rPr>
          <w:rFonts w:hAnsi="宋体" w:cs="Times New Roman" w:hint="eastAsia"/>
        </w:rPr>
        <w:t>．将军百战死，壮士十年归。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MingLiU_HKSCS"/>
        </w:rPr>
      </w:pP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参考译文</w:t>
      </w:r>
      <w:r w:rsidRPr="0013450F">
        <w:rPr>
          <w:rFonts w:hAnsi="宋体" w:cs="Times New Roman"/>
        </w:rPr>
        <w:t>]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 w:hint="eastAsia"/>
        </w:rPr>
        <w:t>木兰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是古时的一位民间女子。</w:t>
      </w:r>
      <w:r w:rsidRPr="0013450F">
        <w:rPr>
          <w:rFonts w:hAnsi="宋体" w:cs="Times New Roman"/>
        </w:rPr>
        <w:t>(</w:t>
      </w:r>
      <w:r w:rsidRPr="0013450F">
        <w:rPr>
          <w:rFonts w:hAnsi="宋体" w:cs="Times New Roman" w:hint="eastAsia"/>
        </w:rPr>
        <w:t>她</w:t>
      </w:r>
      <w:r w:rsidRPr="0013450F">
        <w:rPr>
          <w:rFonts w:hAnsi="宋体" w:cs="Times New Roman"/>
        </w:rPr>
        <w:t>)</w:t>
      </w:r>
      <w:r w:rsidRPr="0013450F">
        <w:rPr>
          <w:rFonts w:hAnsi="宋体" w:cs="Times New Roman" w:hint="eastAsia"/>
        </w:rPr>
        <w:t>年少时便学习骑术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长大后更加精通。正赶上可汗招兵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她的父亲被列入名册之中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要与乡里的年轻人一起去服役。因为她的父亲年事已高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身体有疾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不能参军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木兰于是换上男装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买了鞍马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替父亲去从军。渡过黄河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经过黑山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在战场上驱驰了十二年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屡次立下奇功。呵！男子能够做到的事情女子未必就不能够做到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lastRenderedPageBreak/>
        <w:t>我看到木兰从军这件事</w:t>
      </w:r>
      <w:r w:rsidRPr="0013450F">
        <w:rPr>
          <w:rFonts w:hAnsi="宋体" w:cs="MingLiU_HKSCS" w:hint="eastAsia"/>
        </w:rPr>
        <w:t>，</w:t>
      </w:r>
      <w:r w:rsidRPr="0013450F">
        <w:rPr>
          <w:rFonts w:hAnsi="宋体" w:cs="Times New Roman" w:hint="eastAsia"/>
        </w:rPr>
        <w:t>因而更加确信了。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17</w:t>
      </w:r>
      <w:r w:rsidRPr="0013450F">
        <w:rPr>
          <w:rFonts w:hAnsi="宋体" w:cs="Times New Roman" w:hint="eastAsia"/>
        </w:rPr>
        <w:t>．</w:t>
      </w:r>
      <w:r w:rsidRPr="0013450F">
        <w:rPr>
          <w:rFonts w:hAnsi="宋体" w:cs="Times New Roman"/>
        </w:rPr>
        <w:t>(1)[</w:t>
      </w:r>
      <w:r w:rsidRPr="0013450F">
        <w:rPr>
          <w:rFonts w:hAnsi="宋体" w:cs="Times New Roman" w:hint="eastAsia"/>
        </w:rPr>
        <w:t>解析</w:t>
      </w:r>
      <w:r w:rsidRPr="0013450F">
        <w:rPr>
          <w:rFonts w:hAnsi="宋体" w:cs="Times New Roman"/>
        </w:rPr>
        <w:t xml:space="preserve">] </w:t>
      </w:r>
      <w:r w:rsidRPr="0013450F">
        <w:rPr>
          <w:rFonts w:hAnsi="宋体" w:cs="Times New Roman" w:hint="eastAsia"/>
        </w:rPr>
        <w:t>开场白语言要简洁明了，紧扣活动主题；同时要有过渡语，从而引出下面的活动。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答案</w:t>
      </w:r>
      <w:r w:rsidRPr="0013450F">
        <w:rPr>
          <w:rFonts w:hAnsi="宋体" w:cs="Times New Roman"/>
        </w:rPr>
        <w:t xml:space="preserve">] </w:t>
      </w:r>
      <w:r w:rsidRPr="0013450F">
        <w:rPr>
          <w:rFonts w:hAnsi="宋体" w:cs="Times New Roman" w:hint="eastAsia"/>
        </w:rPr>
        <w:t>示例：在古代，有木兰这位巾帼英雄；放眼现代，更有无数巾帼英雄铸就了时代的辉煌。她们满怀豪情，用一颗爱国之心，将自己的名字镌刻在祖国的丰碑上。下面，让我们走进“话说巾帼英雄”的主题活动，感受巾帼英雄的风采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(2)[</w:t>
      </w:r>
      <w:r w:rsidRPr="0013450F">
        <w:rPr>
          <w:rFonts w:hAnsi="宋体" w:cs="Times New Roman" w:hint="eastAsia"/>
        </w:rPr>
        <w:t>解析</w:t>
      </w:r>
      <w:r w:rsidRPr="0013450F">
        <w:rPr>
          <w:rFonts w:hAnsi="宋体" w:cs="Times New Roman"/>
        </w:rPr>
        <w:t xml:space="preserve">] </w:t>
      </w:r>
      <w:r w:rsidRPr="0013450F">
        <w:rPr>
          <w:rFonts w:hAnsi="宋体" w:cs="Times New Roman" w:hint="eastAsia"/>
        </w:rPr>
        <w:t>要审清题目要求</w:t>
      </w:r>
      <w:r w:rsidRPr="0013450F">
        <w:rPr>
          <w:rFonts w:hAnsi="宋体" w:cs="Times New Roman"/>
        </w:rPr>
        <w:t>——</w:t>
      </w:r>
      <w:r w:rsidRPr="0013450F">
        <w:rPr>
          <w:rFonts w:hAnsi="宋体" w:cs="Times New Roman" w:hint="eastAsia"/>
        </w:rPr>
        <w:t>为一位“巾帼英雄”写赞美词，注意概括其主要事迹并反映人物品格，语言要生动流畅。</w:t>
      </w:r>
    </w:p>
    <w:p w:rsidR="00D42937" w:rsidRPr="0013450F" w:rsidRDefault="00F01C7E" w:rsidP="00F01C7E">
      <w:pPr>
        <w:pStyle w:val="a5"/>
        <w:ind w:firstLineChars="200" w:firstLine="420"/>
        <w:rPr>
          <w:rFonts w:hAnsi="宋体" w:cs="Times New Roman"/>
        </w:rPr>
      </w:pPr>
      <w:r w:rsidRPr="0013450F">
        <w:rPr>
          <w:rFonts w:hAnsi="宋体" w:cs="Times New Roman"/>
        </w:rPr>
        <w:t>[</w:t>
      </w:r>
      <w:r w:rsidRPr="0013450F">
        <w:rPr>
          <w:rFonts w:hAnsi="宋体" w:cs="Times New Roman" w:hint="eastAsia"/>
        </w:rPr>
        <w:t>答案</w:t>
      </w:r>
      <w:r w:rsidRPr="0013450F">
        <w:rPr>
          <w:rFonts w:hAnsi="宋体" w:cs="Times New Roman"/>
        </w:rPr>
        <w:t xml:space="preserve">] </w:t>
      </w:r>
      <w:r w:rsidRPr="0013450F">
        <w:rPr>
          <w:rFonts w:hAnsi="宋体" w:cs="Times New Roman" w:hint="eastAsia"/>
        </w:rPr>
        <w:t>示例：“有梦想，醉心于一种事业的大公无私的发展，因而不能注意自身的物质利益。”这也许是对玛丽</w:t>
      </w:r>
      <w:r w:rsidRPr="0013450F">
        <w:rPr>
          <w:rFonts w:hAnsi="宋体" w:cs="Times New Roman"/>
        </w:rPr>
        <w:t>·</w:t>
      </w:r>
      <w:r w:rsidRPr="0013450F">
        <w:rPr>
          <w:rFonts w:hAnsi="宋体" w:cs="Times New Roman" w:hint="eastAsia"/>
        </w:rPr>
        <w:t>居里崇高行为最好的诠释。作为一名科学家，她全心全意地献身于科学，不争名逐利，让我们真正领略到巾帼不让须眉的风采。</w:t>
      </w:r>
    </w:p>
    <w:sectPr w:rsidR="00D42937" w:rsidRPr="0013450F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966" w:rsidRDefault="00DA4966" w:rsidP="00DE5095">
      <w:r>
        <w:separator/>
      </w:r>
    </w:p>
  </w:endnote>
  <w:endnote w:type="continuationSeparator" w:id="1">
    <w:p w:rsidR="00DA4966" w:rsidRDefault="00DA4966" w:rsidP="00DE5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C7E" w:rsidRDefault="00727A90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01C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1C7E" w:rsidRDefault="00F01C7E" w:rsidP="00F01C7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C7E" w:rsidRDefault="00727A90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01C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450F">
      <w:rPr>
        <w:rStyle w:val="a7"/>
        <w:noProof/>
      </w:rPr>
      <w:t>6</w:t>
    </w:r>
    <w:r>
      <w:rPr>
        <w:rStyle w:val="a7"/>
      </w:rPr>
      <w:fldChar w:fldCharType="end"/>
    </w:r>
  </w:p>
  <w:p w:rsidR="00F01C7E" w:rsidRDefault="00F01C7E" w:rsidP="00F01C7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966" w:rsidRDefault="00DA4966" w:rsidP="00DE5095">
      <w:r>
        <w:separator/>
      </w:r>
    </w:p>
  </w:footnote>
  <w:footnote w:type="continuationSeparator" w:id="1">
    <w:p w:rsidR="00DA4966" w:rsidRDefault="00DA4966" w:rsidP="00DE5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937" w:rsidRDefault="00727A9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937" w:rsidRDefault="00727A9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095"/>
    <w:rsid w:val="0013450F"/>
    <w:rsid w:val="00727A90"/>
    <w:rsid w:val="00DA4966"/>
    <w:rsid w:val="00DE5095"/>
    <w:rsid w:val="00F01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F01C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901</Words>
  <Characters>5139</Characters>
  <Application>Microsoft Office Word</Application>
  <DocSecurity>0</DocSecurity>
  <Lines>42</Lines>
  <Paragraphs>12</Paragraphs>
  <ScaleCrop>false</ScaleCrop>
  <Manager> </Manager>
  <Company> </Company>
  <LinksUpToDate>false</LinksUpToDate>
  <CharactersWithSpaces>6028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2019-03-06T06:32:00Z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