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2B0" w:rsidRPr="0057696C" w:rsidRDefault="00B810E0" w:rsidP="0057696C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57696C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813pt;margin-top:961pt;width:21pt;height:36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F34873" w:rsidRPr="0057696C">
        <w:rPr>
          <w:rFonts w:hAnsi="宋体" w:cs="Times New Roman"/>
          <w:b/>
          <w:color w:val="FF0000"/>
          <w:sz w:val="28"/>
        </w:rPr>
        <w:t>7</w:t>
      </w:r>
      <w:r w:rsidR="00F34873" w:rsidRPr="0057696C">
        <w:rPr>
          <w:rFonts w:hAnsi="宋体" w:cs="Times New Roman" w:hint="eastAsia"/>
          <w:b/>
          <w:color w:val="FF0000"/>
          <w:sz w:val="28"/>
        </w:rPr>
        <w:t xml:space="preserve">　土地的誓言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</w:t>
      </w:r>
      <w:r w:rsidRPr="0057696C">
        <w:rPr>
          <w:rFonts w:hAnsi="宋体" w:cs="Times New Roman" w:hint="eastAsia"/>
        </w:rPr>
        <w:t>．给下列加点字注音或根据拼音写汉字。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田</w:t>
      </w:r>
      <w:r w:rsidRPr="0057696C">
        <w:rPr>
          <w:rFonts w:hAnsi="宋体" w:cs="Times New Roman" w:hint="eastAsia"/>
          <w:em w:val="underDot"/>
        </w:rPr>
        <w:t>垄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  <w:r w:rsidRPr="0057696C">
        <w:rPr>
          <w:rFonts w:hAnsi="宋体" w:cs="Times New Roman" w:hint="eastAsia"/>
        </w:rPr>
        <w:t xml:space="preserve">　</w:t>
      </w:r>
      <w:r w:rsidRPr="0057696C">
        <w:rPr>
          <w:rFonts w:hAnsi="宋体" w:cs="Times New Roman"/>
        </w:rPr>
        <w:t xml:space="preserve"> </w:t>
      </w:r>
      <w:r w:rsidRPr="0057696C">
        <w:rPr>
          <w:rFonts w:hAnsi="宋体" w:cs="Times New Roman" w:hint="eastAsia"/>
        </w:rPr>
        <w:t xml:space="preserve">　蚱</w:t>
      </w:r>
      <w:r w:rsidRPr="0057696C">
        <w:rPr>
          <w:rFonts w:hAnsi="宋体" w:cs="Times New Roman" w:hint="eastAsia"/>
          <w:em w:val="underDot"/>
        </w:rPr>
        <w:t>蜢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  <w:r w:rsidRPr="0057696C">
        <w:rPr>
          <w:rFonts w:hAnsi="宋体" w:cs="Times New Roman" w:hint="eastAsia"/>
        </w:rPr>
        <w:t xml:space="preserve">　　　</w:t>
      </w:r>
      <w:r w:rsidRPr="0057696C">
        <w:rPr>
          <w:rFonts w:hAnsi="宋体" w:cs="Times New Roman"/>
        </w:rPr>
        <w:t xml:space="preserve"> </w:t>
      </w:r>
      <w:r w:rsidRPr="0057696C">
        <w:rPr>
          <w:rFonts w:hAnsi="宋体" w:cs="Times New Roman" w:hint="eastAsia"/>
          <w:em w:val="underDot"/>
        </w:rPr>
        <w:t>镐</w:t>
      </w:r>
      <w:r w:rsidRPr="0057696C">
        <w:rPr>
          <w:rFonts w:hAnsi="宋体" w:cs="Times New Roman" w:hint="eastAsia"/>
        </w:rPr>
        <w:t>头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  <w:r w:rsidRPr="0057696C">
        <w:rPr>
          <w:rFonts w:hAnsi="宋体" w:cs="Times New Roman" w:hint="eastAsia"/>
        </w:rPr>
        <w:t xml:space="preserve">　　　怪</w:t>
      </w:r>
      <w:r w:rsidRPr="0057696C">
        <w:rPr>
          <w:rFonts w:hAnsi="宋体" w:cs="Times New Roman" w:hint="eastAsia"/>
          <w:em w:val="underDot"/>
        </w:rPr>
        <w:t>诞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  <w:em w:val="underDot"/>
        </w:rPr>
        <w:t>亘</w:t>
      </w:r>
      <w:r w:rsidRPr="0057696C">
        <w:rPr>
          <w:rFonts w:hAnsi="宋体" w:cs="Times New Roman" w:hint="eastAsia"/>
        </w:rPr>
        <w:t>古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  <w:r w:rsidRPr="0057696C">
        <w:rPr>
          <w:rFonts w:hAnsi="宋体" w:cs="Times New Roman" w:hint="eastAsia"/>
        </w:rPr>
        <w:t xml:space="preserve">　</w:t>
      </w:r>
      <w:r w:rsidRPr="0057696C">
        <w:rPr>
          <w:rFonts w:hAnsi="宋体" w:cs="Times New Roman"/>
        </w:rPr>
        <w:t xml:space="preserve">   </w:t>
      </w:r>
      <w:r w:rsidRPr="0057696C">
        <w:rPr>
          <w:rFonts w:hAnsi="宋体" w:cs="Times New Roman" w:hint="eastAsia"/>
        </w:rPr>
        <w:t>默</w:t>
      </w:r>
      <w:r w:rsidRPr="0057696C">
        <w:rPr>
          <w:rFonts w:hAnsi="宋体" w:cs="Times New Roman" w:hint="eastAsia"/>
          <w:em w:val="underDot"/>
        </w:rPr>
        <w:t>契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  <w:r w:rsidRPr="0057696C">
        <w:rPr>
          <w:rFonts w:hAnsi="宋体" w:cs="Times New Roman" w:hint="eastAsia"/>
        </w:rPr>
        <w:t xml:space="preserve">　</w:t>
      </w:r>
      <w:r w:rsidRPr="0057696C">
        <w:rPr>
          <w:rFonts w:hAnsi="宋体" w:cs="Times New Roman"/>
        </w:rPr>
        <w:t xml:space="preserve">     </w:t>
      </w:r>
      <w:r w:rsidRPr="0057696C">
        <w:rPr>
          <w:rFonts w:hAnsi="宋体" w:cs="Times New Roman" w:hint="eastAsia"/>
        </w:rPr>
        <w:t>污</w:t>
      </w:r>
      <w:r w:rsidRPr="0057696C">
        <w:rPr>
          <w:rFonts w:hAnsi="宋体" w:cs="Times New Roman"/>
        </w:rPr>
        <w:t>huì(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  <w:r w:rsidRPr="0057696C">
        <w:rPr>
          <w:rFonts w:hAnsi="宋体" w:cs="Times New Roman" w:hint="eastAsia"/>
        </w:rPr>
        <w:t xml:space="preserve">　</w:t>
      </w:r>
      <w:r w:rsidRPr="0057696C">
        <w:rPr>
          <w:rFonts w:hAnsi="宋体" w:cs="Times New Roman"/>
        </w:rPr>
        <w:t xml:space="preserve">  </w:t>
      </w:r>
      <w:r w:rsidRPr="0057696C">
        <w:rPr>
          <w:rFonts w:hAnsi="宋体" w:cs="Times New Roman" w:hint="eastAsia"/>
        </w:rPr>
        <w:t>泛</w:t>
      </w:r>
      <w:r w:rsidRPr="0057696C">
        <w:rPr>
          <w:rFonts w:hAnsi="宋体" w:cs="Times New Roman"/>
        </w:rPr>
        <w:t>làn(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zh</w:t>
      </w:r>
      <w:r w:rsidRPr="0057696C">
        <w:rPr>
          <w:rFonts w:hAnsi="宋体" w:cs="Times New Roman" w:hint="eastAsia"/>
        </w:rPr>
        <w:t>ì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  <w:r w:rsidRPr="0057696C">
        <w:rPr>
          <w:rFonts w:hAnsi="宋体" w:cs="Times New Roman" w:hint="eastAsia"/>
        </w:rPr>
        <w:t xml:space="preserve">痛　</w:t>
      </w:r>
      <w:r w:rsidRPr="0057696C">
        <w:rPr>
          <w:rFonts w:hAnsi="宋体" w:cs="Times New Roman"/>
        </w:rPr>
        <w:t xml:space="preserve">  háo(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  <w:r w:rsidRPr="0057696C">
        <w:rPr>
          <w:rFonts w:hAnsi="宋体" w:cs="Times New Roman" w:hint="eastAsia"/>
        </w:rPr>
        <w:t xml:space="preserve">鸣　</w:t>
      </w:r>
      <w:r w:rsidRPr="0057696C">
        <w:rPr>
          <w:rFonts w:hAnsi="宋体" w:cs="Times New Roman"/>
        </w:rPr>
        <w:t xml:space="preserve">    lán(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  <w:r w:rsidRPr="0057696C">
        <w:rPr>
          <w:rFonts w:hAnsi="宋体" w:cs="Times New Roman" w:hint="eastAsia"/>
        </w:rPr>
        <w:t xml:space="preserve">语　</w:t>
      </w:r>
      <w:r w:rsidRPr="0057696C">
        <w:rPr>
          <w:rFonts w:hAnsi="宋体" w:cs="Times New Roman"/>
        </w:rPr>
        <w:t xml:space="preserve">   </w:t>
      </w:r>
      <w:r w:rsidRPr="0057696C">
        <w:rPr>
          <w:rFonts w:hAnsi="宋体" w:cs="Times New Roman" w:hint="eastAsia"/>
        </w:rPr>
        <w:t>丰</w:t>
      </w:r>
      <w:r w:rsidRPr="0057696C">
        <w:rPr>
          <w:rFonts w:hAnsi="宋体" w:cs="Times New Roman"/>
        </w:rPr>
        <w:t>ráo(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2</w:t>
      </w:r>
      <w:r w:rsidRPr="0057696C">
        <w:rPr>
          <w:rFonts w:hAnsi="宋体" w:cs="Times New Roman" w:hint="eastAsia"/>
        </w:rPr>
        <w:t>．指出下列各句运用的修辞手法。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(1)</w:t>
      </w:r>
      <w:r w:rsidRPr="0057696C">
        <w:rPr>
          <w:rFonts w:hAnsi="宋体" w:cs="Times New Roman" w:hint="eastAsia"/>
        </w:rPr>
        <w:t>在那亘古的地层里，有着一股燃烧的洪流，像我的心喷涌着血液一样。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　　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(2)</w:t>
      </w:r>
      <w:r w:rsidRPr="0057696C">
        <w:rPr>
          <w:rFonts w:hAnsi="宋体" w:cs="Times New Roman" w:hint="eastAsia"/>
        </w:rPr>
        <w:t>我向那边注视着，注视着，直到天边破晓。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　　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(3)</w:t>
      </w:r>
      <w:r w:rsidRPr="0057696C">
        <w:rPr>
          <w:rFonts w:hAnsi="宋体" w:cs="Times New Roman" w:hint="eastAsia"/>
        </w:rPr>
        <w:t>我想起那参天碧绿的白桦林，标直漂亮的白桦树在原野上呻吟。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　　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3</w:t>
      </w:r>
      <w:r w:rsidRPr="0057696C">
        <w:rPr>
          <w:rFonts w:hAnsi="宋体" w:cs="Times New Roman" w:hint="eastAsia"/>
        </w:rPr>
        <w:t>．下列句子没有语病的一项是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A</w:t>
      </w:r>
      <w:r w:rsidRPr="0057696C">
        <w:rPr>
          <w:rFonts w:hAnsi="宋体" w:cs="Times New Roman" w:hint="eastAsia"/>
        </w:rPr>
        <w:t>．我无时无刻听见她呼唤我的名字，无时无刻听见她召唤我回去。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B</w:t>
      </w:r>
      <w:r w:rsidRPr="0057696C">
        <w:rPr>
          <w:rFonts w:hAnsi="宋体" w:cs="Times New Roman" w:hint="eastAsia"/>
        </w:rPr>
        <w:t>．我的手掌一接近土地，心就变得平静。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C</w:t>
      </w:r>
      <w:r w:rsidRPr="0057696C">
        <w:rPr>
          <w:rFonts w:hAnsi="宋体" w:cs="Times New Roman" w:hint="eastAsia"/>
        </w:rPr>
        <w:t>．当我回想起儿时的往事的时候，想起那参天碧绿的白桦林。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D</w:t>
      </w:r>
      <w:r w:rsidRPr="0057696C">
        <w:rPr>
          <w:rFonts w:hAnsi="宋体" w:cs="Times New Roman" w:hint="eastAsia"/>
        </w:rPr>
        <w:t>．不管我走到哪里，如果我睡得很沉，或者在睡梦中突然惊醒的时候，我都会突然想到是我应该回去的时候了。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4</w:t>
      </w:r>
      <w:r w:rsidRPr="0057696C">
        <w:rPr>
          <w:rFonts w:hAnsi="宋体" w:cs="Times New Roman" w:hint="eastAsia"/>
        </w:rPr>
        <w:t>．依次填入下面横线上的语句，顺序排列最恰当的一项是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在乡村的田野里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映入眼帘的不是黄色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就是绿色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黄色是广阔的麦田。</w:t>
      </w:r>
      <w:r w:rsidRPr="0057696C">
        <w:rPr>
          <w:rFonts w:hAnsi="宋体" w:cs="Times New Roman"/>
        </w:rPr>
        <w:t>________</w:t>
      </w:r>
      <w:r w:rsidRPr="0057696C">
        <w:rPr>
          <w:rFonts w:hAnsi="宋体" w:cs="Times New Roman" w:hint="eastAsia"/>
        </w:rPr>
        <w:t>。红色、紫色就在田野边上的花朵中。瞧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有几只小蜜蜂正兴高采烈地在花蕊中嗡嗡地采蜜。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①夏天，麦田换上了耀眼的浅黄色新装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②田野中间还有个稻草人在吓唬偷吃粮食的鸟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③春天，它们绿油油的，有点像可爱的小草，又像披上了嫩绿的服装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④每根麦秆都擎起了丰满的穗儿，可爱极了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⑤那绿色就在蔬菜上了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⑥你看：卷心菜、萝卜、土豆、油菜花、玉米……它们都在你的眼前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A</w:t>
      </w:r>
      <w:r w:rsidRPr="0057696C">
        <w:rPr>
          <w:rFonts w:hAnsi="宋体" w:cs="Times New Roman" w:hint="eastAsia"/>
        </w:rPr>
        <w:t xml:space="preserve">．①③⑤⑥④②　　　　　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B</w:t>
      </w:r>
      <w:r w:rsidRPr="0057696C">
        <w:rPr>
          <w:rFonts w:hAnsi="宋体" w:cs="Times New Roman" w:hint="eastAsia"/>
        </w:rPr>
        <w:t>．③⑤⑥②①④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C</w:t>
      </w:r>
      <w:r w:rsidRPr="0057696C">
        <w:rPr>
          <w:rFonts w:hAnsi="宋体" w:cs="Times New Roman" w:hint="eastAsia"/>
        </w:rPr>
        <w:t xml:space="preserve">．①⑤②③⑥④　</w:t>
      </w:r>
      <w:r w:rsidRPr="0057696C">
        <w:rPr>
          <w:rFonts w:hAnsi="宋体" w:cs="Times New Roman"/>
        </w:rPr>
        <w:t xml:space="preserve">  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D</w:t>
      </w:r>
      <w:r w:rsidRPr="0057696C">
        <w:rPr>
          <w:rFonts w:hAnsi="宋体" w:cs="Times New Roman" w:hint="eastAsia"/>
        </w:rPr>
        <w:t>．③①④⑤⑥②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5</w:t>
      </w:r>
      <w:r w:rsidRPr="0057696C">
        <w:rPr>
          <w:rFonts w:hAnsi="宋体" w:cs="Times New Roman" w:hint="eastAsia"/>
        </w:rPr>
        <w:t>．仿写句子。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lastRenderedPageBreak/>
        <w:t>例句：在故乡的土地上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我印下无数的脚印。在那田垄里埋葬过我的欢笑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在那稻棵上我捉过蚱蜢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在那沉重的镐头上有我的手印。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仿句：在校园的小径上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/>
        </w:rPr>
        <w:t>__________________</w:t>
      </w:r>
      <w:r w:rsidRPr="0057696C">
        <w:rPr>
          <w:rFonts w:hAnsi="宋体" w:cs="Times New Roman" w:hint="eastAsia"/>
        </w:rPr>
        <w:t>。在沸腾的操场上</w:t>
      </w:r>
      <w:r w:rsidRPr="0057696C">
        <w:rPr>
          <w:rFonts w:hAnsi="宋体" w:cs="Times New Roman"/>
        </w:rPr>
        <w:t>__________________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在图书馆安静的氛围中</w:t>
      </w:r>
      <w:r w:rsidRPr="0057696C">
        <w:rPr>
          <w:rFonts w:hAnsi="宋体" w:cs="Times New Roman"/>
        </w:rPr>
        <w:t>__________________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在教室的课桌上</w:t>
      </w:r>
      <w:r w:rsidRPr="0057696C">
        <w:rPr>
          <w:rFonts w:hAnsi="宋体" w:cs="Times New Roman"/>
        </w:rPr>
        <w:t>__________________</w:t>
      </w:r>
      <w:r w:rsidRPr="0057696C">
        <w:rPr>
          <w:rFonts w:hAnsi="宋体" w:cs="Times New Roman" w:hint="eastAsia"/>
        </w:rPr>
        <w:t>。</w:t>
      </w:r>
    </w:p>
    <w:p w:rsidR="006652B0" w:rsidRPr="0057696C" w:rsidRDefault="00F44853" w:rsidP="006E7577">
      <w:pPr>
        <w:pStyle w:val="a5"/>
        <w:spacing w:line="360" w:lineRule="auto"/>
        <w:rPr>
          <w:rFonts w:hAnsi="宋体" w:cs="Times New Roman"/>
        </w:rPr>
      </w:pP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◆整体感知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6</w:t>
      </w:r>
      <w:r w:rsidRPr="0057696C">
        <w:rPr>
          <w:rFonts w:hAnsi="宋体" w:cs="Times New Roman" w:hint="eastAsia"/>
        </w:rPr>
        <w:t>．如何理解文章的标题“土地的誓言”？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7.</w:t>
      </w:r>
      <w:r w:rsidRPr="0057696C">
        <w:rPr>
          <w:rFonts w:hAnsi="宋体" w:cs="Times New Roman" w:hint="eastAsia"/>
        </w:rPr>
        <w:t>面对故土，作者发出了怎样的誓言？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>用原文语句回答</w:t>
      </w:r>
      <w:r w:rsidRPr="0057696C">
        <w:rPr>
          <w:rFonts w:hAnsi="宋体" w:cs="Times New Roman"/>
        </w:rPr>
        <w:t>)</w:t>
      </w:r>
      <w:r w:rsidRPr="0057696C">
        <w:rPr>
          <w:rFonts w:hAnsi="宋体" w:cs="Times New Roman" w:hint="eastAsia"/>
        </w:rPr>
        <w:t>表达了作者怎样的情感？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8</w:t>
      </w:r>
      <w:r w:rsidRPr="0057696C">
        <w:rPr>
          <w:rFonts w:hAnsi="宋体" w:cs="Times New Roman" w:hint="eastAsia"/>
        </w:rPr>
        <w:t>．课文第一段中的“不得不回去”“应该回去”“必须回去”三者之间有何区别？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◆课外阅读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阅读下文，回答问题。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7696C">
        <w:rPr>
          <w:rFonts w:hAnsi="宋体" w:cs="Times New Roman" w:hint="eastAsia"/>
        </w:rPr>
        <w:t>故乡的老黄土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7696C">
        <w:rPr>
          <w:rFonts w:hAnsi="宋体" w:cs="Times New Roman" w:hint="eastAsia"/>
        </w:rPr>
        <w:t>樟　楠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7696C">
        <w:rPr>
          <w:rFonts w:hAnsi="宋体" w:cs="Times New Roman" w:hint="eastAsia"/>
        </w:rPr>
        <w:t>①要装修新房子了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妻子嚷嚷着要做个装饰柜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摆一些好看的工艺品。我说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最要摆的就一样东西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她不解是什么。我翻箱倒柜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找出一个用粗布手绢包着的东西。她问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啥稀罕东西？我说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你打开就知道了。她打开一看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惊讶地发现：一把老黄土。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7696C">
        <w:rPr>
          <w:rFonts w:hAnsi="宋体" w:cs="Times New Roman" w:hint="eastAsia"/>
        </w:rPr>
        <w:t>②这把老黄土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像我的护身符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陪伴着我走南闯北整整</w:t>
      </w:r>
      <w:r w:rsidRPr="0057696C">
        <w:rPr>
          <w:rFonts w:hAnsi="宋体" w:cs="Times New Roman"/>
        </w:rPr>
        <w:t>33</w:t>
      </w:r>
      <w:r w:rsidRPr="0057696C">
        <w:rPr>
          <w:rFonts w:hAnsi="宋体" w:cs="Times New Roman" w:hint="eastAsia"/>
        </w:rPr>
        <w:t>个年头了。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7696C">
        <w:rPr>
          <w:rFonts w:hAnsi="宋体" w:cs="Times New Roman" w:hint="eastAsia"/>
        </w:rPr>
        <w:t>③那是</w:t>
      </w:r>
      <w:r w:rsidRPr="0057696C">
        <w:rPr>
          <w:rFonts w:hAnsi="宋体" w:cs="Times New Roman"/>
        </w:rPr>
        <w:t>33</w:t>
      </w:r>
      <w:r w:rsidRPr="0057696C">
        <w:rPr>
          <w:rFonts w:hAnsi="宋体" w:cs="Times New Roman" w:hint="eastAsia"/>
        </w:rPr>
        <w:t>年前的一个清早。我就要离开生活了</w:t>
      </w:r>
      <w:r w:rsidRPr="0057696C">
        <w:rPr>
          <w:rFonts w:hAnsi="宋体" w:cs="Times New Roman"/>
        </w:rPr>
        <w:t>20</w:t>
      </w:r>
      <w:r w:rsidRPr="0057696C">
        <w:rPr>
          <w:rFonts w:hAnsi="宋体" w:cs="Times New Roman" w:hint="eastAsia"/>
        </w:rPr>
        <w:t>年的那片土地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踏上西去的列车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去遥远的新疆当兵。一夜没合眼的母亲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把我的背包装了又掏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掏了又装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总觉得少拿了什么。</w:t>
      </w:r>
      <w:r w:rsidRPr="0057696C">
        <w:rPr>
          <w:rFonts w:hAnsi="宋体" w:cs="Times New Roman" w:hint="eastAsia"/>
          <w:u w:val="single"/>
        </w:rPr>
        <w:t>那时候</w:t>
      </w:r>
      <w:r w:rsidRPr="0057696C">
        <w:rPr>
          <w:rFonts w:hAnsi="宋体" w:cs="MingLiU_HKSCS" w:hint="eastAsia"/>
          <w:u w:val="single"/>
        </w:rPr>
        <w:t>，</w:t>
      </w:r>
      <w:r w:rsidRPr="0057696C">
        <w:rPr>
          <w:rFonts w:hAnsi="宋体" w:cs="Times New Roman" w:hint="eastAsia"/>
          <w:u w:val="single"/>
        </w:rPr>
        <w:t>新疆在父母眼里</w:t>
      </w:r>
      <w:r w:rsidRPr="0057696C">
        <w:rPr>
          <w:rFonts w:hAnsi="宋体" w:cs="MingLiU_HKSCS" w:hint="eastAsia"/>
          <w:u w:val="single"/>
        </w:rPr>
        <w:t>，</w:t>
      </w:r>
      <w:r w:rsidRPr="0057696C">
        <w:rPr>
          <w:rFonts w:hAnsi="宋体" w:cs="Times New Roman" w:hint="eastAsia"/>
          <w:u w:val="single"/>
        </w:rPr>
        <w:t>是戈壁大漠、野滩荒草</w:t>
      </w:r>
      <w:r w:rsidRPr="0057696C">
        <w:rPr>
          <w:rFonts w:hAnsi="宋体" w:cs="MingLiU_HKSCS" w:hint="eastAsia"/>
          <w:u w:val="single"/>
        </w:rPr>
        <w:t>，</w:t>
      </w:r>
      <w:r w:rsidRPr="0057696C">
        <w:rPr>
          <w:rFonts w:hAnsi="宋体" w:cs="Times New Roman" w:hint="eastAsia"/>
          <w:u w:val="single"/>
        </w:rPr>
        <w:t>是没有人烟、鸟不拉屎的地方</w:t>
      </w:r>
      <w:r w:rsidRPr="0057696C">
        <w:rPr>
          <w:rFonts w:hAnsi="宋体" w:cs="MingLiU_HKSCS" w:hint="eastAsia"/>
          <w:u w:val="single"/>
        </w:rPr>
        <w:t>，</w:t>
      </w:r>
      <w:r w:rsidRPr="0057696C">
        <w:rPr>
          <w:rFonts w:hAnsi="宋体" w:cs="Times New Roman" w:hint="eastAsia"/>
          <w:u w:val="single"/>
        </w:rPr>
        <w:t>是发配、流放的蛮荒之地。</w:t>
      </w:r>
      <w:r w:rsidRPr="0057696C">
        <w:rPr>
          <w:rFonts w:hAnsi="宋体" w:cs="Times New Roman" w:hint="eastAsia"/>
        </w:rPr>
        <w:t>村上有个大叔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因孩子饿得实在招架不住了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就翻墙偷了队里的几十斤玉米棒子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犯盗窃罪判刑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被送到遥远的新疆监狱服刑。我要去新疆当兵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母亲哭得很是伤心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lastRenderedPageBreak/>
        <w:t>说恐怕这辈子再也见不到我了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大有生离死别的感觉。要分手了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母亲突然拽着我跑到院子的墙角儿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抓了一把老黄土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用手绢包好塞到我的背包里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叮嘱我：到那里水土不服的话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每顿饭前冲点喝了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比啥药都管用。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7696C">
        <w:rPr>
          <w:rFonts w:hAnsi="宋体" w:cs="Times New Roman" w:hint="eastAsia"/>
        </w:rPr>
        <w:t>④到了新疆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我没有出现水土不服。所以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母亲给的那把老黄土就一直没有用。有几次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部队搞紧急演习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清理内务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班长都让我把它扔了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说一把黄土有啥用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不卫生还占地方。可我藏来藏去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一直没舍得扔。因为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它是母亲送我的厚重的礼物。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7696C">
        <w:rPr>
          <w:rFonts w:hAnsi="宋体" w:cs="Times New Roman" w:hint="eastAsia"/>
        </w:rPr>
        <w:t>⑤有一年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母亲来新疆看我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突然得了中风。有几天吃啥拉啥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什么药也止不住。我转来转去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干着急。母亲说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要有家里老院子的黄土就好了。我说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有啊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那年您给我拿的那把土还在。于是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我翻箱倒柜找出来粗布手绢包着的黄土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捏了一点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冲了杯水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喂给母亲。真神了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母亲喝下后不多工夫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就不怎么拉了。果真有效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这时</w:t>
      </w:r>
      <w:r w:rsidRPr="0057696C">
        <w:rPr>
          <w:rFonts w:hAnsi="宋体" w:cs="Times New Roman" w:hint="eastAsia"/>
        </w:rPr>
        <w:t>我对那把老黄土产生了一种深深的敬意。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7696C">
        <w:rPr>
          <w:rFonts w:hAnsi="宋体" w:cs="Times New Roman" w:hint="eastAsia"/>
        </w:rPr>
        <w:t>⑥母亲病得很重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要住进医院去。入院前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她叮嘱我把那把老黄土给她拿上。在医院的两个多月里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那把老黄土一直放在她的枕边。我说：“这土不卫生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放床上不行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护士会说的。”她说：“土干净得很。民以食为天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食以土为本。人都是从土里来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再到土里去。我离家几千里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有家里这把土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心里就踏实。”她还说：“妈如果走了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回不去家了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你就把妈和这把土埋在一起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妈的魂就回去了。</w:t>
      </w:r>
      <w:r w:rsidRPr="0057696C">
        <w:rPr>
          <w:rFonts w:hAnsi="宋体" w:cs="Arial Unicode MS" w:hint="eastAsia"/>
        </w:rPr>
        <w:t>”</w:t>
      </w:r>
      <w:r w:rsidRPr="0057696C">
        <w:rPr>
          <w:rFonts w:hAnsi="宋体" w:cs="宋体" w:hint="eastAsia"/>
        </w:rPr>
        <w:t>也许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因了那把老黄土的护佑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母亲慢慢挺了过来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但留下了半身不遂的后遗症。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57696C">
        <w:rPr>
          <w:rFonts w:hAnsi="宋体" w:cs="Times New Roman" w:hint="eastAsia"/>
        </w:rPr>
        <w:t>⑦母亲回家后又熬了三年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去世了。入殓时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姐姐在她的身子底下撒了一层院子里的老黄土。说是这样母亲就还在家里头……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⑧搬家前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我找一个匠人做了一个精致的“工艺品”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镶进了那把老黄土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摆放到了我的中堂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像神灵一样供奉着。看到它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我就会记住我是农民的儿子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是土里长大的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离不了土。这把土就是我的老家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里面有我父母的魂灵。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9</w:t>
      </w:r>
      <w:r w:rsidRPr="0057696C">
        <w:rPr>
          <w:rFonts w:hAnsi="宋体" w:cs="Times New Roman" w:hint="eastAsia"/>
        </w:rPr>
        <w:t>．本文围绕题目依次记叙了哪些事件？</w:t>
      </w:r>
      <w:r w:rsidRPr="0057696C">
        <w:rPr>
          <w:rFonts w:hAnsi="宋体" w:cs="Times New Roman"/>
        </w:rPr>
        <w:t>(3</w:t>
      </w:r>
      <w:r w:rsidRPr="0057696C">
        <w:rPr>
          <w:rFonts w:hAnsi="宋体" w:cs="Times New Roman" w:hint="eastAsia"/>
        </w:rPr>
        <w:t>分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10</w:t>
      </w:r>
      <w:r w:rsidRPr="0057696C">
        <w:rPr>
          <w:rFonts w:hAnsi="宋体" w:cs="Times New Roman" w:hint="eastAsia"/>
        </w:rPr>
        <w:t>．赏析下面句中加点词语的表达效果。</w:t>
      </w:r>
      <w:r w:rsidRPr="0057696C">
        <w:rPr>
          <w:rFonts w:hAnsi="宋体" w:cs="Times New Roman"/>
        </w:rPr>
        <w:t>(3</w:t>
      </w:r>
      <w:r w:rsidRPr="0057696C">
        <w:rPr>
          <w:rFonts w:hAnsi="宋体" w:cs="Times New Roman" w:hint="eastAsia"/>
        </w:rPr>
        <w:t>分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要分手了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母亲突然</w:t>
      </w:r>
      <w:r w:rsidRPr="0057696C">
        <w:rPr>
          <w:rFonts w:hAnsi="宋体" w:cs="Times New Roman" w:hint="eastAsia"/>
          <w:em w:val="underDot"/>
        </w:rPr>
        <w:t>拽</w:t>
      </w:r>
      <w:r w:rsidRPr="0057696C">
        <w:rPr>
          <w:rFonts w:hAnsi="宋体" w:cs="Times New Roman" w:hint="eastAsia"/>
        </w:rPr>
        <w:t>着我</w:t>
      </w:r>
      <w:r w:rsidRPr="0057696C">
        <w:rPr>
          <w:rFonts w:hAnsi="宋体" w:cs="Times New Roman" w:hint="eastAsia"/>
          <w:em w:val="underDot"/>
        </w:rPr>
        <w:t>跑</w:t>
      </w:r>
      <w:r w:rsidRPr="0057696C">
        <w:rPr>
          <w:rFonts w:hAnsi="宋体" w:cs="Times New Roman" w:hint="eastAsia"/>
        </w:rPr>
        <w:t>到院子的墙角儿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  <w:em w:val="underDot"/>
        </w:rPr>
        <w:t>抓</w:t>
      </w:r>
      <w:r w:rsidRPr="0057696C">
        <w:rPr>
          <w:rFonts w:hAnsi="宋体" w:cs="Times New Roman" w:hint="eastAsia"/>
        </w:rPr>
        <w:t>了一把老黄土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用手绢</w:t>
      </w:r>
      <w:r w:rsidRPr="0057696C">
        <w:rPr>
          <w:rFonts w:hAnsi="宋体" w:cs="Times New Roman" w:hint="eastAsia"/>
          <w:em w:val="underDot"/>
        </w:rPr>
        <w:t>包</w:t>
      </w:r>
      <w:r w:rsidRPr="0057696C">
        <w:rPr>
          <w:rFonts w:hAnsi="宋体" w:cs="Times New Roman" w:hint="eastAsia"/>
        </w:rPr>
        <w:t>好</w:t>
      </w:r>
      <w:r w:rsidRPr="0057696C">
        <w:rPr>
          <w:rFonts w:hAnsi="宋体" w:cs="Times New Roman" w:hint="eastAsia"/>
          <w:em w:val="underDot"/>
        </w:rPr>
        <w:t>塞</w:t>
      </w:r>
      <w:r w:rsidRPr="0057696C">
        <w:rPr>
          <w:rFonts w:hAnsi="宋体" w:cs="Times New Roman" w:hint="eastAsia"/>
        </w:rPr>
        <w:t>到我的背包里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叮嘱我：到那里水土不服的话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每顿饭前冲点喝了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比啥药都管用。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lastRenderedPageBreak/>
        <w:t>11</w:t>
      </w:r>
      <w:r w:rsidRPr="0057696C">
        <w:rPr>
          <w:rFonts w:hAnsi="宋体" w:cs="Times New Roman" w:hint="eastAsia"/>
        </w:rPr>
        <w:t>．有人认为第③段画线句所写内容与题目无关，应该删去，请谈谈你的看法。</w:t>
      </w:r>
      <w:r w:rsidRPr="0057696C">
        <w:rPr>
          <w:rFonts w:hAnsi="宋体" w:cs="Times New Roman"/>
        </w:rPr>
        <w:t>(3</w:t>
      </w:r>
      <w:r w:rsidRPr="0057696C">
        <w:rPr>
          <w:rFonts w:hAnsi="宋体" w:cs="Times New Roman" w:hint="eastAsia"/>
        </w:rPr>
        <w:t>分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12</w:t>
      </w:r>
      <w:r w:rsidRPr="0057696C">
        <w:rPr>
          <w:rFonts w:hAnsi="宋体" w:cs="Times New Roman" w:hint="eastAsia"/>
        </w:rPr>
        <w:t>．下列对文章的分析有误的一项是</w:t>
      </w:r>
      <w:r w:rsidRPr="0057696C">
        <w:rPr>
          <w:rFonts w:hAnsi="宋体" w:cs="Times New Roman"/>
        </w:rPr>
        <w:t>(3</w:t>
      </w:r>
      <w:r w:rsidRPr="0057696C">
        <w:rPr>
          <w:rFonts w:hAnsi="宋体" w:cs="Times New Roman" w:hint="eastAsia"/>
        </w:rPr>
        <w:t>分</w:t>
      </w:r>
      <w:r w:rsidRPr="0057696C">
        <w:rPr>
          <w:rFonts w:hAnsi="宋体" w:cs="Times New Roman"/>
        </w:rPr>
        <w:t>)(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A</w:t>
      </w:r>
      <w:r w:rsidRPr="0057696C">
        <w:rPr>
          <w:rFonts w:hAnsi="宋体" w:cs="Times New Roman" w:hint="eastAsia"/>
        </w:rPr>
        <w:t>．本文开篇即设下悬念：“我”为什么说“一把老黄土”最要摆，引出下文的回忆。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B</w:t>
      </w:r>
      <w:r w:rsidRPr="0057696C">
        <w:rPr>
          <w:rFonts w:hAnsi="宋体" w:cs="Times New Roman" w:hint="eastAsia"/>
        </w:rPr>
        <w:t>．本文采用了顺叙的写法，以“故乡的老黄土”为线索行文，叙事脉络清晰。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C</w:t>
      </w:r>
      <w:r w:rsidRPr="0057696C">
        <w:rPr>
          <w:rFonts w:hAnsi="宋体" w:cs="Times New Roman" w:hint="eastAsia"/>
        </w:rPr>
        <w:t>．本文既表达了作者对故土的崇敬、热爱之情，又流露出对母亲的感激、怀念之情。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D</w:t>
      </w:r>
      <w:r w:rsidRPr="0057696C">
        <w:rPr>
          <w:rFonts w:hAnsi="宋体" w:cs="Times New Roman" w:hint="eastAsia"/>
        </w:rPr>
        <w:t>．结尾段照应题目和开头，点明了“我”像神灵一样供奉“这把老黄土”的原因。</w:t>
      </w:r>
    </w:p>
    <w:p w:rsidR="006652B0" w:rsidRPr="0057696C" w:rsidRDefault="00F44853" w:rsidP="00F34873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13</w:t>
      </w:r>
      <w:r w:rsidRPr="0057696C">
        <w:rPr>
          <w:rFonts w:hAnsi="宋体" w:cs="Times New Roman" w:hint="eastAsia"/>
        </w:rPr>
        <w:t>．阅读下面两则材料，写出你的探究结果。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材料一　东北王张作霖有一次给日本人题字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落款“张作霖手黑”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他的秘书在旁小声提醒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应是“手墨”而不是“手黑”。张作霖眼睛一瞪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故意当着日本人的面大声斥道：“</w:t>
      </w:r>
      <w:r w:rsidRPr="0057696C">
        <w:rPr>
          <w:rFonts w:hAnsi="宋体" w:cs="Times New Roman"/>
        </w:rPr>
        <w:t>‘</w:t>
      </w:r>
      <w:r w:rsidRPr="0057696C">
        <w:rPr>
          <w:rFonts w:hAnsi="宋体" w:cs="Times New Roman" w:hint="eastAsia"/>
        </w:rPr>
        <w:t>墨</w:t>
      </w:r>
      <w:r w:rsidRPr="0057696C">
        <w:rPr>
          <w:rFonts w:hAnsi="宋体" w:cs="Times New Roman"/>
        </w:rPr>
        <w:t>’</w:t>
      </w:r>
      <w:r w:rsidRPr="0057696C">
        <w:rPr>
          <w:rFonts w:hAnsi="宋体" w:cs="Times New Roman" w:hint="eastAsia"/>
        </w:rPr>
        <w:t>字下带</w:t>
      </w:r>
      <w:r w:rsidRPr="0057696C">
        <w:rPr>
          <w:rFonts w:hAnsi="宋体" w:cs="Times New Roman"/>
        </w:rPr>
        <w:t>‘</w:t>
      </w:r>
      <w:r w:rsidRPr="0057696C">
        <w:rPr>
          <w:rFonts w:hAnsi="宋体" w:cs="Times New Roman" w:hint="eastAsia"/>
        </w:rPr>
        <w:t>土</w:t>
      </w:r>
      <w:r w:rsidRPr="0057696C">
        <w:rPr>
          <w:rFonts w:hAnsi="宋体" w:cs="Times New Roman"/>
        </w:rPr>
        <w:t>’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土地也能送给日本人吗？”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材料二　天平上</w:t>
      </w:r>
      <w:r w:rsidRPr="0057696C">
        <w:rPr>
          <w:rFonts w:hAnsi="宋体" w:cs="Times New Roman"/>
        </w:rPr>
        <w:t>/</w:t>
      </w:r>
      <w:r w:rsidRPr="0057696C">
        <w:rPr>
          <w:rFonts w:hAnsi="宋体" w:cs="Times New Roman" w:hint="eastAsia"/>
        </w:rPr>
        <w:t>国土的一粒细沙</w:t>
      </w:r>
      <w:r w:rsidRPr="0057696C">
        <w:rPr>
          <w:rFonts w:hAnsi="宋体" w:cs="Times New Roman"/>
        </w:rPr>
        <w:t>/</w:t>
      </w:r>
      <w:r w:rsidRPr="0057696C">
        <w:rPr>
          <w:rFonts w:hAnsi="宋体" w:cs="Times New Roman" w:hint="eastAsia"/>
        </w:rPr>
        <w:t>比头颅更重</w:t>
      </w:r>
    </w:p>
    <w:p w:rsidR="006652B0" w:rsidRPr="0057696C" w:rsidRDefault="00F34873" w:rsidP="00F34873">
      <w:pPr>
        <w:pStyle w:val="a5"/>
        <w:spacing w:line="360" w:lineRule="auto"/>
        <w:ind w:firstLineChars="3000" w:firstLine="6300"/>
        <w:rPr>
          <w:rFonts w:hAnsi="宋体" w:cs="Times New Roman"/>
        </w:rPr>
      </w:pP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>韩作荣《塞上曲》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14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2018·</w:t>
      </w:r>
      <w:r w:rsidRPr="0057696C">
        <w:rPr>
          <w:rFonts w:hAnsi="宋体" w:cs="Times New Roman" w:hint="eastAsia"/>
        </w:rPr>
        <w:t>吉林下面是彤彤在“走近汉字”探究活动中，通过不同途径搜集到的资料。请认真阅读，回答问题。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材料一　丰子恺先生在《书法略说》中说：“世界各国的文字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要算我们中国字为最美术的。别国的字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大都用字母拼合成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长短大小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很不均齐。只有我们中国的字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个个一样大小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天生成是美术的。”</w:t>
      </w:r>
    </w:p>
    <w:p w:rsidR="006652B0" w:rsidRPr="0057696C" w:rsidRDefault="00F4485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  <w:gridCol w:w="1723"/>
        <w:gridCol w:w="1723"/>
        <w:gridCol w:w="1723"/>
        <w:gridCol w:w="1724"/>
      </w:tblGrid>
      <w:tr w:rsidR="003D312D" w:rsidRPr="0057696C" w:rsidTr="00925940">
        <w:trPr>
          <w:jc w:val="center"/>
        </w:trPr>
        <w:tc>
          <w:tcPr>
            <w:tcW w:w="1723" w:type="dxa"/>
            <w:vAlign w:val="center"/>
          </w:tcPr>
          <w:p w:rsidR="006652B0" w:rsidRPr="0057696C" w:rsidRDefault="0057696C" w:rsidP="006E757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7696C">
              <w:rPr>
                <w:rFonts w:hAnsi="宋体" w:cs="Times New Roman"/>
                <w:noProof/>
              </w:rPr>
              <w:pict>
                <v:shape id="图片 3" o:spid="_x0000_i1025" type="#_x0000_t75" alt=" " style="width:21pt;height:32.25pt;visibility:visible">
                  <v:imagedata r:id="rId7" o:title=""/>
                </v:shape>
              </w:pict>
            </w:r>
          </w:p>
        </w:tc>
        <w:tc>
          <w:tcPr>
            <w:tcW w:w="1723" w:type="dxa"/>
            <w:vAlign w:val="center"/>
          </w:tcPr>
          <w:p w:rsidR="006652B0" w:rsidRPr="0057696C" w:rsidRDefault="0057696C" w:rsidP="006E757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7696C">
              <w:rPr>
                <w:rFonts w:hAnsi="宋体" w:cs="Times New Roman"/>
                <w:noProof/>
              </w:rPr>
              <w:pict>
                <v:shape id="图片 4" o:spid="_x0000_i1026" type="#_x0000_t75" alt=" " style="width:25.5pt;height:32.25pt;visibility:visible">
                  <v:imagedata r:id="rId8" o:title=""/>
                </v:shape>
              </w:pict>
            </w:r>
          </w:p>
        </w:tc>
        <w:tc>
          <w:tcPr>
            <w:tcW w:w="1723" w:type="dxa"/>
            <w:vAlign w:val="center"/>
          </w:tcPr>
          <w:p w:rsidR="006652B0" w:rsidRPr="0057696C" w:rsidRDefault="0057696C" w:rsidP="006E757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7696C">
              <w:rPr>
                <w:rFonts w:hAnsi="宋体" w:cs="Times New Roman"/>
                <w:noProof/>
              </w:rPr>
              <w:pict>
                <v:shape id="图片 5" o:spid="_x0000_i1027" type="#_x0000_t75" alt=" " style="width:21.75pt;height:32.25pt;visibility:visible">
                  <v:imagedata r:id="rId9" o:title=""/>
                </v:shape>
              </w:pict>
            </w:r>
          </w:p>
        </w:tc>
        <w:tc>
          <w:tcPr>
            <w:tcW w:w="1723" w:type="dxa"/>
            <w:vAlign w:val="center"/>
          </w:tcPr>
          <w:p w:rsidR="006652B0" w:rsidRPr="0057696C" w:rsidRDefault="0057696C" w:rsidP="006E757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7696C">
              <w:rPr>
                <w:rFonts w:hAnsi="宋体" w:cs="Times New Roman"/>
                <w:noProof/>
              </w:rPr>
              <w:pict>
                <v:shape id="图片 6" o:spid="_x0000_i1028" type="#_x0000_t75" alt=" " style="width:27.75pt;height:32.25pt;visibility:visible">
                  <v:imagedata r:id="rId10" o:title=""/>
                </v:shape>
              </w:pict>
            </w:r>
          </w:p>
        </w:tc>
        <w:tc>
          <w:tcPr>
            <w:tcW w:w="1724" w:type="dxa"/>
            <w:vAlign w:val="center"/>
          </w:tcPr>
          <w:p w:rsidR="006652B0" w:rsidRPr="0057696C" w:rsidRDefault="0057696C" w:rsidP="006E7577">
            <w:pPr>
              <w:pStyle w:val="a5"/>
              <w:spacing w:line="360" w:lineRule="auto"/>
              <w:jc w:val="center"/>
              <w:rPr>
                <w:rFonts w:hAnsi="宋体" w:cs="MingLiU_HKSCS"/>
              </w:rPr>
            </w:pPr>
            <w:r w:rsidRPr="0057696C">
              <w:rPr>
                <w:rFonts w:hAnsi="宋体" w:cs="Times New Roman"/>
                <w:noProof/>
              </w:rPr>
              <w:pict>
                <v:shape id="图片 7" o:spid="_x0000_i1029" type="#_x0000_t75" alt=" " style="width:29.25pt;height:32.25pt;visibility:visible">
                  <v:imagedata r:id="rId11" o:title=""/>
                </v:shape>
              </w:pict>
            </w:r>
          </w:p>
        </w:tc>
      </w:tr>
      <w:tr w:rsidR="003D312D" w:rsidRPr="0057696C" w:rsidTr="00925940">
        <w:trPr>
          <w:jc w:val="center"/>
        </w:trPr>
        <w:tc>
          <w:tcPr>
            <w:tcW w:w="1723" w:type="dxa"/>
            <w:vAlign w:val="center"/>
          </w:tcPr>
          <w:p w:rsidR="006652B0" w:rsidRPr="0057696C" w:rsidRDefault="00F34873" w:rsidP="006E757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7696C">
              <w:rPr>
                <w:rFonts w:hAnsi="宋体" w:cs="Times New Roman" w:hint="eastAsia"/>
              </w:rPr>
              <w:t>甲骨文</w:t>
            </w:r>
          </w:p>
        </w:tc>
        <w:tc>
          <w:tcPr>
            <w:tcW w:w="1723" w:type="dxa"/>
            <w:vAlign w:val="center"/>
          </w:tcPr>
          <w:p w:rsidR="006652B0" w:rsidRPr="0057696C" w:rsidRDefault="00F34873" w:rsidP="006E757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7696C">
              <w:rPr>
                <w:rFonts w:hAnsi="宋体" w:cs="Times New Roman" w:hint="eastAsia"/>
              </w:rPr>
              <w:t>金文</w:t>
            </w:r>
          </w:p>
        </w:tc>
        <w:tc>
          <w:tcPr>
            <w:tcW w:w="1723" w:type="dxa"/>
            <w:vAlign w:val="center"/>
          </w:tcPr>
          <w:p w:rsidR="006652B0" w:rsidRPr="0057696C" w:rsidRDefault="00F34873" w:rsidP="006E757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7696C">
              <w:rPr>
                <w:rFonts w:hAnsi="宋体" w:cs="Times New Roman" w:hint="eastAsia"/>
              </w:rPr>
              <w:t>小篆</w:t>
            </w:r>
          </w:p>
        </w:tc>
        <w:tc>
          <w:tcPr>
            <w:tcW w:w="1723" w:type="dxa"/>
            <w:vAlign w:val="center"/>
          </w:tcPr>
          <w:p w:rsidR="006652B0" w:rsidRPr="0057696C" w:rsidRDefault="00F34873" w:rsidP="006E757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7696C">
              <w:rPr>
                <w:rFonts w:hAnsi="宋体" w:cs="Times New Roman" w:hint="eastAsia"/>
              </w:rPr>
              <w:t>楷书</w:t>
            </w:r>
          </w:p>
        </w:tc>
        <w:tc>
          <w:tcPr>
            <w:tcW w:w="1724" w:type="dxa"/>
            <w:vAlign w:val="center"/>
          </w:tcPr>
          <w:p w:rsidR="006652B0" w:rsidRPr="0057696C" w:rsidRDefault="00F34873" w:rsidP="006E7577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57696C">
              <w:rPr>
                <w:rFonts w:hAnsi="宋体" w:cs="Times New Roman" w:hint="eastAsia"/>
              </w:rPr>
              <w:t>简化字</w:t>
            </w:r>
          </w:p>
        </w:tc>
      </w:tr>
    </w:tbl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材料二　成熟汉字约形成于夏商之际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而甲骨文是我国目前已知最早的、成熟的文字系</w:t>
      </w:r>
      <w:r w:rsidRPr="0057696C">
        <w:rPr>
          <w:rFonts w:hAnsi="宋体" w:cs="Times New Roman" w:hint="eastAsia"/>
        </w:rPr>
        <w:lastRenderedPageBreak/>
        <w:t>统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是汉字的童年时期。中国古代一切思想观念、文化、文明都通过汉字这一载体才传布久远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宋体" w:hint="eastAsia"/>
        </w:rPr>
        <w:t>保留至今。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材料三　习近平总书记指出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要“推进国际传播能力建设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讲好中国故事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展现真实、立体、全面的中国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提高国家文化软实力”。汉字是具有中国标识的文化符号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将使中国的文化传播更为有效</w:t>
      </w:r>
      <w:r w:rsidRPr="0057696C">
        <w:rPr>
          <w:rFonts w:hAnsi="宋体" w:cs="MingLiU_HKSCS" w:hint="eastAsia"/>
        </w:rPr>
        <w:t>，</w:t>
      </w:r>
      <w:r w:rsidRPr="0057696C">
        <w:rPr>
          <w:rFonts w:hAnsi="宋体" w:cs="Times New Roman" w:hint="eastAsia"/>
        </w:rPr>
        <w:t>让世界更快更好地认识中国。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(1)</w:t>
      </w:r>
      <w:r w:rsidRPr="0057696C">
        <w:rPr>
          <w:rFonts w:hAnsi="宋体" w:cs="Times New Roman" w:hint="eastAsia"/>
        </w:rPr>
        <w:t>通过对图表的分析，你能得出怎样的探究结论？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(2)</w:t>
      </w:r>
      <w:r w:rsidRPr="0057696C">
        <w:rPr>
          <w:rFonts w:hAnsi="宋体" w:cs="Times New Roman" w:hint="eastAsia"/>
        </w:rPr>
        <w:t>下面哪本书对完成这次探究活动最有可能提供帮助？</w:t>
      </w:r>
      <w:r w:rsidRPr="0057696C">
        <w:rPr>
          <w:rFonts w:hAnsi="宋体" w:cs="Times New Roman"/>
        </w:rPr>
        <w:t>(</w:t>
      </w:r>
      <w:r w:rsidRPr="0057696C">
        <w:rPr>
          <w:rFonts w:hAnsi="宋体" w:cs="Times New Roman" w:hint="eastAsia"/>
        </w:rPr>
        <w:t xml:space="preserve">　　</w:t>
      </w:r>
      <w:r w:rsidRPr="0057696C">
        <w:rPr>
          <w:rFonts w:hAnsi="宋体" w:cs="Times New Roman"/>
        </w:rPr>
        <w:t>)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A</w:t>
      </w:r>
      <w:r w:rsidRPr="0057696C">
        <w:rPr>
          <w:rFonts w:hAnsi="宋体" w:cs="Times New Roman" w:hint="eastAsia"/>
        </w:rPr>
        <w:t xml:space="preserve">．《左传》　　　　</w:t>
      </w:r>
      <w:r w:rsidRPr="0057696C">
        <w:rPr>
          <w:rFonts w:hAnsi="宋体" w:cs="Times New Roman"/>
        </w:rPr>
        <w:t>B</w:t>
      </w:r>
      <w:r w:rsidRPr="0057696C">
        <w:rPr>
          <w:rFonts w:hAnsi="宋体" w:cs="Times New Roman" w:hint="eastAsia"/>
        </w:rPr>
        <w:t>．《说文解字》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C</w:t>
      </w:r>
      <w:r w:rsidRPr="0057696C">
        <w:rPr>
          <w:rFonts w:hAnsi="宋体" w:cs="Times New Roman" w:hint="eastAsia"/>
        </w:rPr>
        <w:t xml:space="preserve">．《朝花夕拾》　</w:t>
      </w:r>
      <w:r w:rsidRPr="0057696C">
        <w:rPr>
          <w:rFonts w:hAnsi="宋体" w:cs="Times New Roman"/>
        </w:rPr>
        <w:t xml:space="preserve">  D</w:t>
      </w:r>
      <w:r w:rsidRPr="0057696C">
        <w:rPr>
          <w:rFonts w:hAnsi="宋体" w:cs="Times New Roman" w:hint="eastAsia"/>
        </w:rPr>
        <w:t>．《论语》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(3)</w:t>
      </w:r>
      <w:r w:rsidRPr="0057696C">
        <w:rPr>
          <w:rFonts w:hAnsi="宋体" w:cs="Times New Roman" w:hint="eastAsia"/>
        </w:rPr>
        <w:t>班级组织“走近汉字”主题演讲会，如果你是这次活动的主持人，请为本次活动设计一个开场白。要求：①符合“走近汉字”主题；②不少于</w:t>
      </w:r>
      <w:r w:rsidRPr="0057696C">
        <w:rPr>
          <w:rFonts w:hAnsi="宋体" w:cs="Times New Roman"/>
        </w:rPr>
        <w:t>60</w:t>
      </w:r>
      <w:r w:rsidRPr="0057696C">
        <w:rPr>
          <w:rFonts w:hAnsi="宋体" w:cs="Times New Roman" w:hint="eastAsia"/>
        </w:rPr>
        <w:t>字。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15</w:t>
      </w:r>
      <w:r w:rsidRPr="0057696C">
        <w:rPr>
          <w:rFonts w:hAnsi="宋体" w:cs="Times New Roman" w:hint="eastAsia"/>
        </w:rPr>
        <w:t>．我们都有自己的家乡，谁不热爱自己的家乡？你的家乡有哪些美丽的风景和物产？请运用排比的修辞手法写一段话，描绘你的家乡。</w:t>
      </w:r>
      <w:r w:rsidRPr="0057696C">
        <w:rPr>
          <w:rFonts w:hAnsi="宋体" w:cs="Times New Roman"/>
        </w:rPr>
        <w:t>100</w:t>
      </w:r>
      <w:r w:rsidRPr="0057696C">
        <w:rPr>
          <w:rFonts w:hAnsi="宋体" w:cs="Times New Roman" w:hint="eastAsia"/>
        </w:rPr>
        <w:t>字左右。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</w:p>
    <w:p w:rsidR="006652B0" w:rsidRPr="0057696C" w:rsidRDefault="00F34873" w:rsidP="00F3487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________________________________________________________________________</w:t>
      </w:r>
      <w:r w:rsidRPr="0057696C">
        <w:rPr>
          <w:rFonts w:hAnsi="宋体" w:cs="Times New Roman"/>
          <w:b/>
          <w:szCs w:val="30"/>
        </w:rPr>
        <w:br w:type="page"/>
      </w:r>
    </w:p>
    <w:p w:rsidR="006652B0" w:rsidRPr="0057696C" w:rsidRDefault="00F34873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57696C">
        <w:rPr>
          <w:rFonts w:ascii="宋体" w:hAnsi="宋体" w:hint="eastAsia"/>
          <w:b/>
          <w:szCs w:val="30"/>
        </w:rPr>
        <w:t>详解详析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lǒng</w:t>
      </w:r>
      <w:r w:rsidRPr="0057696C">
        <w:rPr>
          <w:rFonts w:hAnsi="宋体" w:cs="Times New Roman" w:hint="eastAsia"/>
        </w:rPr>
        <w:t xml:space="preserve">　</w:t>
      </w:r>
      <w:r w:rsidRPr="0057696C">
        <w:rPr>
          <w:rFonts w:hAnsi="宋体" w:cs="Times New Roman"/>
        </w:rPr>
        <w:t>měng</w:t>
      </w:r>
      <w:r w:rsidRPr="0057696C">
        <w:rPr>
          <w:rFonts w:hAnsi="宋体" w:cs="Times New Roman" w:hint="eastAsia"/>
        </w:rPr>
        <w:t xml:space="preserve">　</w:t>
      </w:r>
      <w:r w:rsidRPr="0057696C">
        <w:rPr>
          <w:rFonts w:hAnsi="宋体" w:cs="Times New Roman"/>
        </w:rPr>
        <w:t>gǎo</w:t>
      </w:r>
      <w:r w:rsidRPr="0057696C">
        <w:rPr>
          <w:rFonts w:hAnsi="宋体" w:cs="Times New Roman" w:hint="eastAsia"/>
        </w:rPr>
        <w:t xml:space="preserve">　</w:t>
      </w:r>
      <w:r w:rsidRPr="0057696C">
        <w:rPr>
          <w:rFonts w:hAnsi="宋体" w:cs="Times New Roman"/>
        </w:rPr>
        <w:t>dàn</w:t>
      </w:r>
      <w:r w:rsidRPr="0057696C">
        <w:rPr>
          <w:rFonts w:hAnsi="宋体" w:cs="Times New Roman" w:hint="eastAsia"/>
        </w:rPr>
        <w:t xml:space="preserve">　</w:t>
      </w:r>
      <w:r w:rsidRPr="0057696C">
        <w:rPr>
          <w:rFonts w:hAnsi="宋体" w:cs="Times New Roman"/>
        </w:rPr>
        <w:t>gèn</w:t>
      </w:r>
      <w:r w:rsidRPr="0057696C">
        <w:rPr>
          <w:rFonts w:hAnsi="宋体" w:cs="Times New Roman" w:hint="eastAsia"/>
        </w:rPr>
        <w:t xml:space="preserve">　</w:t>
      </w:r>
      <w:r w:rsidRPr="0057696C">
        <w:rPr>
          <w:rFonts w:hAnsi="宋体" w:cs="Times New Roman"/>
        </w:rPr>
        <w:t>qì</w:t>
      </w:r>
      <w:r w:rsidRPr="0057696C">
        <w:rPr>
          <w:rFonts w:hAnsi="宋体" w:cs="Times New Roman" w:hint="eastAsia"/>
        </w:rPr>
        <w:t xml:space="preserve">　秽　滥　挚　嗥　谰　饶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2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(1)</w:t>
      </w:r>
      <w:r w:rsidRPr="0057696C">
        <w:rPr>
          <w:rFonts w:hAnsi="宋体" w:cs="Times New Roman" w:hint="eastAsia"/>
        </w:rPr>
        <w:t>比喻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(2)</w:t>
      </w:r>
      <w:r w:rsidRPr="0057696C">
        <w:rPr>
          <w:rFonts w:hAnsi="宋体" w:cs="Times New Roman" w:hint="eastAsia"/>
        </w:rPr>
        <w:t>反复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(3)</w:t>
      </w:r>
      <w:r w:rsidRPr="0057696C">
        <w:rPr>
          <w:rFonts w:hAnsi="宋体" w:cs="Times New Roman" w:hint="eastAsia"/>
        </w:rPr>
        <w:t>拟人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3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解析</w:t>
      </w:r>
      <w:r w:rsidRPr="0057696C">
        <w:rPr>
          <w:rFonts w:hAnsi="宋体" w:cs="Times New Roman"/>
        </w:rPr>
        <w:t>] B</w:t>
      </w:r>
      <w:r w:rsidRPr="0057696C">
        <w:rPr>
          <w:rFonts w:hAnsi="宋体" w:cs="Times New Roman" w:hint="eastAsia"/>
        </w:rPr>
        <w:t xml:space="preserve">　</w:t>
      </w:r>
      <w:r w:rsidRPr="0057696C">
        <w:rPr>
          <w:rFonts w:hAnsi="宋体" w:cs="Times New Roman"/>
        </w:rPr>
        <w:t>A</w:t>
      </w:r>
      <w:r w:rsidRPr="0057696C">
        <w:rPr>
          <w:rFonts w:hAnsi="宋体" w:cs="Times New Roman" w:hint="eastAsia"/>
        </w:rPr>
        <w:t>项，否定不当，应在两个“无时无刻”后加“不”；</w:t>
      </w:r>
      <w:r w:rsidRPr="0057696C">
        <w:rPr>
          <w:rFonts w:hAnsi="宋体" w:cs="Times New Roman"/>
        </w:rPr>
        <w:t>C</w:t>
      </w:r>
      <w:r w:rsidRPr="0057696C">
        <w:rPr>
          <w:rFonts w:hAnsi="宋体" w:cs="Times New Roman" w:hint="eastAsia"/>
        </w:rPr>
        <w:t>项，缺少主语，应在“想起”前加上“我”；</w:t>
      </w:r>
      <w:r w:rsidRPr="0057696C">
        <w:rPr>
          <w:rFonts w:hAnsi="宋体" w:cs="Times New Roman"/>
        </w:rPr>
        <w:t>D</w:t>
      </w:r>
      <w:r w:rsidRPr="0057696C">
        <w:rPr>
          <w:rFonts w:hAnsi="宋体" w:cs="Times New Roman" w:hint="eastAsia"/>
        </w:rPr>
        <w:t>项，关联词使用不当，应将“如果”改为“即使”。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4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D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5</w:t>
      </w:r>
      <w:r w:rsidRPr="0057696C">
        <w:rPr>
          <w:rFonts w:hAnsi="宋体" w:cs="Times New Roman" w:hint="eastAsia"/>
        </w:rPr>
        <w:t>．示例：我留下无数欢声笑语　洒下我颗颗汗滴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 w:hint="eastAsia"/>
        </w:rPr>
        <w:t>我如饥似渴地阅读　有我书写描画的痕迹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6</w:t>
      </w:r>
      <w:r w:rsidRPr="0057696C">
        <w:rPr>
          <w:rFonts w:hAnsi="宋体" w:cs="Times New Roman" w:hint="eastAsia"/>
        </w:rPr>
        <w:t>．可以从两个方面理解：①这一标题的“题眼”在于“誓言”，这誓言是作者面对土地发出的，而不是土地自身发出的；②这种表达方式很独特，文章集中笔力写“土地”，因而将“土地”放在最为醒目的位置上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7</w:t>
      </w:r>
      <w:r w:rsidRPr="0057696C">
        <w:rPr>
          <w:rFonts w:hAnsi="宋体" w:cs="Times New Roman" w:hint="eastAsia"/>
        </w:rPr>
        <w:t>．“我要回到她的身边，我答应过我一定会回去。为了她，我愿付出一切。我必须看见一个更美丽的故乡出现在我的面前</w:t>
      </w:r>
      <w:r w:rsidRPr="0057696C">
        <w:rPr>
          <w:rFonts w:hAnsi="宋体" w:cs="Times New Roman"/>
        </w:rPr>
        <w:t>——</w:t>
      </w:r>
      <w:r w:rsidRPr="0057696C">
        <w:rPr>
          <w:rFonts w:hAnsi="宋体" w:cs="Times New Roman" w:hint="eastAsia"/>
        </w:rPr>
        <w:t>或者我的坟前，而我将用我的泪水，洗去她的一切的污秽和耻辱。”表达了作者对故乡强烈的怀念和热爱之情。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8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解析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主要从词语的语义和表达感情的角度思考。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答案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“不得不回去”表示被迫回去，“应该回去”表示理所当然，“必须回去”则有“一定”之意。语气逐步加强，态度愈加坚定。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9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解析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本文第③段至结尾，每段都围绕“故乡的老黄土”记叙了一件事，按照“人物＋事件”的格式，依次概括即可。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答案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①“我”去新疆当兵前，母亲抓了一把院子里的老黄土，用手绢包好塞到“我”的背包里。②部队搞紧急演习，“我”将这把老黄土藏来藏去，一直没舍得扔。③母亲来新疆看“我”得了中风，喝下含有老黄土的水后止住了腹泻。④重病的母亲将老黄土放在枕边，慢慢挺了过来。⑤母亲病逝后，姐姐在她的身子底下撒了一层院子里的老黄土。⑥搬家前，“我”找匠人把老黄土镶到一个“工艺品”中，供奉在中堂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10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解析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连用几个动词，是为了表述一个事件的过程，体现人物的某种思想感情。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答案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运用一连串的动词，准确生动地写出了“我”从军临行前，母亲送给“我”一把老黄土的过程，突出了母亲对“我”无微不至的关爱。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11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解析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首先概括画线句的内容，然后分析体现了人物怎样的情感，为下面哪一个情节作了铺垫。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答案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不能删去。这句话反映了当时新疆的遥远和荒凉，为下文母亲因“我”去新疆当兵伤心，并给“我”塞一把老黄土的情节作铺垫。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12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解析</w:t>
      </w:r>
      <w:r w:rsidRPr="0057696C">
        <w:rPr>
          <w:rFonts w:hAnsi="宋体" w:cs="Times New Roman"/>
        </w:rPr>
        <w:t>] B</w:t>
      </w:r>
      <w:r w:rsidRPr="0057696C">
        <w:rPr>
          <w:rFonts w:hAnsi="宋体" w:cs="Times New Roman" w:hint="eastAsia"/>
        </w:rPr>
        <w:t xml:space="preserve">　本文的记叙顺序是倒叙。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13</w:t>
      </w:r>
      <w:r w:rsidRPr="0057696C">
        <w:rPr>
          <w:rFonts w:hAnsi="宋体" w:cs="Times New Roman" w:hint="eastAsia"/>
        </w:rPr>
        <w:t>．示例：国土比生命更重要，不能拱手相让。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14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(1)[</w:t>
      </w:r>
      <w:r w:rsidRPr="0057696C">
        <w:rPr>
          <w:rFonts w:hAnsi="宋体" w:cs="Times New Roman" w:hint="eastAsia"/>
        </w:rPr>
        <w:t>解析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本题考查图文转换能力。根据观察到的字形归纳汉字演变的规律。从形状上看，越是久远的字，与其字义所代表事物的形象的相似度越高，越接近于事物的外形，据此，可以推断象形是汉字的主要造字法之一，汉字的发展呈现出由形象到抽象的演变趋势。从甲骨文和金文来看，汉字本身就是一幅图画，给人以美感，从中也很容易看出其表达的含义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答案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汉字发展呈现由形象到抽象的演变趋势；根据事物的形象造字，是汉字的造字方法之一；汉字具有美感；汉字是表意文字。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(2)[</w:t>
      </w:r>
      <w:r w:rsidRPr="0057696C">
        <w:rPr>
          <w:rFonts w:hAnsi="宋体" w:cs="Times New Roman" w:hint="eastAsia"/>
        </w:rPr>
        <w:t>解析</w:t>
      </w:r>
      <w:r w:rsidRPr="0057696C">
        <w:rPr>
          <w:rFonts w:hAnsi="宋体" w:cs="Times New Roman"/>
        </w:rPr>
        <w:t>] B</w:t>
      </w:r>
      <w:r w:rsidRPr="0057696C">
        <w:rPr>
          <w:rFonts w:hAnsi="宋体" w:cs="Times New Roman" w:hint="eastAsia"/>
        </w:rPr>
        <w:t xml:space="preserve">　本题考查阅读与积累。</w:t>
      </w:r>
      <w:r w:rsidRPr="0057696C">
        <w:rPr>
          <w:rFonts w:hAnsi="宋体" w:cs="Times New Roman"/>
        </w:rPr>
        <w:t>A</w:t>
      </w:r>
      <w:r w:rsidRPr="0057696C">
        <w:rPr>
          <w:rFonts w:hAnsi="宋体" w:cs="Times New Roman" w:hint="eastAsia"/>
        </w:rPr>
        <w:t>项，《左传》为史书；</w:t>
      </w:r>
      <w:r w:rsidRPr="0057696C">
        <w:rPr>
          <w:rFonts w:hAnsi="宋体" w:cs="Times New Roman"/>
        </w:rPr>
        <w:t>B</w:t>
      </w:r>
      <w:r w:rsidRPr="0057696C">
        <w:rPr>
          <w:rFonts w:hAnsi="宋体" w:cs="Times New Roman" w:hint="eastAsia"/>
        </w:rPr>
        <w:t>项，《说文解字》为许慎</w:t>
      </w:r>
      <w:r w:rsidRPr="0057696C">
        <w:rPr>
          <w:rFonts w:hAnsi="宋体" w:cs="Times New Roman" w:hint="eastAsia"/>
        </w:rPr>
        <w:lastRenderedPageBreak/>
        <w:t>所写的解释文字类的工具书；</w:t>
      </w:r>
      <w:r w:rsidRPr="0057696C">
        <w:rPr>
          <w:rFonts w:hAnsi="宋体" w:cs="Times New Roman"/>
        </w:rPr>
        <w:t>C</w:t>
      </w:r>
      <w:r w:rsidRPr="0057696C">
        <w:rPr>
          <w:rFonts w:hAnsi="宋体" w:cs="Times New Roman" w:hint="eastAsia"/>
        </w:rPr>
        <w:t>项，《朝花夕拾》为回忆性散文；</w:t>
      </w:r>
      <w:r w:rsidRPr="0057696C">
        <w:rPr>
          <w:rFonts w:hAnsi="宋体" w:cs="Times New Roman"/>
        </w:rPr>
        <w:t>D</w:t>
      </w:r>
      <w:r w:rsidRPr="0057696C">
        <w:rPr>
          <w:rFonts w:hAnsi="宋体" w:cs="Times New Roman" w:hint="eastAsia"/>
        </w:rPr>
        <w:t>项，《论语》为语录体散文。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(3)[</w:t>
      </w:r>
      <w:r w:rsidRPr="0057696C">
        <w:rPr>
          <w:rFonts w:hAnsi="宋体" w:cs="Times New Roman" w:hint="eastAsia"/>
        </w:rPr>
        <w:t>解析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本题考查语言运用能力。解答时，要有正确的称呼，还要注意紧扣班会“走近汉字”的主题，把自己对汉字的思考和感悟，清楚地表述出来。语言要生动活泼，简洁得体，亲切而富有激情，有针对性和鼓动性。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答案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示例：大家好！汉字作为中华文化的承载工具，横竖撇捺都蕴含着深厚的文化底蕴，积淀着中华民族的审美情趣。那如人端正站立的楷书，悠然行走的行书，刚劲大气的草书，栩栩如生，各具情态。今天，就让我们一起走近汉字，去感受汉字的独特魅力吧！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15</w:t>
      </w:r>
      <w:r w:rsidRPr="0057696C">
        <w:rPr>
          <w:rFonts w:hAnsi="宋体" w:cs="Times New Roman" w:hint="eastAsia"/>
        </w:rPr>
        <w:t>．</w:t>
      </w: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解析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抓住家乡的美丽风景和物产进行生动描写，同时注意排比修辞的运用，抒发热爱和赞美家乡的情感。</w:t>
      </w:r>
    </w:p>
    <w:p w:rsidR="006652B0" w:rsidRPr="0057696C" w:rsidRDefault="00F34873" w:rsidP="00F34873">
      <w:pPr>
        <w:pStyle w:val="a5"/>
        <w:ind w:firstLineChars="200" w:firstLine="420"/>
        <w:rPr>
          <w:rFonts w:hAnsi="宋体" w:cs="Times New Roman"/>
        </w:rPr>
      </w:pPr>
      <w:r w:rsidRPr="0057696C">
        <w:rPr>
          <w:rFonts w:hAnsi="宋体" w:cs="Times New Roman"/>
        </w:rPr>
        <w:t>[</w:t>
      </w:r>
      <w:r w:rsidRPr="0057696C">
        <w:rPr>
          <w:rFonts w:hAnsi="宋体" w:cs="Times New Roman" w:hint="eastAsia"/>
        </w:rPr>
        <w:t>答案</w:t>
      </w:r>
      <w:r w:rsidRPr="0057696C">
        <w:rPr>
          <w:rFonts w:hAnsi="宋体" w:cs="Times New Roman"/>
        </w:rPr>
        <w:t xml:space="preserve">] </w:t>
      </w:r>
      <w:r w:rsidRPr="0057696C">
        <w:rPr>
          <w:rFonts w:hAnsi="宋体" w:cs="Times New Roman" w:hint="eastAsia"/>
        </w:rPr>
        <w:t>示例：春天的黄河入海口，就像一个娇羞的姑娘。那随风飘扬的新柳是她秀美的长发，那清澈见底的清溪是她明媚的双眸，那如烟似霞的杏花是她美丽的容颜，那溪水潺潺的声音是她动人的欢笑。她如此妩媚迷人，怎能不让我赞美她？</w:t>
      </w:r>
    </w:p>
    <w:p w:rsidR="006652B0" w:rsidRPr="0057696C" w:rsidRDefault="00F44853" w:rsidP="00B82D3A">
      <w:pPr>
        <w:tabs>
          <w:tab w:val="left" w:pos="1064"/>
        </w:tabs>
        <w:rPr>
          <w:rFonts w:ascii="宋体" w:hAnsi="宋体"/>
          <w:b/>
          <w:szCs w:val="30"/>
        </w:rPr>
      </w:pPr>
    </w:p>
    <w:sectPr w:rsidR="006652B0" w:rsidRPr="0057696C" w:rsidSect="00896C99">
      <w:headerReference w:type="even" r:id="rId12"/>
      <w:footerReference w:type="even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853" w:rsidRDefault="00F44853" w:rsidP="003D312D">
      <w:r>
        <w:separator/>
      </w:r>
    </w:p>
  </w:endnote>
  <w:endnote w:type="continuationSeparator" w:id="1">
    <w:p w:rsidR="00F44853" w:rsidRDefault="00F44853" w:rsidP="003D3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873" w:rsidRDefault="00B810E0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348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4873" w:rsidRDefault="00F34873" w:rsidP="00F3487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873" w:rsidRDefault="00B810E0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3487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696C">
      <w:rPr>
        <w:rStyle w:val="a7"/>
        <w:noProof/>
      </w:rPr>
      <w:t>1</w:t>
    </w:r>
    <w:r>
      <w:rPr>
        <w:rStyle w:val="a7"/>
      </w:rPr>
      <w:fldChar w:fldCharType="end"/>
    </w:r>
  </w:p>
  <w:p w:rsidR="00F34873" w:rsidRDefault="00F34873" w:rsidP="00F3487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853" w:rsidRDefault="00F44853" w:rsidP="003D312D">
      <w:r>
        <w:separator/>
      </w:r>
    </w:p>
  </w:footnote>
  <w:footnote w:type="continuationSeparator" w:id="1">
    <w:p w:rsidR="00F44853" w:rsidRDefault="00F44853" w:rsidP="003D31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2B0" w:rsidRDefault="00B810E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2B0" w:rsidRDefault="00B810E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12D"/>
    <w:rsid w:val="003D312D"/>
    <w:rsid w:val="0057696C"/>
    <w:rsid w:val="00B810E0"/>
    <w:rsid w:val="00F34873"/>
    <w:rsid w:val="00F44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F348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1100</Words>
  <Characters>6271</Characters>
  <Application>Microsoft Office Word</Application>
  <DocSecurity>0</DocSecurity>
  <Lines>52</Lines>
  <Paragraphs>14</Paragraphs>
  <ScaleCrop>false</ScaleCrop>
  <Manager> </Manager>
  <Company> </Company>
  <LinksUpToDate>false</LinksUpToDate>
  <CharactersWithSpaces>7357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2019-03-06T06:32:00Z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