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B3E" w:rsidRPr="00FC7B64" w:rsidRDefault="008643E3" w:rsidP="00FC7B64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FC7B64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78pt;margin-top:860pt;width:37pt;height:26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9D7230" w:rsidRPr="00FC7B64">
        <w:rPr>
          <w:rFonts w:hAnsi="宋体" w:cs="Times New Roman"/>
          <w:b/>
          <w:color w:val="FF0000"/>
          <w:sz w:val="28"/>
        </w:rPr>
        <w:t>3</w:t>
      </w:r>
      <w:r w:rsidR="009D7230" w:rsidRPr="00FC7B64">
        <w:rPr>
          <w:rFonts w:hAnsi="宋体" w:cs="Times New Roman" w:hint="eastAsia"/>
          <w:b/>
          <w:color w:val="FF0000"/>
          <w:sz w:val="28"/>
        </w:rPr>
        <w:t xml:space="preserve">　回忆鲁迅先生（节选）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1</w:t>
      </w:r>
      <w:r w:rsidRPr="00FC7B64">
        <w:rPr>
          <w:rFonts w:hAnsi="宋体" w:cs="Times New Roman" w:hint="eastAsia"/>
        </w:rPr>
        <w:t>．下列词语中加点字的注音有误的一项是</w:t>
      </w:r>
      <w:r w:rsidRPr="00FC7B64">
        <w:rPr>
          <w:rFonts w:hAnsi="宋体" w:cs="Times New Roman"/>
        </w:rPr>
        <w:t>(</w:t>
      </w:r>
      <w:r w:rsidRPr="00FC7B64">
        <w:rPr>
          <w:rFonts w:hAnsi="宋体" w:cs="Times New Roman" w:hint="eastAsia"/>
        </w:rPr>
        <w:t xml:space="preserve">　　</w:t>
      </w:r>
      <w:r w:rsidRPr="00FC7B64">
        <w:rPr>
          <w:rFonts w:hAnsi="宋体" w:cs="Times New Roman"/>
        </w:rPr>
        <w:t>)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A</w:t>
      </w:r>
      <w:r w:rsidRPr="00FC7B64">
        <w:rPr>
          <w:rFonts w:hAnsi="宋体" w:cs="Times New Roman" w:hint="eastAsia"/>
        </w:rPr>
        <w:t>．咳</w:t>
      </w:r>
      <w:r w:rsidRPr="00FC7B64">
        <w:rPr>
          <w:rFonts w:hAnsi="宋体" w:cs="Times New Roman" w:hint="eastAsia"/>
          <w:em w:val="underDot"/>
        </w:rPr>
        <w:t>嗽</w:t>
      </w:r>
      <w:r w:rsidRPr="00FC7B64">
        <w:rPr>
          <w:rFonts w:hAnsi="宋体" w:cs="Times New Roman"/>
        </w:rPr>
        <w:t>(sòu)</w:t>
      </w:r>
      <w:r w:rsidRPr="00FC7B64">
        <w:rPr>
          <w:rFonts w:hAnsi="宋体" w:cs="Times New Roman" w:hint="eastAsia"/>
        </w:rPr>
        <w:t xml:space="preserve">　　　</w:t>
      </w:r>
      <w:r w:rsidRPr="00FC7B64">
        <w:rPr>
          <w:rFonts w:hAnsi="宋体" w:cs="Times New Roman" w:hint="eastAsia"/>
          <w:em w:val="underDot"/>
        </w:rPr>
        <w:t>揩</w:t>
      </w:r>
      <w:r w:rsidRPr="00FC7B64">
        <w:rPr>
          <w:rFonts w:hAnsi="宋体" w:cs="Times New Roman" w:hint="eastAsia"/>
        </w:rPr>
        <w:t>桌子</w:t>
      </w:r>
      <w:r w:rsidRPr="00FC7B64">
        <w:rPr>
          <w:rFonts w:hAnsi="宋体" w:cs="Times New Roman"/>
        </w:rPr>
        <w:t>(kǎi)</w:t>
      </w:r>
      <w:r w:rsidRPr="00FC7B64">
        <w:rPr>
          <w:rFonts w:hAnsi="宋体" w:cs="Times New Roman" w:hint="eastAsia"/>
        </w:rPr>
        <w:t xml:space="preserve">　　　</w:t>
      </w:r>
      <w:r w:rsidRPr="00FC7B64">
        <w:rPr>
          <w:rFonts w:hAnsi="宋体" w:cs="Times New Roman"/>
        </w:rPr>
        <w:t xml:space="preserve"> </w:t>
      </w:r>
      <w:r w:rsidRPr="00FC7B64">
        <w:rPr>
          <w:rFonts w:hAnsi="宋体" w:cs="Times New Roman" w:hint="eastAsia"/>
          <w:em w:val="underDot"/>
        </w:rPr>
        <w:t>阖</w:t>
      </w:r>
      <w:r w:rsidRPr="00FC7B64">
        <w:rPr>
          <w:rFonts w:hAnsi="宋体" w:cs="Times New Roman" w:hint="eastAsia"/>
        </w:rPr>
        <w:t>一阖</w:t>
      </w:r>
      <w:r w:rsidRPr="00FC7B64">
        <w:rPr>
          <w:rFonts w:hAnsi="宋体" w:cs="Times New Roman"/>
        </w:rPr>
        <w:t>(hé)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B</w:t>
      </w:r>
      <w:r w:rsidRPr="00FC7B64">
        <w:rPr>
          <w:rFonts w:hAnsi="宋体" w:cs="Times New Roman" w:hint="eastAsia"/>
        </w:rPr>
        <w:t>．轻</w:t>
      </w:r>
      <w:r w:rsidRPr="00FC7B64">
        <w:rPr>
          <w:rFonts w:hAnsi="宋体" w:cs="Times New Roman" w:hint="eastAsia"/>
          <w:em w:val="underDot"/>
        </w:rPr>
        <w:t>捷</w:t>
      </w:r>
      <w:r w:rsidRPr="00FC7B64">
        <w:rPr>
          <w:rFonts w:hAnsi="宋体" w:cs="Times New Roman"/>
        </w:rPr>
        <w:t xml:space="preserve">(jié)       </w:t>
      </w:r>
      <w:r w:rsidRPr="00FC7B64">
        <w:rPr>
          <w:rFonts w:hAnsi="宋体" w:cs="Times New Roman" w:hint="eastAsia"/>
          <w:em w:val="underDot"/>
        </w:rPr>
        <w:t>抹</w:t>
      </w:r>
      <w:r w:rsidRPr="00FC7B64">
        <w:rPr>
          <w:rFonts w:hAnsi="宋体" w:cs="Times New Roman" w:hint="eastAsia"/>
        </w:rPr>
        <w:t>杀</w:t>
      </w:r>
      <w:r w:rsidRPr="00FC7B64">
        <w:rPr>
          <w:rFonts w:hAnsi="宋体" w:cs="Times New Roman"/>
        </w:rPr>
        <w:t xml:space="preserve">(mǒ)         </w:t>
      </w:r>
      <w:r w:rsidRPr="00FC7B64">
        <w:rPr>
          <w:rFonts w:hAnsi="宋体" w:cs="Times New Roman" w:hint="eastAsia"/>
        </w:rPr>
        <w:t>白</w:t>
      </w:r>
      <w:r w:rsidRPr="00FC7B64">
        <w:rPr>
          <w:rFonts w:hAnsi="宋体" w:cs="Times New Roman" w:hint="eastAsia"/>
          <w:em w:val="underDot"/>
        </w:rPr>
        <w:t>萨</w:t>
      </w:r>
      <w:r w:rsidRPr="00FC7B64">
        <w:rPr>
          <w:rFonts w:hAnsi="宋体" w:cs="Times New Roman" w:hint="eastAsia"/>
        </w:rPr>
        <w:t>萨</w:t>
      </w:r>
      <w:r w:rsidRPr="00FC7B64">
        <w:rPr>
          <w:rFonts w:hAnsi="宋体" w:cs="Times New Roman"/>
        </w:rPr>
        <w:t>(sà)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C</w:t>
      </w:r>
      <w:r w:rsidRPr="00FC7B64">
        <w:rPr>
          <w:rFonts w:hAnsi="宋体" w:cs="Times New Roman" w:hint="eastAsia"/>
        </w:rPr>
        <w:t>．草</w:t>
      </w:r>
      <w:r w:rsidRPr="00FC7B64">
        <w:rPr>
          <w:rFonts w:hAnsi="宋体" w:cs="Times New Roman" w:hint="eastAsia"/>
          <w:em w:val="underDot"/>
        </w:rPr>
        <w:t>率</w:t>
      </w:r>
      <w:r w:rsidRPr="00FC7B64">
        <w:rPr>
          <w:rFonts w:hAnsi="宋体" w:cs="Times New Roman"/>
        </w:rPr>
        <w:t xml:space="preserve">(shuài)     </w:t>
      </w:r>
      <w:r w:rsidRPr="00FC7B64">
        <w:rPr>
          <w:rFonts w:hAnsi="宋体" w:cs="Times New Roman" w:hint="eastAsia"/>
        </w:rPr>
        <w:t>调</w:t>
      </w:r>
      <w:r w:rsidRPr="00FC7B64">
        <w:rPr>
          <w:rFonts w:hAnsi="宋体" w:cs="Times New Roman" w:hint="eastAsia"/>
          <w:em w:val="underDot"/>
        </w:rPr>
        <w:t>羹</w:t>
      </w:r>
      <w:r w:rsidRPr="00FC7B64">
        <w:rPr>
          <w:rFonts w:hAnsi="宋体" w:cs="Times New Roman"/>
        </w:rPr>
        <w:t xml:space="preserve">(gēng)       </w:t>
      </w:r>
      <w:r w:rsidRPr="00FC7B64">
        <w:rPr>
          <w:rFonts w:hAnsi="宋体" w:cs="Times New Roman" w:hint="eastAsia"/>
        </w:rPr>
        <w:t>绞肉</w:t>
      </w:r>
      <w:r w:rsidRPr="00FC7B64">
        <w:rPr>
          <w:rFonts w:hAnsi="宋体" w:cs="Times New Roman"/>
        </w:rPr>
        <w:t>(jiǎo)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D</w:t>
      </w:r>
      <w:r w:rsidRPr="00FC7B64">
        <w:rPr>
          <w:rFonts w:hAnsi="宋体" w:cs="Times New Roman" w:hint="eastAsia"/>
        </w:rPr>
        <w:t>．</w:t>
      </w:r>
      <w:r w:rsidRPr="00FC7B64">
        <w:rPr>
          <w:rFonts w:hAnsi="宋体" w:cs="Times New Roman" w:hint="eastAsia"/>
          <w:em w:val="underDot"/>
        </w:rPr>
        <w:t>薪</w:t>
      </w:r>
      <w:r w:rsidRPr="00FC7B64">
        <w:rPr>
          <w:rFonts w:hAnsi="宋体" w:cs="Times New Roman" w:hint="eastAsia"/>
        </w:rPr>
        <w:t>金</w:t>
      </w:r>
      <w:r w:rsidRPr="00FC7B64">
        <w:rPr>
          <w:rFonts w:hAnsi="宋体" w:cs="Times New Roman"/>
        </w:rPr>
        <w:t xml:space="preserve"> (xīn)      </w:t>
      </w:r>
      <w:r w:rsidRPr="00FC7B64">
        <w:rPr>
          <w:rFonts w:hAnsi="宋体" w:cs="Times New Roman" w:hint="eastAsia"/>
          <w:em w:val="underDot"/>
        </w:rPr>
        <w:t>校</w:t>
      </w:r>
      <w:r w:rsidRPr="00FC7B64">
        <w:rPr>
          <w:rFonts w:hAnsi="宋体" w:cs="Times New Roman" w:hint="eastAsia"/>
        </w:rPr>
        <w:t>对</w:t>
      </w:r>
      <w:r w:rsidRPr="00FC7B64">
        <w:rPr>
          <w:rFonts w:hAnsi="宋体" w:cs="Times New Roman"/>
        </w:rPr>
        <w:t xml:space="preserve">(jiào)       </w:t>
      </w:r>
      <w:r w:rsidRPr="00FC7B64">
        <w:rPr>
          <w:rFonts w:hAnsi="宋体" w:cs="Times New Roman" w:hint="eastAsia"/>
          <w:em w:val="underDot"/>
        </w:rPr>
        <w:t>弄</w:t>
      </w:r>
      <w:r w:rsidRPr="00FC7B64">
        <w:rPr>
          <w:rFonts w:hAnsi="宋体" w:cs="Times New Roman" w:hint="eastAsia"/>
        </w:rPr>
        <w:t>堂</w:t>
      </w:r>
      <w:r w:rsidRPr="00FC7B64">
        <w:rPr>
          <w:rFonts w:hAnsi="宋体" w:cs="Times New Roman"/>
        </w:rPr>
        <w:t>(lòng)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2</w:t>
      </w:r>
      <w:r w:rsidRPr="00FC7B64">
        <w:rPr>
          <w:rFonts w:hAnsi="宋体" w:cs="Times New Roman" w:hint="eastAsia"/>
        </w:rPr>
        <w:t>．下列词语中没有错别字的一项是</w:t>
      </w:r>
      <w:r w:rsidRPr="00FC7B64">
        <w:rPr>
          <w:rFonts w:hAnsi="宋体" w:cs="Times New Roman"/>
        </w:rPr>
        <w:t>(</w:t>
      </w:r>
      <w:r w:rsidRPr="00FC7B64">
        <w:rPr>
          <w:rFonts w:hAnsi="宋体" w:cs="Times New Roman" w:hint="eastAsia"/>
        </w:rPr>
        <w:t xml:space="preserve">　　</w:t>
      </w:r>
      <w:r w:rsidRPr="00FC7B64">
        <w:rPr>
          <w:rFonts w:hAnsi="宋体" w:cs="Times New Roman"/>
        </w:rPr>
        <w:t>)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A</w:t>
      </w:r>
      <w:r w:rsidRPr="00FC7B64">
        <w:rPr>
          <w:rFonts w:hAnsi="宋体" w:cs="Times New Roman" w:hint="eastAsia"/>
        </w:rPr>
        <w:t xml:space="preserve">．工夫　舀水　嘱咐　籐椅　　</w:t>
      </w:r>
      <w:r w:rsidRPr="00FC7B64">
        <w:rPr>
          <w:rFonts w:hAnsi="宋体" w:cs="Times New Roman"/>
        </w:rPr>
        <w:t xml:space="preserve">  B</w:t>
      </w:r>
      <w:r w:rsidRPr="00FC7B64">
        <w:rPr>
          <w:rFonts w:hAnsi="宋体" w:cs="Times New Roman" w:hint="eastAsia"/>
        </w:rPr>
        <w:t>．哀弱　筷子　明朗　不济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C</w:t>
      </w:r>
      <w:r w:rsidRPr="00FC7B64">
        <w:rPr>
          <w:rFonts w:hAnsi="宋体" w:cs="Times New Roman" w:hint="eastAsia"/>
        </w:rPr>
        <w:t>．衣裳</w:t>
      </w:r>
      <w:r w:rsidRPr="00FC7B64">
        <w:rPr>
          <w:rFonts w:hAnsi="宋体" w:cs="Times New Roman"/>
        </w:rPr>
        <w:t xml:space="preserve">  </w:t>
      </w:r>
      <w:r w:rsidRPr="00FC7B64">
        <w:rPr>
          <w:rFonts w:hAnsi="宋体" w:cs="Times New Roman" w:hint="eastAsia"/>
        </w:rPr>
        <w:t>攸然</w:t>
      </w:r>
      <w:r w:rsidRPr="00FC7B64">
        <w:rPr>
          <w:rFonts w:hAnsi="宋体" w:cs="Times New Roman"/>
        </w:rPr>
        <w:t xml:space="preserve">  </w:t>
      </w:r>
      <w:r w:rsidRPr="00FC7B64">
        <w:rPr>
          <w:rFonts w:hAnsi="宋体" w:cs="Times New Roman" w:hint="eastAsia"/>
        </w:rPr>
        <w:t>阖眼</w:t>
      </w:r>
      <w:r w:rsidRPr="00FC7B64">
        <w:rPr>
          <w:rFonts w:hAnsi="宋体" w:cs="Times New Roman"/>
        </w:rPr>
        <w:t xml:space="preserve">  </w:t>
      </w:r>
      <w:r w:rsidRPr="00FC7B64">
        <w:rPr>
          <w:rFonts w:hAnsi="宋体" w:cs="Times New Roman" w:hint="eastAsia"/>
        </w:rPr>
        <w:t xml:space="preserve">园钟　　</w:t>
      </w:r>
      <w:r w:rsidRPr="00FC7B64">
        <w:rPr>
          <w:rFonts w:hAnsi="宋体" w:cs="Times New Roman"/>
        </w:rPr>
        <w:t xml:space="preserve">  D</w:t>
      </w:r>
      <w:r w:rsidRPr="00FC7B64">
        <w:rPr>
          <w:rFonts w:hAnsi="宋体" w:cs="Times New Roman" w:hint="eastAsia"/>
        </w:rPr>
        <w:t>．保姆</w:t>
      </w:r>
      <w:r w:rsidRPr="00FC7B64">
        <w:rPr>
          <w:rFonts w:hAnsi="宋体" w:cs="Times New Roman"/>
        </w:rPr>
        <w:t xml:space="preserve">  </w:t>
      </w:r>
      <w:r w:rsidRPr="00FC7B64">
        <w:rPr>
          <w:rFonts w:hAnsi="宋体" w:cs="Times New Roman" w:hint="eastAsia"/>
        </w:rPr>
        <w:t>栏杆</w:t>
      </w:r>
      <w:r w:rsidRPr="00FC7B64">
        <w:rPr>
          <w:rFonts w:hAnsi="宋体" w:cs="Times New Roman"/>
        </w:rPr>
        <w:t xml:space="preserve">  </w:t>
      </w:r>
      <w:r w:rsidRPr="00FC7B64">
        <w:rPr>
          <w:rFonts w:hAnsi="宋体" w:cs="Times New Roman" w:hint="eastAsia"/>
        </w:rPr>
        <w:t>胡乱</w:t>
      </w:r>
      <w:r w:rsidRPr="00FC7B64">
        <w:rPr>
          <w:rFonts w:hAnsi="宋体" w:cs="Times New Roman"/>
        </w:rPr>
        <w:t xml:space="preserve">  </w:t>
      </w:r>
      <w:r w:rsidRPr="00FC7B64">
        <w:rPr>
          <w:rFonts w:hAnsi="宋体" w:cs="Times New Roman" w:hint="eastAsia"/>
        </w:rPr>
        <w:t>招呼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3</w:t>
      </w:r>
      <w:r w:rsidRPr="00FC7B64">
        <w:rPr>
          <w:rFonts w:hAnsi="宋体" w:cs="Times New Roman" w:hint="eastAsia"/>
        </w:rPr>
        <w:t>．下列句子中标点符号运用有误的一项是</w:t>
      </w:r>
      <w:r w:rsidRPr="00FC7B64">
        <w:rPr>
          <w:rFonts w:hAnsi="宋体" w:cs="Times New Roman"/>
        </w:rPr>
        <w:t>(</w:t>
      </w:r>
      <w:r w:rsidRPr="00FC7B64">
        <w:rPr>
          <w:rFonts w:hAnsi="宋体" w:cs="Times New Roman" w:hint="eastAsia"/>
        </w:rPr>
        <w:t xml:space="preserve">　　</w:t>
      </w:r>
      <w:r w:rsidRPr="00FC7B64">
        <w:rPr>
          <w:rFonts w:hAnsi="宋体" w:cs="Times New Roman"/>
        </w:rPr>
        <w:t>)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A</w:t>
      </w:r>
      <w:r w:rsidRPr="00FC7B64">
        <w:rPr>
          <w:rFonts w:hAnsi="宋体" w:cs="Times New Roman" w:hint="eastAsia"/>
        </w:rPr>
        <w:t>．刚刚我不是来过了吗？怎么会好久不见？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B</w:t>
      </w:r>
      <w:r w:rsidRPr="00FC7B64">
        <w:rPr>
          <w:rFonts w:hAnsi="宋体" w:cs="Times New Roman" w:hint="eastAsia"/>
        </w:rPr>
        <w:t>．“好久不见，好久不见”。一边说着一边向我点头。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C</w:t>
      </w:r>
      <w:r w:rsidRPr="00FC7B64">
        <w:rPr>
          <w:rFonts w:hAnsi="宋体" w:cs="Times New Roman" w:hint="eastAsia"/>
        </w:rPr>
        <w:t>．我说：“天晴啦，太阳出来啦。”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D</w:t>
      </w:r>
      <w:r w:rsidRPr="00FC7B64">
        <w:rPr>
          <w:rFonts w:hAnsi="宋体" w:cs="Times New Roman" w:hint="eastAsia"/>
        </w:rPr>
        <w:t>．青年人写信，写得太草率，鲁迅先生是深恶痛绝之的。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4</w:t>
      </w:r>
      <w:r w:rsidRPr="00FC7B64">
        <w:rPr>
          <w:rFonts w:hAnsi="宋体" w:cs="Times New Roman" w:hint="eastAsia"/>
        </w:rPr>
        <w:t>．修改下列病句。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(1)</w:t>
      </w:r>
      <w:r w:rsidRPr="00FC7B64">
        <w:rPr>
          <w:rFonts w:hAnsi="宋体" w:cs="Times New Roman" w:hint="eastAsia"/>
        </w:rPr>
        <w:t>对传统文化中适合于调理社会关系和鼓励人们向上向善的内容，我们要结合时代条件加以发扬和继承。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________________________________________________________________________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(2)</w:t>
      </w:r>
      <w:r w:rsidRPr="00FC7B64">
        <w:rPr>
          <w:rFonts w:hAnsi="宋体" w:cs="Times New Roman" w:hint="eastAsia"/>
        </w:rPr>
        <w:t>著名文学家、思想家、革命家鲁迅的家乡是浙江绍兴人。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________________________________________________________________________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(3)</w:t>
      </w:r>
      <w:r w:rsidRPr="00FC7B64">
        <w:rPr>
          <w:rFonts w:hAnsi="宋体" w:cs="Times New Roman" w:hint="eastAsia"/>
        </w:rPr>
        <w:t>莫言说自己从小是读着鲁迅、茅盾、郁达夫等作家的作品长大的，尤其是从很多鲁迅的作品中汲取了力量。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________________________________________________________________________</w:t>
      </w:r>
    </w:p>
    <w:p w:rsidR="00A86B3E" w:rsidRPr="00FC7B64" w:rsidRDefault="00A624E1" w:rsidP="00316742">
      <w:pPr>
        <w:pStyle w:val="a5"/>
        <w:spacing w:line="360" w:lineRule="auto"/>
        <w:rPr>
          <w:rFonts w:hAnsi="宋体" w:cs="Times New Roman"/>
        </w:rPr>
      </w:pP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 w:hint="eastAsia"/>
        </w:rPr>
        <w:t>◆整体感知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5</w:t>
      </w:r>
      <w:r w:rsidRPr="00FC7B64">
        <w:rPr>
          <w:rFonts w:hAnsi="宋体" w:cs="Times New Roman" w:hint="eastAsia"/>
        </w:rPr>
        <w:t>．文中描写了鲁迅的多个生活片段，给你印象最深刻的是哪一个？读了课文以后，你认为这篇回忆性文章有什么独特之处？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________________________________________________________________________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 w:hint="eastAsia"/>
        </w:rPr>
        <w:t>◆中考链接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lastRenderedPageBreak/>
        <w:t>2018·</w:t>
      </w:r>
      <w:r w:rsidRPr="00FC7B64">
        <w:rPr>
          <w:rFonts w:hAnsi="宋体" w:cs="Times New Roman" w:hint="eastAsia"/>
        </w:rPr>
        <w:t>河北阅读下文，回答问题。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C7B64">
        <w:rPr>
          <w:rFonts w:hAnsi="宋体" w:cs="Times New Roman" w:hint="eastAsia"/>
        </w:rPr>
        <w:t>回忆齐白石先生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FC7B64">
        <w:rPr>
          <w:rFonts w:hAnsi="宋体" w:cs="Times New Roman" w:hint="eastAsia"/>
        </w:rPr>
        <w:t>①我从小学戏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没有读过书。一九五</w:t>
      </w:r>
      <w:r w:rsidRPr="00FC7B64">
        <w:rPr>
          <w:rFonts w:hAnsi="宋体" w:cs="Times New Roman" w:hint="eastAsia"/>
        </w:rPr>
        <w:t>○年与书香门第的后生吴祖光结婚。后来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我成为齐白石老先生的干女儿。齐老常常手把手教我画画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他还教导我：</w:t>
      </w:r>
      <w:r w:rsidRPr="00FC7B64">
        <w:rPr>
          <w:rFonts w:hAnsi="宋体" w:cs="Times New Roman" w:hint="eastAsia"/>
        </w:rPr>
        <w:t>“搞艺术也是表现自己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就如我画画、你唱戏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道理都一样：讲骨气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讲正义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有勇气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最重要的都是表现自己。</w:t>
      </w:r>
      <w:r w:rsidRPr="00FC7B64">
        <w:rPr>
          <w:rFonts w:hAnsi="宋体" w:cs="Arial Unicode MS" w:hint="eastAsia"/>
        </w:rPr>
        <w:t>”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 w:hint="eastAsia"/>
        </w:rPr>
        <w:t>②我因演出繁忙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不可能在画画上画出成绩来。但我在演戏上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是遵照齐老的教导做的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在舞台上我挺胸抬头唱戏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面向观众。我演的节目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创造的人物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大都是一些争取自由、有正义感、有反抗精神的古今女性。如《刘巧儿》中的刘巧儿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《杨三姐告状》中的杨三姐等。放开手画画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挺起胸唱戏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这是我向齐老学画得到的最珍贵的启示。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FC7B64">
        <w:rPr>
          <w:rFonts w:hAnsi="宋体" w:cs="Times New Roman" w:hint="eastAsia"/>
        </w:rPr>
        <w:t>③有一天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裱画家刘金涛陪我去齐老家学画画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恰好齐老一人在家。金涛兄说：“今天齐老可要好好教干女儿画画了。”齐老让金涛铺好纸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高兴地把我叫到他身边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手里拿着一支笔：“来吧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画一张。”我心想：“做艺术家就不能退后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这也算是第一课。</w:t>
      </w:r>
      <w:r w:rsidRPr="00FC7B64">
        <w:rPr>
          <w:rFonts w:hAnsi="宋体" w:cs="Arial Unicode MS" w:hint="eastAsia"/>
        </w:rPr>
        <w:t>”</w:t>
      </w:r>
      <w:r w:rsidRPr="00FC7B64">
        <w:rPr>
          <w:rFonts w:hAnsi="宋体" w:cs="宋体" w:hint="eastAsia"/>
        </w:rPr>
        <w:t>于是我接过笔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放开了手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大甩笔画了一个小兔。齐老高兴得像孩子：</w:t>
      </w:r>
      <w:r w:rsidRPr="00FC7B64">
        <w:rPr>
          <w:rFonts w:hAnsi="宋体" w:cs="Arial Unicode MS" w:hint="eastAsia"/>
        </w:rPr>
        <w:t>“</w:t>
      </w:r>
      <w:r w:rsidRPr="00FC7B64">
        <w:rPr>
          <w:rFonts w:hAnsi="宋体" w:cs="Times New Roman" w:hint="eastAsia"/>
          <w:u w:val="wave"/>
        </w:rPr>
        <w:t>好！好！这个小兔画得有神</w:t>
      </w:r>
      <w:r w:rsidRPr="00FC7B64">
        <w:rPr>
          <w:rFonts w:hAnsi="宋体" w:cs="MingLiU_HKSCS" w:hint="eastAsia"/>
          <w:u w:val="wave"/>
        </w:rPr>
        <w:t>，</w:t>
      </w:r>
      <w:r w:rsidRPr="00FC7B64">
        <w:rPr>
          <w:rFonts w:hAnsi="宋体" w:cs="Times New Roman" w:hint="eastAsia"/>
          <w:u w:val="wave"/>
        </w:rPr>
        <w:t>就是嫩了点</w:t>
      </w:r>
      <w:r w:rsidRPr="00FC7B64">
        <w:rPr>
          <w:rFonts w:hAnsi="宋体" w:cs="MingLiU_HKSCS" w:hint="eastAsia"/>
          <w:u w:val="wave"/>
        </w:rPr>
        <w:t>，</w:t>
      </w:r>
      <w:r w:rsidRPr="00FC7B64">
        <w:rPr>
          <w:rFonts w:hAnsi="宋体" w:cs="Times New Roman" w:hint="eastAsia"/>
          <w:u w:val="wave"/>
        </w:rPr>
        <w:t>好！</w:t>
      </w:r>
      <w:r w:rsidRPr="00FC7B64">
        <w:rPr>
          <w:rFonts w:hAnsi="宋体" w:cs="Times New Roman" w:hint="eastAsia"/>
        </w:rPr>
        <w:t>”稍微停顿了一下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他接着说：“我是看看凤霞有没有胆子。画画的敢甩笔杆子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当伙计的敢端盘子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唱曲的敢扣弦子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当裁缝的敢下剪子。凤霞有胆子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有艺术家的气魄！”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FC7B64">
        <w:rPr>
          <w:rFonts w:hAnsi="宋体" w:cs="Times New Roman" w:hint="eastAsia"/>
        </w:rPr>
        <w:t>④齐老是很重情义的。记得他过九十大寿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我跟金涛兄去给他拜寿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他领着我们来到后院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我看到北面墙上有个小洞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里边有一个牌位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写着“贤妻宝珠灵位”。齐老默默鞠躬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我当然也照着做了。齐老严肃地指着灵位说：“这是你娘的灵位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我每天都要来看她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她跟我只是受罪了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没有享过福。</w:t>
      </w:r>
      <w:r w:rsidRPr="00FC7B64">
        <w:rPr>
          <w:rFonts w:hAnsi="宋体" w:cs="Arial Unicode MS" w:hint="eastAsia"/>
        </w:rPr>
        <w:t>”</w:t>
      </w:r>
      <w:r w:rsidRPr="00FC7B64">
        <w:rPr>
          <w:rFonts w:hAnsi="宋体" w:cs="宋体" w:hint="eastAsia"/>
        </w:rPr>
        <w:t>齐老说着眼睛湿润了。我感觉到齐老的感情是非常</w:t>
      </w:r>
      <w:r w:rsidRPr="00FC7B64">
        <w:rPr>
          <w:rFonts w:hAnsi="宋体" w:cs="Times New Roman" w:hint="eastAsia"/>
        </w:rPr>
        <w:t>深的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平时几乎不流露。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FC7B64">
        <w:rPr>
          <w:rFonts w:hAnsi="宋体" w:cs="Times New Roman" w:hint="eastAsia"/>
        </w:rPr>
        <w:t>⑤齐老对看门的老尹很严格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可是也不亏待他。齐老说：</w:t>
      </w:r>
      <w:r w:rsidRPr="00FC7B64">
        <w:rPr>
          <w:rFonts w:hAnsi="宋体" w:cs="Arial Unicode MS" w:hint="eastAsia"/>
        </w:rPr>
        <w:t>“</w:t>
      </w:r>
      <w:r w:rsidRPr="00FC7B64">
        <w:rPr>
          <w:rFonts w:hAnsi="宋体" w:cs="宋体" w:hint="eastAsia"/>
        </w:rPr>
        <w:t>对佣人要宽厚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有好处。</w:t>
      </w:r>
      <w:r w:rsidRPr="00FC7B64">
        <w:rPr>
          <w:rFonts w:hAnsi="宋体" w:cs="Arial Unicode MS" w:hint="eastAsia"/>
        </w:rPr>
        <w:t>”</w:t>
      </w:r>
      <w:r w:rsidRPr="00FC7B64">
        <w:rPr>
          <w:rFonts w:hAnsi="宋体" w:cs="宋体" w:hint="eastAsia"/>
        </w:rPr>
        <w:t>老尹为人善良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老是拿着笤帚不停地打扫。齐老不给他工钱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每月给他画张画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有时为了奖励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给他多画一张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老尹就知足了。因此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祖光去齐老家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老尹总喜欢挽着祖光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去他的小门房看看齐老给他的画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他手里真有好画。祖光从老尹手里买了不少画。老尹对金涛说：</w:t>
      </w:r>
      <w:r w:rsidRPr="00FC7B64">
        <w:rPr>
          <w:rFonts w:hAnsi="宋体" w:cs="Arial Unicode MS" w:hint="eastAsia"/>
        </w:rPr>
        <w:t>“</w:t>
      </w:r>
      <w:r w:rsidRPr="00FC7B64">
        <w:rPr>
          <w:rFonts w:hAnsi="宋体" w:cs="宋体" w:hint="eastAsia"/>
        </w:rPr>
        <w:t>吴祖光大方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我说多少钱从不少给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有时多给了还不让找钱。</w:t>
      </w:r>
      <w:r w:rsidRPr="00FC7B64">
        <w:rPr>
          <w:rFonts w:hAnsi="宋体" w:cs="Arial Unicode MS" w:hint="eastAsia"/>
        </w:rPr>
        <w:t>”</w:t>
      </w:r>
      <w:r w:rsidRPr="00FC7B64">
        <w:rPr>
          <w:rFonts w:hAnsi="宋体" w:cs="宋体" w:hint="eastAsia"/>
        </w:rPr>
        <w:t>齐老不只对老尹这样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无论对谁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都一律同等对待。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FC7B64">
        <w:rPr>
          <w:rFonts w:hAnsi="宋体" w:cs="Times New Roman" w:hint="eastAsia"/>
        </w:rPr>
        <w:t>⑥齐老在生活中始终保持着他当木工时的朴素习惯。有一次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金涛兄和我陪齐老吃饭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一位梳着圆头的女佣人为老人端上一些饭菜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一盘豆豉辣椒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一碗腊肉素白菜汤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都是些小盘小碗。金涛兄吃完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小声对我说：“我没有吃饱。”但我吃了两碗饭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喝了一碗汤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急着要看齐老画画。齐老对秘书武大姐和我说：“你们就是不考虑金涛是爱吃的人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我的小女儿凤</w:t>
      </w:r>
      <w:r w:rsidRPr="00FC7B64">
        <w:rPr>
          <w:rFonts w:hAnsi="宋体" w:cs="Times New Roman" w:hint="eastAsia"/>
        </w:rPr>
        <w:lastRenderedPageBreak/>
        <w:t>霞吃什么都行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今天金涛肯定没吃好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下次请您去曲园吃。”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FC7B64">
        <w:rPr>
          <w:rFonts w:hAnsi="宋体" w:cs="Times New Roman" w:hint="eastAsia"/>
        </w:rPr>
        <w:t>⑦齐老有很多学生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老人画画时大家都围在一边看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老人一声不响闷头画。可是在大家不在的时候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他就边画边传授我如何用笔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如何调色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如何心里要有实物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手上才能疏能跑车、密不透风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画出实物的</w:t>
      </w:r>
      <w:r w:rsidRPr="00FC7B64">
        <w:rPr>
          <w:rFonts w:hAnsi="宋体" w:cs="Times New Roman" w:hint="eastAsia"/>
        </w:rPr>
        <w:t>神采来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画得不像不要紧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可一定要神似。他还说：</w:t>
      </w:r>
      <w:r w:rsidRPr="00FC7B64">
        <w:rPr>
          <w:rFonts w:hAnsi="宋体" w:cs="Arial Unicode MS" w:hint="eastAsia"/>
        </w:rPr>
        <w:t>“</w:t>
      </w:r>
      <w:r w:rsidRPr="00FC7B64">
        <w:rPr>
          <w:rFonts w:hAnsi="宋体" w:cs="宋体" w:hint="eastAsia"/>
        </w:rPr>
        <w:t>你毕竟不是在照相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你是根据实物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经过你的画笔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再创造出你所想象的神采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这才叫艺术品的神韵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原封不动画出的桃子是匠气作品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要琢磨怎样画活了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看着已像离开了纸。</w:t>
      </w:r>
      <w:r w:rsidRPr="00FC7B64">
        <w:rPr>
          <w:rFonts w:hAnsi="宋体" w:cs="Arial Unicode MS" w:hint="eastAsia"/>
        </w:rPr>
        <w:t>”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FC7B64">
        <w:rPr>
          <w:rFonts w:hAnsi="宋体" w:cs="Times New Roman" w:hint="eastAsia"/>
        </w:rPr>
        <w:t>⑧也真是这样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看看齐老画的一篮桃子：</w:t>
      </w:r>
      <w:r w:rsidRPr="00FC7B64">
        <w:rPr>
          <w:rFonts w:hAnsi="宋体" w:cs="Times New Roman" w:hint="eastAsia"/>
          <w:u w:val="wave"/>
        </w:rPr>
        <w:t>那大桃压在简陋的篮子上</w:t>
      </w:r>
      <w:r w:rsidRPr="00FC7B64">
        <w:rPr>
          <w:rFonts w:hAnsi="宋体" w:cs="MingLiU_HKSCS" w:hint="eastAsia"/>
          <w:u w:val="wave"/>
        </w:rPr>
        <w:t>，</w:t>
      </w:r>
      <w:r w:rsidRPr="00FC7B64">
        <w:rPr>
          <w:rFonts w:hAnsi="宋体" w:cs="Times New Roman" w:hint="eastAsia"/>
          <w:u w:val="wave"/>
        </w:rPr>
        <w:t>大胖桃子的丰满可爱</w:t>
      </w:r>
      <w:r w:rsidRPr="00FC7B64">
        <w:rPr>
          <w:rFonts w:hAnsi="宋体" w:cs="MingLiU_HKSCS" w:hint="eastAsia"/>
          <w:u w:val="wave"/>
        </w:rPr>
        <w:t>，</w:t>
      </w:r>
      <w:r w:rsidRPr="00FC7B64">
        <w:rPr>
          <w:rFonts w:hAnsi="宋体" w:cs="Times New Roman" w:hint="eastAsia"/>
          <w:u w:val="wave"/>
        </w:rPr>
        <w:t>竹篮子的单薄负重都跃然纸上。</w:t>
      </w:r>
      <w:r w:rsidRPr="00FC7B64">
        <w:rPr>
          <w:rFonts w:hAnsi="宋体" w:cs="Times New Roman" w:hint="eastAsia"/>
        </w:rPr>
        <w:t>由此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Times New Roman" w:hint="eastAsia"/>
        </w:rPr>
        <w:t>能够看出齐白石的艺术家风度。我看齐老画画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再仔细研究齐老的画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再回想齐老的教导：</w:t>
      </w:r>
      <w:r w:rsidRPr="00FC7B64">
        <w:rPr>
          <w:rFonts w:hAnsi="宋体" w:cs="Arial Unicode MS" w:hint="eastAsia"/>
        </w:rPr>
        <w:t>“</w:t>
      </w:r>
      <w:r w:rsidRPr="00FC7B64">
        <w:rPr>
          <w:rFonts w:hAnsi="宋体" w:cs="宋体" w:hint="eastAsia"/>
        </w:rPr>
        <w:t>你画画跟唱戏一样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不可死学原搬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要记住花力气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下苦功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再创造</w:t>
      </w:r>
      <w:r w:rsidRPr="00FC7B64">
        <w:rPr>
          <w:rFonts w:hAnsi="宋体" w:cs="MingLiU_HKSCS" w:hint="eastAsia"/>
        </w:rPr>
        <w:t>，</w:t>
      </w:r>
      <w:r w:rsidRPr="00FC7B64">
        <w:rPr>
          <w:rFonts w:hAnsi="宋体" w:cs="宋体" w:hint="eastAsia"/>
        </w:rPr>
        <w:t>不能不进取啊！</w:t>
      </w:r>
      <w:r w:rsidRPr="00FC7B64">
        <w:rPr>
          <w:rFonts w:hAnsi="宋体" w:cs="Arial Unicode MS" w:hint="eastAsia"/>
        </w:rPr>
        <w:t>”</w:t>
      </w:r>
      <w:r w:rsidRPr="00FC7B64">
        <w:rPr>
          <w:rFonts w:hAnsi="宋体" w:cs="宋体" w:hint="eastAsia"/>
        </w:rPr>
        <w:t>真是受益</w:t>
      </w:r>
      <w:r w:rsidRPr="00FC7B64">
        <w:rPr>
          <w:rFonts w:hAnsi="宋体" w:cs="Times New Roman" w:hint="eastAsia"/>
        </w:rPr>
        <w:t>匪浅。</w:t>
      </w:r>
    </w:p>
    <w:p w:rsidR="00A86B3E" w:rsidRPr="00FC7B64" w:rsidRDefault="009D7230" w:rsidP="009D7230">
      <w:pPr>
        <w:pStyle w:val="a5"/>
        <w:spacing w:line="360" w:lineRule="auto"/>
        <w:ind w:firstLineChars="3350" w:firstLine="7035"/>
        <w:rPr>
          <w:rFonts w:hAnsi="宋体" w:cs="Times New Roman"/>
        </w:rPr>
      </w:pPr>
      <w:r w:rsidRPr="00FC7B64">
        <w:rPr>
          <w:rFonts w:hAnsi="宋体" w:cs="Times New Roman"/>
        </w:rPr>
        <w:t>(</w:t>
      </w:r>
      <w:r w:rsidRPr="00FC7B64">
        <w:rPr>
          <w:rFonts w:hAnsi="宋体" w:cs="Times New Roman" w:hint="eastAsia"/>
        </w:rPr>
        <w:t>选文有改动</w:t>
      </w:r>
      <w:r w:rsidRPr="00FC7B64">
        <w:rPr>
          <w:rFonts w:hAnsi="宋体" w:cs="Times New Roman"/>
        </w:rPr>
        <w:t>)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6</w:t>
      </w:r>
      <w:r w:rsidRPr="00FC7B64">
        <w:rPr>
          <w:rFonts w:hAnsi="宋体" w:cs="Times New Roman" w:hint="eastAsia"/>
        </w:rPr>
        <w:t>．在向齐老学习画画的过程中，“我”获得了哪些唱戏方面的启示？</w:t>
      </w:r>
      <w:r w:rsidRPr="00FC7B64">
        <w:rPr>
          <w:rFonts w:hAnsi="宋体" w:cs="Times New Roman"/>
        </w:rPr>
        <w:t>(3</w:t>
      </w:r>
      <w:r w:rsidRPr="00FC7B64">
        <w:rPr>
          <w:rFonts w:hAnsi="宋体" w:cs="Times New Roman" w:hint="eastAsia"/>
        </w:rPr>
        <w:t>分</w:t>
      </w:r>
      <w:r w:rsidRPr="00FC7B64">
        <w:rPr>
          <w:rFonts w:hAnsi="宋体" w:cs="Times New Roman"/>
        </w:rPr>
        <w:t>)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________________________________________________________________________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________________________________________________________________________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7</w:t>
      </w:r>
      <w:r w:rsidRPr="00FC7B64">
        <w:rPr>
          <w:rFonts w:hAnsi="宋体" w:cs="Times New Roman" w:hint="eastAsia"/>
        </w:rPr>
        <w:t>．从选文第④⑤⑥段看，齐白石先生具有怎样的精神品质？</w:t>
      </w:r>
      <w:r w:rsidRPr="00FC7B64">
        <w:rPr>
          <w:rFonts w:hAnsi="宋体" w:cs="Times New Roman"/>
        </w:rPr>
        <w:t>(3</w:t>
      </w:r>
      <w:r w:rsidRPr="00FC7B64">
        <w:rPr>
          <w:rFonts w:hAnsi="宋体" w:cs="Times New Roman" w:hint="eastAsia"/>
        </w:rPr>
        <w:t>分</w:t>
      </w:r>
      <w:r w:rsidRPr="00FC7B64">
        <w:rPr>
          <w:rFonts w:hAnsi="宋体" w:cs="Times New Roman"/>
        </w:rPr>
        <w:t>)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________________________________________________________________________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________________________________________________________________________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8</w:t>
      </w:r>
      <w:r w:rsidRPr="00FC7B64">
        <w:rPr>
          <w:rFonts w:hAnsi="宋体" w:cs="Times New Roman" w:hint="eastAsia"/>
        </w:rPr>
        <w:t>．请对选文中加波浪线的句子进行简要赏析。</w:t>
      </w:r>
      <w:r w:rsidRPr="00FC7B64">
        <w:rPr>
          <w:rFonts w:hAnsi="宋体" w:cs="Times New Roman"/>
        </w:rPr>
        <w:t>(6</w:t>
      </w:r>
      <w:r w:rsidRPr="00FC7B64">
        <w:rPr>
          <w:rFonts w:hAnsi="宋体" w:cs="Times New Roman" w:hint="eastAsia"/>
        </w:rPr>
        <w:t>分</w:t>
      </w:r>
      <w:r w:rsidRPr="00FC7B64">
        <w:rPr>
          <w:rFonts w:hAnsi="宋体" w:cs="Times New Roman"/>
        </w:rPr>
        <w:t>)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(1)</w:t>
      </w:r>
      <w:r w:rsidRPr="00FC7B64">
        <w:rPr>
          <w:rFonts w:hAnsi="宋体" w:cs="Times New Roman" w:hint="eastAsia"/>
        </w:rPr>
        <w:t>好！好！这个小兔画得有神，就是嫩了点，好！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________________________________________________________________________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________________________________________________________________________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(2)</w:t>
      </w:r>
      <w:r w:rsidRPr="00FC7B64">
        <w:rPr>
          <w:rFonts w:hAnsi="宋体" w:cs="Times New Roman" w:hint="eastAsia"/>
        </w:rPr>
        <w:t>那大桃压在简陋的篮子上，大胖桃子的丰满可爱，竹篮子的单薄负重都跃然纸上。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________________________________________________________________________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________________________________________________________________________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9</w:t>
      </w:r>
      <w:r w:rsidRPr="00FC7B64">
        <w:rPr>
          <w:rFonts w:hAnsi="宋体" w:cs="Times New Roman" w:hint="eastAsia"/>
        </w:rPr>
        <w:t>．选文在选材上有什么特点？</w:t>
      </w:r>
      <w:r w:rsidRPr="00FC7B64">
        <w:rPr>
          <w:rFonts w:hAnsi="宋体" w:cs="Times New Roman"/>
        </w:rPr>
        <w:t>(3</w:t>
      </w:r>
      <w:r w:rsidRPr="00FC7B64">
        <w:rPr>
          <w:rFonts w:hAnsi="宋体" w:cs="Times New Roman" w:hint="eastAsia"/>
        </w:rPr>
        <w:t>分</w:t>
      </w:r>
      <w:r w:rsidRPr="00FC7B64">
        <w:rPr>
          <w:rFonts w:hAnsi="宋体" w:cs="Times New Roman"/>
        </w:rPr>
        <w:t>)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________________________________________________________________________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________________________________________________________________________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________________________________________________________________________</w:t>
      </w:r>
    </w:p>
    <w:p w:rsidR="00A86B3E" w:rsidRPr="00FC7B64" w:rsidRDefault="00A624E1" w:rsidP="009D7230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10</w:t>
      </w:r>
      <w:r w:rsidRPr="00FC7B64">
        <w:rPr>
          <w:rFonts w:hAnsi="宋体" w:cs="Times New Roman" w:hint="eastAsia"/>
        </w:rPr>
        <w:t>．今年是鲁迅先生诞辰</w:t>
      </w:r>
      <w:r w:rsidRPr="00FC7B64">
        <w:rPr>
          <w:rFonts w:hAnsi="宋体" w:cs="Times New Roman"/>
        </w:rPr>
        <w:t>138</w:t>
      </w:r>
      <w:r w:rsidRPr="00FC7B64">
        <w:rPr>
          <w:rFonts w:hAnsi="宋体" w:cs="Times New Roman" w:hint="eastAsia"/>
        </w:rPr>
        <w:t>周年，班上准备举办“纪念鲁迅，重读鲁迅”的主题活动。</w:t>
      </w:r>
      <w:r w:rsidRPr="00FC7B64">
        <w:rPr>
          <w:rFonts w:hAnsi="宋体" w:cs="Times New Roman" w:hint="eastAsia"/>
        </w:rPr>
        <w:lastRenderedPageBreak/>
        <w:t>请你参与完成以下任务。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(1)</w:t>
      </w:r>
      <w:r w:rsidRPr="00FC7B64">
        <w:rPr>
          <w:rFonts w:hAnsi="宋体" w:cs="Times New Roman" w:hint="eastAsia"/>
        </w:rPr>
        <w:t>请你为这次活动拟写一条宣传语。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________________________________________________________________________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(2)</w:t>
      </w:r>
      <w:r w:rsidRPr="00FC7B64">
        <w:rPr>
          <w:rFonts w:hAnsi="宋体" w:cs="Times New Roman" w:hint="eastAsia"/>
        </w:rPr>
        <w:t>请你为主持人设计一段开场白。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________________________________________________________________________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________________________________________________________________________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(3)</w:t>
      </w:r>
      <w:r w:rsidRPr="00FC7B64">
        <w:rPr>
          <w:rFonts w:hAnsi="宋体" w:cs="Times New Roman" w:hint="eastAsia"/>
        </w:rPr>
        <w:t>根据你的理解，把下面的对联补写完整。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 w:hint="eastAsia"/>
        </w:rPr>
        <w:t>踏莽原，刈野草，热风奔流，一生</w:t>
      </w:r>
      <w:r w:rsidRPr="00FC7B64">
        <w:rPr>
          <w:rFonts w:hAnsi="宋体" w:cs="Times New Roman"/>
        </w:rPr>
        <w:t>__________</w:t>
      </w:r>
      <w:r w:rsidRPr="00FC7B64">
        <w:rPr>
          <w:rFonts w:hAnsi="宋体" w:cs="Times New Roman" w:hint="eastAsia"/>
        </w:rPr>
        <w:t>；</w:t>
      </w:r>
    </w:p>
    <w:p w:rsidR="00A86B3E" w:rsidRPr="00FC7B64" w:rsidRDefault="009D7230" w:rsidP="009D7230">
      <w:pPr>
        <w:widowControl/>
        <w:spacing w:line="360" w:lineRule="auto"/>
        <w:ind w:firstLineChars="200" w:firstLine="420"/>
        <w:jc w:val="left"/>
        <w:rPr>
          <w:rFonts w:ascii="宋体" w:hAnsi="宋体"/>
        </w:rPr>
      </w:pPr>
      <w:r w:rsidRPr="00FC7B64">
        <w:rPr>
          <w:rFonts w:ascii="宋体" w:hAnsi="宋体" w:hint="eastAsia"/>
        </w:rPr>
        <w:t>痛毁灭，叹而已，十月噩耗，万众</w:t>
      </w:r>
      <w:r w:rsidRPr="00FC7B64">
        <w:rPr>
          <w:rFonts w:ascii="宋体" w:hAnsi="宋体"/>
        </w:rPr>
        <w:t>__________</w:t>
      </w:r>
      <w:r w:rsidRPr="00FC7B64">
        <w:rPr>
          <w:rFonts w:ascii="宋体" w:hAnsi="宋体" w:hint="eastAsia"/>
        </w:rPr>
        <w:t>。</w:t>
      </w:r>
    </w:p>
    <w:p w:rsidR="00A86B3E" w:rsidRPr="00FC7B64" w:rsidRDefault="00A624E1" w:rsidP="00FC7B64">
      <w:pPr>
        <w:widowControl/>
        <w:spacing w:line="360" w:lineRule="auto"/>
        <w:ind w:firstLineChars="200" w:firstLine="422"/>
        <w:jc w:val="left"/>
        <w:rPr>
          <w:rFonts w:ascii="宋体" w:hAnsi="宋体"/>
          <w:b/>
          <w:szCs w:val="30"/>
        </w:rPr>
      </w:pPr>
    </w:p>
    <w:p w:rsidR="00A86B3E" w:rsidRPr="00FC7B64" w:rsidRDefault="009D7230">
      <w:pPr>
        <w:widowControl/>
        <w:jc w:val="left"/>
        <w:rPr>
          <w:rFonts w:ascii="宋体" w:hAnsi="宋体"/>
          <w:b/>
          <w:szCs w:val="30"/>
        </w:rPr>
      </w:pPr>
      <w:r w:rsidRPr="00FC7B64">
        <w:rPr>
          <w:rFonts w:ascii="宋体" w:hAnsi="宋体"/>
          <w:b/>
          <w:szCs w:val="30"/>
        </w:rPr>
        <w:br w:type="page"/>
      </w:r>
    </w:p>
    <w:p w:rsidR="00A86B3E" w:rsidRPr="00FC7B64" w:rsidRDefault="009D7230" w:rsidP="00EE3380">
      <w:pPr>
        <w:tabs>
          <w:tab w:val="left" w:pos="1064"/>
        </w:tabs>
        <w:jc w:val="center"/>
        <w:rPr>
          <w:rFonts w:ascii="宋体" w:hAnsi="宋体"/>
          <w:b/>
          <w:szCs w:val="30"/>
        </w:rPr>
      </w:pPr>
      <w:r w:rsidRPr="00FC7B64">
        <w:rPr>
          <w:rFonts w:ascii="宋体" w:hAnsi="宋体" w:hint="eastAsia"/>
          <w:b/>
          <w:szCs w:val="30"/>
        </w:rPr>
        <w:t>详解详析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1</w:t>
      </w:r>
      <w:r w:rsidRPr="00FC7B64">
        <w:rPr>
          <w:rFonts w:hAnsi="宋体" w:cs="Times New Roman" w:hint="eastAsia"/>
        </w:rPr>
        <w:t>．</w:t>
      </w:r>
      <w:r w:rsidRPr="00FC7B64">
        <w:rPr>
          <w:rFonts w:hAnsi="宋体" w:cs="Times New Roman"/>
        </w:rPr>
        <w:t>[</w:t>
      </w:r>
      <w:r w:rsidRPr="00FC7B64">
        <w:rPr>
          <w:rFonts w:hAnsi="宋体" w:cs="Times New Roman" w:hint="eastAsia"/>
        </w:rPr>
        <w:t>解析</w:t>
      </w:r>
      <w:r w:rsidRPr="00FC7B64">
        <w:rPr>
          <w:rFonts w:hAnsi="宋体" w:cs="Times New Roman"/>
        </w:rPr>
        <w:t>] A</w:t>
      </w:r>
      <w:r w:rsidRPr="00FC7B64">
        <w:rPr>
          <w:rFonts w:hAnsi="宋体" w:cs="Times New Roman" w:hint="eastAsia"/>
        </w:rPr>
        <w:t xml:space="preserve">　“嗽”应读</w:t>
      </w:r>
      <w:r w:rsidRPr="00FC7B64">
        <w:rPr>
          <w:rFonts w:hAnsi="宋体" w:cs="Times New Roman"/>
        </w:rPr>
        <w:t>“sou”</w:t>
      </w:r>
      <w:r w:rsidRPr="00FC7B64">
        <w:rPr>
          <w:rFonts w:hAnsi="宋体" w:cs="Times New Roman" w:hint="eastAsia"/>
        </w:rPr>
        <w:t>，“揩”应读“</w:t>
      </w:r>
      <w:r w:rsidRPr="00FC7B64">
        <w:rPr>
          <w:rFonts w:hAnsi="宋体" w:cs="Times New Roman"/>
        </w:rPr>
        <w:t>kāi</w:t>
      </w:r>
      <w:r w:rsidRPr="00FC7B64">
        <w:rPr>
          <w:rFonts w:hAnsi="宋体" w:cs="Times New Roman" w:hint="eastAsia"/>
        </w:rPr>
        <w:t>”。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2</w:t>
      </w:r>
      <w:r w:rsidRPr="00FC7B64">
        <w:rPr>
          <w:rFonts w:hAnsi="宋体" w:cs="Times New Roman" w:hint="eastAsia"/>
        </w:rPr>
        <w:t>．</w:t>
      </w:r>
      <w:r w:rsidRPr="00FC7B64">
        <w:rPr>
          <w:rFonts w:hAnsi="宋体" w:cs="Times New Roman"/>
        </w:rPr>
        <w:t>[</w:t>
      </w:r>
      <w:r w:rsidRPr="00FC7B64">
        <w:rPr>
          <w:rFonts w:hAnsi="宋体" w:cs="Times New Roman" w:hint="eastAsia"/>
        </w:rPr>
        <w:t>解析</w:t>
      </w:r>
      <w:r w:rsidRPr="00FC7B64">
        <w:rPr>
          <w:rFonts w:hAnsi="宋体" w:cs="Times New Roman"/>
        </w:rPr>
        <w:t>] D</w:t>
      </w:r>
      <w:r w:rsidRPr="00FC7B64">
        <w:rPr>
          <w:rFonts w:hAnsi="宋体" w:cs="Times New Roman" w:hint="eastAsia"/>
        </w:rPr>
        <w:t xml:space="preserve">　</w:t>
      </w:r>
      <w:r w:rsidRPr="00FC7B64">
        <w:rPr>
          <w:rFonts w:hAnsi="宋体" w:cs="Times New Roman"/>
        </w:rPr>
        <w:t>A</w:t>
      </w:r>
      <w:r w:rsidRPr="00FC7B64">
        <w:rPr>
          <w:rFonts w:hAnsi="宋体" w:cs="Times New Roman" w:hint="eastAsia"/>
        </w:rPr>
        <w:t>项，“籐椅”应为“藤椅”；</w:t>
      </w:r>
      <w:r w:rsidRPr="00FC7B64">
        <w:rPr>
          <w:rFonts w:hAnsi="宋体" w:cs="Times New Roman"/>
        </w:rPr>
        <w:t>B</w:t>
      </w:r>
      <w:r w:rsidRPr="00FC7B64">
        <w:rPr>
          <w:rFonts w:hAnsi="宋体" w:cs="Times New Roman" w:hint="eastAsia"/>
        </w:rPr>
        <w:t>项，“哀弱”应为“衰弱”；</w:t>
      </w:r>
      <w:r w:rsidRPr="00FC7B64">
        <w:rPr>
          <w:rFonts w:hAnsi="宋体" w:cs="Times New Roman"/>
        </w:rPr>
        <w:t>C</w:t>
      </w:r>
      <w:r w:rsidRPr="00FC7B64">
        <w:rPr>
          <w:rFonts w:hAnsi="宋体" w:cs="Times New Roman" w:hint="eastAsia"/>
        </w:rPr>
        <w:t>项，“攸然”应为“悠然”，“园钟”应为“圆钟”。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3</w:t>
      </w:r>
      <w:r w:rsidRPr="00FC7B64">
        <w:rPr>
          <w:rFonts w:hAnsi="宋体" w:cs="Times New Roman" w:hint="eastAsia"/>
        </w:rPr>
        <w:t>．</w:t>
      </w:r>
      <w:r w:rsidRPr="00FC7B64">
        <w:rPr>
          <w:rFonts w:hAnsi="宋体" w:cs="Times New Roman"/>
        </w:rPr>
        <w:t>[</w:t>
      </w:r>
      <w:r w:rsidRPr="00FC7B64">
        <w:rPr>
          <w:rFonts w:hAnsi="宋体" w:cs="Times New Roman" w:hint="eastAsia"/>
        </w:rPr>
        <w:t>解析</w:t>
      </w:r>
      <w:r w:rsidRPr="00FC7B64">
        <w:rPr>
          <w:rFonts w:hAnsi="宋体" w:cs="Times New Roman"/>
        </w:rPr>
        <w:t>] B</w:t>
      </w:r>
      <w:r w:rsidRPr="00FC7B64">
        <w:rPr>
          <w:rFonts w:hAnsi="宋体" w:cs="Times New Roman" w:hint="eastAsia"/>
        </w:rPr>
        <w:t xml:space="preserve">　“好久不见，好久不见”后面的句号应放在引号里面。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4</w:t>
      </w:r>
      <w:r w:rsidRPr="00FC7B64">
        <w:rPr>
          <w:rFonts w:hAnsi="宋体" w:cs="Times New Roman" w:hint="eastAsia"/>
        </w:rPr>
        <w:t>．</w:t>
      </w:r>
      <w:r w:rsidRPr="00FC7B64">
        <w:rPr>
          <w:rFonts w:hAnsi="宋体" w:cs="Times New Roman"/>
        </w:rPr>
        <w:t>(1)</w:t>
      </w:r>
      <w:r w:rsidRPr="00FC7B64">
        <w:rPr>
          <w:rFonts w:hAnsi="宋体" w:cs="Times New Roman" w:hint="eastAsia"/>
        </w:rPr>
        <w:t>将“发扬”和“继承”互换位置。</w:t>
      </w:r>
      <w:r w:rsidRPr="00FC7B64">
        <w:rPr>
          <w:rFonts w:hAnsi="宋体" w:cs="Times New Roman"/>
        </w:rPr>
        <w:t>(2)</w:t>
      </w:r>
      <w:r w:rsidRPr="00FC7B64">
        <w:rPr>
          <w:rFonts w:hAnsi="宋体" w:cs="Times New Roman" w:hint="eastAsia"/>
        </w:rPr>
        <w:t>删去“的家乡”或“人”。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(3)</w:t>
      </w:r>
      <w:r w:rsidRPr="00FC7B64">
        <w:rPr>
          <w:rFonts w:hAnsi="宋体" w:cs="Times New Roman" w:hint="eastAsia"/>
        </w:rPr>
        <w:t>“很多鲁迅的作品”改为“鲁迅的很多作品”。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5</w:t>
      </w:r>
      <w:r w:rsidRPr="00FC7B64">
        <w:rPr>
          <w:rFonts w:hAnsi="宋体" w:cs="Times New Roman" w:hint="eastAsia"/>
        </w:rPr>
        <w:t>．印象最深的生活片段略。</w:t>
      </w:r>
      <w:r w:rsidRPr="00FC7B64">
        <w:rPr>
          <w:rFonts w:hAnsi="宋体" w:cs="Times New Roman"/>
        </w:rPr>
        <w:t xml:space="preserve"> </w:t>
      </w:r>
      <w:r w:rsidRPr="00FC7B64">
        <w:rPr>
          <w:rFonts w:hAnsi="宋体" w:cs="Times New Roman" w:hint="eastAsia"/>
        </w:rPr>
        <w:t>独特之处：作者以女性特有的细腻感觉，捕捉鲁迅先生日常生活中的一些琐事，以多个生活片段的形式组合起来，将伟大人物化为活生生的普通人，伟大的思想家不再是抽象的、遥远的偶像，而是有血有肉的、有自己的感觉和情绪的人，展现了一个真实的、富有人情味的、生活化的鲁迅形象，给人留下深刻的印象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6</w:t>
      </w:r>
      <w:r w:rsidRPr="00FC7B64">
        <w:rPr>
          <w:rFonts w:hAnsi="宋体" w:cs="Times New Roman" w:hint="eastAsia"/>
        </w:rPr>
        <w:t>．</w:t>
      </w:r>
      <w:r w:rsidRPr="00FC7B64">
        <w:rPr>
          <w:rFonts w:hAnsi="宋体" w:cs="Times New Roman"/>
        </w:rPr>
        <w:t>[</w:t>
      </w:r>
      <w:r w:rsidRPr="00FC7B64">
        <w:rPr>
          <w:rFonts w:hAnsi="宋体" w:cs="Times New Roman" w:hint="eastAsia"/>
        </w:rPr>
        <w:t>解析</w:t>
      </w:r>
      <w:r w:rsidRPr="00FC7B64">
        <w:rPr>
          <w:rFonts w:hAnsi="宋体" w:cs="Times New Roman"/>
        </w:rPr>
        <w:t xml:space="preserve">] </w:t>
      </w:r>
      <w:r w:rsidRPr="00FC7B64">
        <w:rPr>
          <w:rFonts w:hAnsi="宋体" w:cs="Times New Roman" w:hint="eastAsia"/>
        </w:rPr>
        <w:t>此题考查对文章内容的把握。文章一开始就开门见山地交代了“我”跟随齐白石先生学画画时他对“我”的教导，从第①段最后一句话中即可得出答案。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[</w:t>
      </w:r>
      <w:r w:rsidRPr="00FC7B64">
        <w:rPr>
          <w:rFonts w:hAnsi="宋体" w:cs="Times New Roman" w:hint="eastAsia"/>
        </w:rPr>
        <w:t>答案</w:t>
      </w:r>
      <w:r w:rsidRPr="00FC7B64">
        <w:rPr>
          <w:rFonts w:hAnsi="宋体" w:cs="Times New Roman"/>
        </w:rPr>
        <w:t xml:space="preserve">] </w:t>
      </w:r>
      <w:r w:rsidRPr="00FC7B64">
        <w:rPr>
          <w:rFonts w:hAnsi="宋体" w:cs="Times New Roman" w:hint="eastAsia"/>
        </w:rPr>
        <w:t>讲骨气，讲正义，有勇气，最重要的都是表现自己。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7</w:t>
      </w:r>
      <w:r w:rsidRPr="00FC7B64">
        <w:rPr>
          <w:rFonts w:hAnsi="宋体" w:cs="Times New Roman" w:hint="eastAsia"/>
        </w:rPr>
        <w:t>．</w:t>
      </w:r>
      <w:r w:rsidRPr="00FC7B64">
        <w:rPr>
          <w:rFonts w:hAnsi="宋体" w:cs="Times New Roman"/>
        </w:rPr>
        <w:t>[</w:t>
      </w:r>
      <w:r w:rsidRPr="00FC7B64">
        <w:rPr>
          <w:rFonts w:hAnsi="宋体" w:cs="Times New Roman" w:hint="eastAsia"/>
        </w:rPr>
        <w:t>解析</w:t>
      </w:r>
      <w:r w:rsidRPr="00FC7B64">
        <w:rPr>
          <w:rFonts w:hAnsi="宋体" w:cs="Times New Roman"/>
        </w:rPr>
        <w:t xml:space="preserve">] </w:t>
      </w:r>
      <w:r w:rsidRPr="00FC7B64">
        <w:rPr>
          <w:rFonts w:hAnsi="宋体" w:cs="Times New Roman" w:hint="eastAsia"/>
        </w:rPr>
        <w:t>本题考查分析人物形象。题干给出了具体的段落，即文章的第④⑤⑥段，分析这三段可以发现，每一段的中心句都在段首，而这三个中心句正是齐白石的精神品质的体现。从第④段中的“齐老是很重情义的”，可以提炼出“重情义”的精神品质；从第⑤段中的“齐老对看门的老尹很严格，可是也不亏待他”“对佣人要宽厚，有好处”等语句，可以提炼出齐老“宽严相济，待人宽厚”的品质；从第⑥段中的“齐老在生活中始终保持着他当木工时的朴素习惯”，可以提炼出“生活朴素”的品质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[</w:t>
      </w:r>
      <w:r w:rsidRPr="00FC7B64">
        <w:rPr>
          <w:rFonts w:hAnsi="宋体" w:cs="Times New Roman" w:hint="eastAsia"/>
        </w:rPr>
        <w:t>答案</w:t>
      </w:r>
      <w:r w:rsidRPr="00FC7B64">
        <w:rPr>
          <w:rFonts w:hAnsi="宋体" w:cs="Times New Roman"/>
        </w:rPr>
        <w:t xml:space="preserve">] </w:t>
      </w:r>
      <w:r w:rsidRPr="00FC7B64">
        <w:rPr>
          <w:rFonts w:hAnsi="宋体" w:cs="Times New Roman" w:hint="eastAsia"/>
        </w:rPr>
        <w:t>①齐白石先生重情义；②齐白石先生待人宽厚，宽严相济；③齐白石先生生活朴素。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8</w:t>
      </w:r>
      <w:r w:rsidRPr="00FC7B64">
        <w:rPr>
          <w:rFonts w:hAnsi="宋体" w:cs="Times New Roman" w:hint="eastAsia"/>
        </w:rPr>
        <w:t>．</w:t>
      </w:r>
      <w:r w:rsidRPr="00FC7B64">
        <w:rPr>
          <w:rFonts w:hAnsi="宋体" w:cs="Times New Roman"/>
        </w:rPr>
        <w:t>(1)[</w:t>
      </w:r>
      <w:r w:rsidRPr="00FC7B64">
        <w:rPr>
          <w:rFonts w:hAnsi="宋体" w:cs="Times New Roman" w:hint="eastAsia"/>
        </w:rPr>
        <w:t>解析</w:t>
      </w:r>
      <w:r w:rsidRPr="00FC7B64">
        <w:rPr>
          <w:rFonts w:hAnsi="宋体" w:cs="Times New Roman"/>
        </w:rPr>
        <w:t xml:space="preserve">] </w:t>
      </w:r>
      <w:r w:rsidRPr="00FC7B64">
        <w:rPr>
          <w:rFonts w:hAnsi="宋体" w:cs="Times New Roman" w:hint="eastAsia"/>
        </w:rPr>
        <w:t>本题考查对句子的赏析。赏析的角度包括修辞、词语运用、人物描写方法、表现手法等方面，要根据具体的句子来具体分析。在这句话中，最明显的就是齐老说了三个“好”字，可见运用了反复的修辞手法；然后分析其作用，首先“好”字是用来表示赞美的，表现出齐老对学生的鼓励，其次表现出齐老作为艺术家的气魄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[</w:t>
      </w:r>
      <w:r w:rsidRPr="00FC7B64">
        <w:rPr>
          <w:rFonts w:hAnsi="宋体" w:cs="Times New Roman" w:hint="eastAsia"/>
        </w:rPr>
        <w:t>答案</w:t>
      </w:r>
      <w:r w:rsidRPr="00FC7B64">
        <w:rPr>
          <w:rFonts w:hAnsi="宋体" w:cs="Times New Roman"/>
        </w:rPr>
        <w:t xml:space="preserve">] </w:t>
      </w:r>
      <w:r w:rsidRPr="00FC7B64">
        <w:rPr>
          <w:rFonts w:hAnsi="宋体" w:cs="Times New Roman" w:hint="eastAsia"/>
        </w:rPr>
        <w:t>连用三个“好”字，运用反复的修辞手法，写出小兔画得逼真有神，突出表现了齐白石先生的高兴和对“我”的鼓励；同时，运用语言描写，表现出齐白石先生有艺术家的气魄。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lastRenderedPageBreak/>
        <w:t>(2)[</w:t>
      </w:r>
      <w:r w:rsidRPr="00FC7B64">
        <w:rPr>
          <w:rFonts w:hAnsi="宋体" w:cs="Times New Roman" w:hint="eastAsia"/>
        </w:rPr>
        <w:t>解析</w:t>
      </w:r>
      <w:r w:rsidRPr="00FC7B64">
        <w:rPr>
          <w:rFonts w:hAnsi="宋体" w:cs="Times New Roman"/>
        </w:rPr>
        <w:t xml:space="preserve">] </w:t>
      </w:r>
      <w:r w:rsidRPr="00FC7B64">
        <w:rPr>
          <w:rFonts w:hAnsi="宋体" w:cs="Times New Roman" w:hint="eastAsia"/>
        </w:rPr>
        <w:t>这个句子最突出的一点就在于将大桃子与竹篮子进行了比较，对比产生效果，突出了这幅画的神态毕现；而且通过这样的描写，间接反映出齐白石先生作为艺术大家的深厚的艺术功力。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[</w:t>
      </w:r>
      <w:r w:rsidRPr="00FC7B64">
        <w:rPr>
          <w:rFonts w:hAnsi="宋体" w:cs="Times New Roman" w:hint="eastAsia"/>
        </w:rPr>
        <w:t>答案</w:t>
      </w:r>
      <w:r w:rsidRPr="00FC7B64">
        <w:rPr>
          <w:rFonts w:hAnsi="宋体" w:cs="Times New Roman"/>
        </w:rPr>
        <w:t xml:space="preserve">] </w:t>
      </w:r>
      <w:r w:rsidRPr="00FC7B64">
        <w:rPr>
          <w:rFonts w:hAnsi="宋体" w:cs="Times New Roman" w:hint="eastAsia"/>
        </w:rPr>
        <w:t>运用对比的表现手法，突出强调了齐白石先生画中桃子的生动逼真；运用侧面描写，从侧面写出齐白石先生画工一流，具有艺术家风度。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9</w:t>
      </w:r>
      <w:r w:rsidRPr="00FC7B64">
        <w:rPr>
          <w:rFonts w:hAnsi="宋体" w:cs="Times New Roman" w:hint="eastAsia"/>
        </w:rPr>
        <w:t>．</w:t>
      </w:r>
      <w:r w:rsidRPr="00FC7B64">
        <w:rPr>
          <w:rFonts w:hAnsi="宋体" w:cs="Times New Roman"/>
        </w:rPr>
        <w:t>[</w:t>
      </w:r>
      <w:r w:rsidRPr="00FC7B64">
        <w:rPr>
          <w:rFonts w:hAnsi="宋体" w:cs="Times New Roman" w:hint="eastAsia"/>
        </w:rPr>
        <w:t>解析</w:t>
      </w:r>
      <w:r w:rsidRPr="00FC7B64">
        <w:rPr>
          <w:rFonts w:hAnsi="宋体" w:cs="Times New Roman"/>
        </w:rPr>
        <w:t xml:space="preserve">] </w:t>
      </w:r>
      <w:r w:rsidRPr="00FC7B64">
        <w:rPr>
          <w:rFonts w:hAnsi="宋体" w:cs="Times New Roman" w:hint="eastAsia"/>
        </w:rPr>
        <w:t>本题考查作品的选材特征。从选文内容上看，作者选取了齐白石先生生活、画画、教学三个方面的典型事件，选材角度丰富，突出了齐白石先生的形象；同时，作者用了第一人称叙事，增强了文章的真实感。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[</w:t>
      </w:r>
      <w:r w:rsidRPr="00FC7B64">
        <w:rPr>
          <w:rFonts w:hAnsi="宋体" w:cs="Times New Roman" w:hint="eastAsia"/>
        </w:rPr>
        <w:t>答案</w:t>
      </w:r>
      <w:r w:rsidRPr="00FC7B64">
        <w:rPr>
          <w:rFonts w:hAnsi="宋体" w:cs="Times New Roman"/>
        </w:rPr>
        <w:t xml:space="preserve">] </w:t>
      </w:r>
      <w:r w:rsidRPr="00FC7B64">
        <w:rPr>
          <w:rFonts w:hAnsi="宋体" w:cs="Times New Roman" w:hint="eastAsia"/>
        </w:rPr>
        <w:t>①列举典型事件，突出齐白石先生的形象。②选材角度丰富。从生活、画画、教学三个方面选材，写出齐白石先生作为家人、艺术家和老师的身份职业转换。③选材真实。作者用第一人称叙事抒情，使故事真实可信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10</w:t>
      </w:r>
      <w:r w:rsidRPr="00FC7B64">
        <w:rPr>
          <w:rFonts w:hAnsi="宋体" w:cs="Times New Roman" w:hint="eastAsia"/>
        </w:rPr>
        <w:t>．</w:t>
      </w:r>
      <w:r w:rsidRPr="00FC7B64">
        <w:rPr>
          <w:rFonts w:hAnsi="宋体" w:cs="Times New Roman"/>
        </w:rPr>
        <w:t>(1)</w:t>
      </w:r>
      <w:r w:rsidRPr="00FC7B64">
        <w:rPr>
          <w:rFonts w:hAnsi="宋体" w:cs="Times New Roman" w:hint="eastAsia"/>
        </w:rPr>
        <w:t>示例：走近鲁迅先生，聆听大师教诲。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(2)</w:t>
      </w:r>
      <w:r w:rsidRPr="00FC7B64">
        <w:rPr>
          <w:rFonts w:hAnsi="宋体" w:cs="Times New Roman" w:hint="eastAsia"/>
        </w:rPr>
        <w:t>示例：鲁迅先生是我国的文学巨匠，一代文豪。他在那万马齐喑的恐怖年代，对反动统治阶级嬉笑怒骂，对劳苦大众给予同情和讴歌，对愚昧民众的呐喊与呼唤，对革命的支持与参与……这一切，无不影响着一代又一代中国青年。在鲁迅先生诞辰</w:t>
      </w:r>
      <w:r w:rsidRPr="00FC7B64">
        <w:rPr>
          <w:rFonts w:hAnsi="宋体" w:cs="Times New Roman"/>
        </w:rPr>
        <w:t>138</w:t>
      </w:r>
      <w:r w:rsidRPr="00FC7B64">
        <w:rPr>
          <w:rFonts w:hAnsi="宋体" w:cs="Times New Roman" w:hint="eastAsia"/>
        </w:rPr>
        <w:t>周年的日子里，我们重读鲁迅先生的作品，继承他的遗志，追寻他的脚印和心迹，走近他、倾听他、怀念他……</w:t>
      </w:r>
    </w:p>
    <w:p w:rsidR="00A86B3E" w:rsidRPr="00FC7B64" w:rsidRDefault="009D7230" w:rsidP="009D723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C7B64">
        <w:rPr>
          <w:rFonts w:hAnsi="宋体" w:cs="Times New Roman"/>
        </w:rPr>
        <w:t>(3)</w:t>
      </w:r>
      <w:r w:rsidRPr="00FC7B64">
        <w:rPr>
          <w:rFonts w:hAnsi="宋体" w:cs="Times New Roman" w:hint="eastAsia"/>
        </w:rPr>
        <w:t>呐喊　彷徨</w:t>
      </w:r>
    </w:p>
    <w:sectPr w:rsidR="00A86B3E" w:rsidRPr="00FC7B64" w:rsidSect="00896C99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4E1" w:rsidRDefault="00A624E1" w:rsidP="009617F3">
      <w:r>
        <w:separator/>
      </w:r>
    </w:p>
  </w:endnote>
  <w:endnote w:type="continuationSeparator" w:id="1">
    <w:p w:rsidR="00A624E1" w:rsidRDefault="00A624E1" w:rsidP="00961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230" w:rsidRDefault="008643E3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D723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D7230" w:rsidRDefault="009D7230" w:rsidP="009D723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230" w:rsidRDefault="008643E3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D723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C7B64">
      <w:rPr>
        <w:rStyle w:val="a7"/>
        <w:noProof/>
      </w:rPr>
      <w:t>6</w:t>
    </w:r>
    <w:r>
      <w:rPr>
        <w:rStyle w:val="a7"/>
      </w:rPr>
      <w:fldChar w:fldCharType="end"/>
    </w:r>
  </w:p>
  <w:p w:rsidR="009D7230" w:rsidRDefault="009D7230" w:rsidP="009D723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4E1" w:rsidRDefault="00A624E1" w:rsidP="009617F3">
      <w:r>
        <w:separator/>
      </w:r>
    </w:p>
  </w:footnote>
  <w:footnote w:type="continuationSeparator" w:id="1">
    <w:p w:rsidR="00A624E1" w:rsidRDefault="00A624E1" w:rsidP="009617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B3E" w:rsidRDefault="008643E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B3E" w:rsidRDefault="008643E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17F3"/>
    <w:rsid w:val="008643E3"/>
    <w:rsid w:val="009617F3"/>
    <w:rsid w:val="009D7230"/>
    <w:rsid w:val="00A624E1"/>
    <w:rsid w:val="00FC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9D72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780</Words>
  <Characters>4447</Characters>
  <Application>Microsoft Office Word</Application>
  <DocSecurity>0</DocSecurity>
  <Lines>37</Lines>
  <Paragraphs>10</Paragraphs>
  <ScaleCrop>false</ScaleCrop>
  <Manager> </Manager>
  <Company> </Company>
  <LinksUpToDate>false</LinksUpToDate>
  <CharactersWithSpaces>5217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2019-03-06T06:42:00Z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