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(教学反思参考3)曹冲称象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曹冲称象》一文中，小小年纪的曹冲想出了用船代替大秤，用石块和大象的平衡，简单地称出了大象的重量。由此可见曹冲善于观察，善于动脑真是个聪明的孩子。根据课文交代：故事中的曹冲也才七岁，班里的学生也普遍是这个年龄，于是，我创设一个宽松的课堂情境，鼓励共同讨论，激发学生的想象，收到不错的教学效果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但是也有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不足之处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  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曹冲称象》这篇课文就是告诉我们“平时多观察，遇事多动脑，就能找到解决问题的好方法”这样一个道理。浅显易懂，学生很容易理解，但他们在生活中能否养成爱观察，思考的习惯呢？由于这节课安排了比较多的重点词语和口头表达训练，所以，在拓展的环节，我做得显然是仓促的，不深入的。如果我能结合实际，问一问学生：在生活中你遇到过什么难题？你是怎么做的？这样学生从课文中悟出的会更多。   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我想：今后的每节课如果都能从多个方面着手进行备课、教学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研究的话，那我的每节语文课都能使学生学有所得，学有所获。我希望在不断的练习中，实践中，我的语文课堂也能逐步走向成熟，走向完善。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88A"/>
    <w:rsid w:val="00162F24"/>
    <w:rsid w:val="00493B60"/>
    <w:rsid w:val="005950B3"/>
    <w:rsid w:val="005E7AF4"/>
    <w:rsid w:val="006314C7"/>
    <w:rsid w:val="00C61770"/>
    <w:rsid w:val="00C625FA"/>
    <w:rsid w:val="00CB788A"/>
    <w:rsid w:val="00D35400"/>
    <w:rsid w:val="00DA056C"/>
    <w:rsid w:val="00DD40CC"/>
    <w:rsid w:val="00DD6F36"/>
    <w:rsid w:val="00E06288"/>
    <w:rsid w:val="00E84508"/>
    <w:rsid w:val="00F206C6"/>
    <w:rsid w:val="13AB56CA"/>
    <w:rsid w:val="2D7D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179</Words>
  <Characters>1025</Characters>
  <Lines>8</Lines>
  <Paragraphs>2</Paragraphs>
  <TotalTime>0</TotalTime>
  <ScaleCrop>false</ScaleCrop>
  <LinksUpToDate>false</LinksUpToDate>
  <CharactersWithSpaces>1202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2017-06-06T10:17:00Z</dcterms:created>
  <dc:creator>Administrator</dc:creator>
  <cp:lastModifiedBy>Administrator</cp:lastModifiedBy>
  <dcterms:modified xsi:type="dcterms:W3CDTF">2017-07-10T07:33:11Z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