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pPr>
      <w:r>
        <w:rPr>
          <w:rFonts w:ascii="Times New Roman" w:hAnsi="Times New Roman" w:cs="Times New Roman"/>
        </w:rPr>
        <w:t>第六单元检测卷</w:t>
      </w:r>
    </w:p>
    <w:p>
      <w:pPr>
        <w:pStyle w:val="4"/>
        <w:ind w:firstLine="420" w:firstLineChars="200"/>
        <w:jc w:val="center"/>
        <w:rPr>
          <w:rFonts w:ascii="Times New Roman" w:hAnsi="Times New Roman" w:cs="Times New Roman"/>
        </w:rPr>
      </w:pPr>
      <w:r>
        <w:rPr>
          <w:rFonts w:ascii="Times New Roman" w:hAnsi="Times New Roman" w:cs="Times New Roman"/>
        </w:rPr>
        <w:t>时间：120分钟　　满分：120分</w:t>
      </w:r>
    </w:p>
    <w:tbl>
      <w:tblPr>
        <w:tblStyle w:val="6"/>
        <w:tblW w:w="504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8"/>
        <w:gridCol w:w="606"/>
        <w:gridCol w:w="606"/>
        <w:gridCol w:w="606"/>
        <w:gridCol w:w="606"/>
        <w:gridCol w:w="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8"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题序</w:t>
            </w:r>
          </w:p>
        </w:tc>
        <w:tc>
          <w:tcPr>
            <w:tcW w:w="606"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一</w:t>
            </w:r>
          </w:p>
        </w:tc>
        <w:tc>
          <w:tcPr>
            <w:tcW w:w="606"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二</w:t>
            </w:r>
          </w:p>
        </w:tc>
        <w:tc>
          <w:tcPr>
            <w:tcW w:w="606"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三</w:t>
            </w:r>
          </w:p>
        </w:tc>
        <w:tc>
          <w:tcPr>
            <w:tcW w:w="606"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四</w:t>
            </w:r>
          </w:p>
        </w:tc>
        <w:tc>
          <w:tcPr>
            <w:tcW w:w="816"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8"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得分</w:t>
            </w:r>
          </w:p>
        </w:tc>
        <w:tc>
          <w:tcPr>
            <w:tcW w:w="606" w:type="dxa"/>
            <w:shd w:val="clear" w:color="auto" w:fill="auto"/>
            <w:vAlign w:val="center"/>
          </w:tcPr>
          <w:p>
            <w:pPr>
              <w:pStyle w:val="4"/>
              <w:jc w:val="center"/>
              <w:rPr>
                <w:rFonts w:ascii="Times New Roman" w:hAnsi="Times New Roman" w:cs="Times New Roman"/>
              </w:rPr>
            </w:pPr>
          </w:p>
        </w:tc>
        <w:tc>
          <w:tcPr>
            <w:tcW w:w="606" w:type="dxa"/>
            <w:shd w:val="clear" w:color="auto" w:fill="auto"/>
            <w:vAlign w:val="center"/>
          </w:tcPr>
          <w:p>
            <w:pPr>
              <w:pStyle w:val="4"/>
              <w:jc w:val="center"/>
              <w:rPr>
                <w:rFonts w:ascii="Times New Roman" w:hAnsi="Times New Roman" w:cs="Times New Roman"/>
              </w:rPr>
            </w:pPr>
          </w:p>
        </w:tc>
        <w:tc>
          <w:tcPr>
            <w:tcW w:w="606" w:type="dxa"/>
            <w:shd w:val="clear" w:color="auto" w:fill="auto"/>
            <w:vAlign w:val="center"/>
          </w:tcPr>
          <w:p>
            <w:pPr>
              <w:pStyle w:val="4"/>
              <w:jc w:val="center"/>
              <w:rPr>
                <w:rFonts w:ascii="Times New Roman" w:hAnsi="Times New Roman" w:cs="Times New Roman"/>
              </w:rPr>
            </w:pPr>
          </w:p>
        </w:tc>
        <w:tc>
          <w:tcPr>
            <w:tcW w:w="606" w:type="dxa"/>
            <w:shd w:val="clear" w:color="auto" w:fill="auto"/>
            <w:vAlign w:val="center"/>
          </w:tcPr>
          <w:p>
            <w:pPr>
              <w:pStyle w:val="4"/>
              <w:jc w:val="center"/>
              <w:rPr>
                <w:rFonts w:ascii="Times New Roman" w:hAnsi="Times New Roman" w:cs="Times New Roman"/>
              </w:rPr>
            </w:pPr>
          </w:p>
        </w:tc>
        <w:tc>
          <w:tcPr>
            <w:tcW w:w="816" w:type="dxa"/>
            <w:shd w:val="clear" w:color="auto" w:fill="auto"/>
            <w:vAlign w:val="center"/>
          </w:tcPr>
          <w:p>
            <w:pPr>
              <w:pStyle w:val="4"/>
              <w:jc w:val="center"/>
              <w:rPr>
                <w:rFonts w:ascii="Times New Roman" w:hAnsi="Times New Roman" w:cs="Times New Roman"/>
              </w:rPr>
            </w:pPr>
          </w:p>
        </w:tc>
      </w:tr>
    </w:tbl>
    <w:p>
      <w:pPr>
        <w:pStyle w:val="4"/>
        <w:ind w:firstLine="420" w:firstLineChars="200"/>
        <w:rPr>
          <w:rFonts w:ascii="Times New Roman" w:hAnsi="Times New Roman" w:cs="Times New Roman"/>
        </w:rPr>
      </w:pPr>
    </w:p>
    <w:p>
      <w:pPr>
        <w:pStyle w:val="4"/>
        <w:ind w:firstLine="420" w:firstLineChars="200"/>
        <w:rPr>
          <w:rFonts w:ascii="Times New Roman" w:hAnsi="Times New Roman" w:cs="Times New Roman"/>
        </w:rPr>
      </w:pPr>
    </w:p>
    <w:p>
      <w:pPr>
        <w:pStyle w:val="4"/>
        <w:ind w:firstLine="420" w:firstLineChars="200"/>
        <w:rPr>
          <w:rFonts w:ascii="Times New Roman" w:hAnsi="Times New Roman" w:cs="Times New Roman"/>
        </w:rPr>
      </w:pPr>
    </w:p>
    <w:p>
      <w:pPr>
        <w:pStyle w:val="4"/>
        <w:ind w:firstLine="420" w:firstLineChars="200"/>
        <w:rPr>
          <w:rFonts w:ascii="Times New Roman" w:hAnsi="Times New Roman" w:cs="Times New Roman"/>
        </w:rPr>
      </w:pPr>
      <w:r>
        <w:rPr>
          <w:rFonts w:ascii="Times New Roman" w:hAnsi="Times New Roman" w:cs="Times New Roman"/>
        </w:rPr>
        <w:t>一、基础积累与运用(26分)</w:t>
      </w:r>
    </w:p>
    <w:p>
      <w:pPr>
        <w:pStyle w:val="4"/>
        <w:ind w:firstLine="420" w:firstLineChars="200"/>
        <w:rPr>
          <w:rFonts w:ascii="Times New Roman" w:hAnsi="Times New Roman" w:cs="Times New Roman"/>
        </w:rPr>
      </w:pPr>
      <w:r>
        <w:rPr>
          <w:rFonts w:ascii="Times New Roman" w:hAnsi="Times New Roman" w:cs="Times New Roman"/>
        </w:rPr>
        <w:t>1．给加点字注音，根据拼音写汉字。(4分)</w:t>
      </w:r>
    </w:p>
    <w:p>
      <w:pPr>
        <w:pStyle w:val="4"/>
        <w:ind w:firstLine="420" w:firstLineChars="200"/>
        <w:rPr>
          <w:rFonts w:ascii="Times New Roman" w:hAnsi="Times New Roman" w:cs="Times New Roman"/>
        </w:rPr>
      </w:pPr>
      <w:r>
        <w:rPr>
          <w:rFonts w:ascii="Times New Roman" w:hAnsi="Times New Roman" w:cs="Times New Roman"/>
        </w:rPr>
        <w:t>(1)土地平旷，屋舍</w:t>
      </w:r>
      <w:r>
        <w:rPr>
          <w:rFonts w:ascii="Times New Roman" w:hAnsi="Times New Roman" w:cs="Times New Roman"/>
          <w:em w:val="underDot"/>
        </w:rPr>
        <w:t>俨</w:t>
      </w:r>
      <w:r>
        <w:rPr>
          <w:rFonts w:ascii="Times New Roman" w:hAnsi="Times New Roman" w:cs="Times New Roman"/>
        </w:rPr>
        <w:t>(　　　)然。</w:t>
      </w:r>
    </w:p>
    <w:p>
      <w:pPr>
        <w:pStyle w:val="4"/>
        <w:ind w:firstLine="420" w:firstLineChars="200"/>
        <w:rPr>
          <w:rFonts w:ascii="Times New Roman" w:hAnsi="Times New Roman" w:cs="Times New Roman"/>
        </w:rPr>
      </w:pPr>
      <w:r>
        <w:rPr>
          <w:rFonts w:ascii="Times New Roman" w:hAnsi="Times New Roman" w:cs="Times New Roman"/>
        </w:rPr>
        <w:t>(2)xián(　　　)远山，吞长江，浩浩汤汤，横无际涯。</w:t>
      </w:r>
    </w:p>
    <w:p>
      <w:pPr>
        <w:pStyle w:val="4"/>
        <w:ind w:firstLine="420" w:firstLineChars="200"/>
        <w:rPr>
          <w:rFonts w:ascii="Times New Roman" w:hAnsi="Times New Roman" w:cs="Times New Roman"/>
        </w:rPr>
      </w:pPr>
      <w:r>
        <w:rPr>
          <w:rFonts w:ascii="Times New Roman" w:hAnsi="Times New Roman" w:cs="Times New Roman"/>
        </w:rPr>
        <w:t>(3)阴风怒</w:t>
      </w:r>
      <w:r>
        <w:rPr>
          <w:rFonts w:ascii="Times New Roman" w:hAnsi="Times New Roman" w:cs="Times New Roman"/>
          <w:em w:val="underDot"/>
        </w:rPr>
        <w:t>号</w:t>
      </w:r>
      <w:r>
        <w:rPr>
          <w:rFonts w:ascii="Times New Roman" w:hAnsi="Times New Roman" w:cs="Times New Roman"/>
        </w:rPr>
        <w:t>(　　　)，浊浪排空；日星隐yào(　　　)，山岳潜形。</w:t>
      </w:r>
    </w:p>
    <w:p>
      <w:pPr>
        <w:pStyle w:val="4"/>
        <w:ind w:firstLine="420" w:firstLineChars="200"/>
        <w:rPr>
          <w:rFonts w:ascii="Times New Roman" w:hAnsi="Times New Roman" w:cs="Times New Roman"/>
        </w:rPr>
      </w:pPr>
      <w:r>
        <w:rPr>
          <w:rFonts w:ascii="Times New Roman" w:hAnsi="Times New Roman" w:cs="Times New Roman"/>
        </w:rPr>
        <w:t>2．对下列加点词的解释有误的一项是(　　)(2分)</w:t>
      </w:r>
    </w:p>
    <w:p>
      <w:pPr>
        <w:pStyle w:val="4"/>
        <w:ind w:firstLine="420" w:firstLineChars="200"/>
        <w:rPr>
          <w:rFonts w:ascii="Times New Roman" w:hAnsi="Times New Roman" w:cs="Times New Roman"/>
        </w:rPr>
      </w:pPr>
      <w:r>
        <w:rPr>
          <w:rFonts w:ascii="Times New Roman" w:hAnsi="Times New Roman" w:cs="Times New Roman"/>
        </w:rPr>
        <w:t>A．处处</w:t>
      </w:r>
      <w:r>
        <w:rPr>
          <w:rFonts w:ascii="Times New Roman" w:hAnsi="Times New Roman" w:cs="Times New Roman"/>
          <w:em w:val="underDot"/>
        </w:rPr>
        <w:t>志</w:t>
      </w:r>
      <w:r>
        <w:rPr>
          <w:rFonts w:ascii="Times New Roman" w:hAnsi="Times New Roman" w:cs="Times New Roman"/>
        </w:rPr>
        <w:t>之(做标记)　　　　　便</w:t>
      </w:r>
      <w:r>
        <w:rPr>
          <w:rFonts w:ascii="Times New Roman" w:hAnsi="Times New Roman" w:cs="Times New Roman"/>
          <w:em w:val="underDot"/>
        </w:rPr>
        <w:t>扶</w:t>
      </w:r>
      <w:r>
        <w:rPr>
          <w:rFonts w:ascii="Times New Roman" w:hAnsi="Times New Roman" w:cs="Times New Roman"/>
        </w:rPr>
        <w:t>向路(沿，沿着)</w:t>
      </w:r>
    </w:p>
    <w:p>
      <w:pPr>
        <w:pStyle w:val="4"/>
        <w:ind w:firstLine="420" w:firstLineChars="200"/>
        <w:rPr>
          <w:rFonts w:ascii="Times New Roman" w:hAnsi="Times New Roman" w:cs="Times New Roman"/>
        </w:rPr>
      </w:pPr>
      <w:r>
        <w:rPr>
          <w:rFonts w:ascii="Times New Roman" w:hAnsi="Times New Roman" w:cs="Times New Roman"/>
        </w:rPr>
        <w:t>B．朝</w:t>
      </w:r>
      <w:r>
        <w:rPr>
          <w:rFonts w:ascii="Times New Roman" w:hAnsi="Times New Roman" w:cs="Times New Roman"/>
          <w:em w:val="underDot"/>
        </w:rPr>
        <w:t>晖</w:t>
      </w:r>
      <w:r>
        <w:rPr>
          <w:rFonts w:ascii="Times New Roman" w:hAnsi="Times New Roman" w:cs="Times New Roman"/>
        </w:rPr>
        <w:t>夕阴(日光)  醉翁之</w:t>
      </w:r>
      <w:r>
        <w:rPr>
          <w:rFonts w:ascii="Times New Roman" w:hAnsi="Times New Roman" w:cs="Times New Roman"/>
          <w:em w:val="underDot"/>
        </w:rPr>
        <w:t>意</w:t>
      </w:r>
      <w:r>
        <w:rPr>
          <w:rFonts w:ascii="Times New Roman" w:hAnsi="Times New Roman" w:cs="Times New Roman"/>
        </w:rPr>
        <w:t>不在酒(意思)</w:t>
      </w:r>
    </w:p>
    <w:p>
      <w:pPr>
        <w:pStyle w:val="4"/>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em w:val="underDot"/>
        </w:rPr>
        <w:t>觥</w:t>
      </w:r>
      <w:r>
        <w:rPr>
          <w:rFonts w:ascii="Times New Roman" w:hAnsi="Times New Roman" w:cs="Times New Roman"/>
        </w:rPr>
        <w:t>筹交错(酒杯)  连月不</w:t>
      </w:r>
      <w:r>
        <w:rPr>
          <w:rFonts w:ascii="Times New Roman" w:hAnsi="Times New Roman" w:cs="Times New Roman"/>
          <w:em w:val="underDot"/>
        </w:rPr>
        <w:t>开</w:t>
      </w:r>
      <w:r>
        <w:rPr>
          <w:rFonts w:ascii="Times New Roman" w:hAnsi="Times New Roman" w:cs="Times New Roman"/>
        </w:rPr>
        <w:t>(放晴)</w:t>
      </w:r>
    </w:p>
    <w:p>
      <w:pPr>
        <w:pStyle w:val="4"/>
        <w:ind w:firstLine="420" w:firstLineChars="200"/>
        <w:rPr>
          <w:rFonts w:ascii="Times New Roman" w:hAnsi="Times New Roman" w:cs="Times New Roman"/>
        </w:rPr>
      </w:pPr>
      <w:r>
        <w:rPr>
          <w:rFonts w:ascii="Times New Roman" w:hAnsi="Times New Roman" w:cs="Times New Roman"/>
        </w:rPr>
        <w:t>D．</w:t>
      </w:r>
      <w:r>
        <w:rPr>
          <w:rFonts w:ascii="Times New Roman" w:hAnsi="Times New Roman" w:cs="Times New Roman"/>
          <w:em w:val="underDot"/>
        </w:rPr>
        <w:t>咸</w:t>
      </w:r>
      <w:r>
        <w:rPr>
          <w:rFonts w:ascii="Times New Roman" w:hAnsi="Times New Roman" w:cs="Times New Roman"/>
        </w:rPr>
        <w:t>来问讯(都，全)  欣然</w:t>
      </w:r>
      <w:r>
        <w:rPr>
          <w:rFonts w:ascii="Times New Roman" w:hAnsi="Times New Roman" w:cs="Times New Roman"/>
          <w:em w:val="underDot"/>
        </w:rPr>
        <w:t>规</w:t>
      </w:r>
      <w:r>
        <w:rPr>
          <w:rFonts w:ascii="Times New Roman" w:hAnsi="Times New Roman" w:cs="Times New Roman"/>
        </w:rPr>
        <w:t>往(计划，打算)</w:t>
      </w:r>
    </w:p>
    <w:p>
      <w:pPr>
        <w:pStyle w:val="4"/>
        <w:ind w:firstLine="420" w:firstLineChars="200"/>
        <w:rPr>
          <w:rFonts w:ascii="Times New Roman" w:hAnsi="Times New Roman" w:cs="Times New Roman"/>
        </w:rPr>
      </w:pPr>
      <w:r>
        <w:rPr>
          <w:rFonts w:ascii="Times New Roman" w:hAnsi="Times New Roman" w:cs="Times New Roman"/>
        </w:rPr>
        <w:t>3．下列句子中，加点词的意义相同的一组是(　　)(2分)</w:t>
      </w:r>
    </w:p>
    <w:p>
      <w:pPr>
        <w:pStyle w:val="4"/>
        <w:ind w:firstLine="420" w:firstLineChars="200"/>
        <w:rPr>
          <w:rFonts w:ascii="Times New Roman" w:hAnsi="Times New Roman" w:cs="Times New Roman"/>
        </w:rPr>
      </w:pPr>
      <w:r>
        <w:rPr>
          <w:rFonts w:ascii="Times New Roman" w:hAnsi="Times New Roman" w:cs="Times New Roman"/>
        </w:rPr>
        <w:t>A．便</w:t>
      </w:r>
      <w:r>
        <w:rPr>
          <w:rFonts w:ascii="Times New Roman" w:hAnsi="Times New Roman" w:cs="Times New Roman"/>
          <w:em w:val="underDot"/>
        </w:rPr>
        <w:t>舍</w:t>
      </w:r>
      <w:r>
        <w:rPr>
          <w:rFonts w:ascii="Times New Roman" w:hAnsi="Times New Roman" w:cs="Times New Roman"/>
        </w:rPr>
        <w:t>船，从口入  屋</w:t>
      </w:r>
      <w:r>
        <w:rPr>
          <w:rFonts w:ascii="Times New Roman" w:hAnsi="Times New Roman" w:cs="Times New Roman"/>
          <w:em w:val="underDot"/>
        </w:rPr>
        <w:t>舍</w:t>
      </w:r>
      <w:r>
        <w:rPr>
          <w:rFonts w:ascii="Times New Roman" w:hAnsi="Times New Roman" w:cs="Times New Roman"/>
        </w:rPr>
        <w:t>俨然</w:t>
      </w:r>
    </w:p>
    <w:p>
      <w:pPr>
        <w:pStyle w:val="4"/>
        <w:ind w:firstLine="420" w:firstLineChars="200"/>
        <w:rPr>
          <w:rFonts w:ascii="Times New Roman" w:hAnsi="Times New Roman" w:cs="Times New Roman"/>
        </w:rPr>
      </w:pPr>
      <w:r>
        <w:rPr>
          <w:rFonts w:ascii="Times New Roman" w:hAnsi="Times New Roman" w:cs="Times New Roman"/>
        </w:rPr>
        <w:t>B．问所从来，</w:t>
      </w:r>
      <w:r>
        <w:rPr>
          <w:rFonts w:ascii="Times New Roman" w:hAnsi="Times New Roman" w:cs="Times New Roman"/>
          <w:em w:val="underDot"/>
        </w:rPr>
        <w:t>具</w:t>
      </w:r>
      <w:r>
        <w:rPr>
          <w:rFonts w:ascii="Times New Roman" w:hAnsi="Times New Roman" w:cs="Times New Roman"/>
        </w:rPr>
        <w:t>答之  百废</w:t>
      </w:r>
      <w:r>
        <w:rPr>
          <w:rFonts w:ascii="Times New Roman" w:hAnsi="Times New Roman" w:cs="Times New Roman"/>
          <w:em w:val="underDot"/>
        </w:rPr>
        <w:t>具</w:t>
      </w:r>
      <w:r>
        <w:rPr>
          <w:rFonts w:ascii="Times New Roman" w:hAnsi="Times New Roman" w:cs="Times New Roman"/>
        </w:rPr>
        <w:t>兴</w:t>
      </w:r>
    </w:p>
    <w:p>
      <w:pPr>
        <w:pStyle w:val="4"/>
        <w:ind w:firstLine="420" w:firstLineChars="200"/>
        <w:rPr>
          <w:rFonts w:ascii="Times New Roman" w:hAnsi="Times New Roman" w:cs="Times New Roman"/>
        </w:rPr>
      </w:pPr>
      <w:r>
        <w:rPr>
          <w:rFonts w:ascii="Times New Roman" w:hAnsi="Times New Roman" w:cs="Times New Roman"/>
        </w:rPr>
        <w:t>C．则有</w:t>
      </w:r>
      <w:r>
        <w:rPr>
          <w:rFonts w:ascii="Times New Roman" w:hAnsi="Times New Roman" w:cs="Times New Roman"/>
          <w:em w:val="underDot"/>
        </w:rPr>
        <w:t>去</w:t>
      </w:r>
      <w:r>
        <w:rPr>
          <w:rFonts w:ascii="Times New Roman" w:hAnsi="Times New Roman" w:cs="Times New Roman"/>
        </w:rPr>
        <w:t>国怀乡  游人</w:t>
      </w:r>
      <w:r>
        <w:rPr>
          <w:rFonts w:ascii="Times New Roman" w:hAnsi="Times New Roman" w:cs="Times New Roman"/>
          <w:em w:val="underDot"/>
        </w:rPr>
        <w:t>去</w:t>
      </w:r>
      <w:r>
        <w:rPr>
          <w:rFonts w:ascii="Times New Roman" w:hAnsi="Times New Roman" w:cs="Times New Roman"/>
        </w:rPr>
        <w:t>而禽鸟乐也</w:t>
      </w:r>
    </w:p>
    <w:p>
      <w:pPr>
        <w:pStyle w:val="4"/>
        <w:ind w:firstLine="420" w:firstLineChars="200"/>
        <w:rPr>
          <w:rFonts w:ascii="Times New Roman" w:hAnsi="Times New Roman" w:cs="Times New Roman"/>
        </w:rPr>
      </w:pPr>
      <w:r>
        <w:rPr>
          <w:rFonts w:ascii="Times New Roman" w:hAnsi="Times New Roman" w:cs="Times New Roman"/>
        </w:rPr>
        <w:t>D．微斯人，吾谁与</w:t>
      </w:r>
      <w:r>
        <w:rPr>
          <w:rFonts w:ascii="Times New Roman" w:hAnsi="Times New Roman" w:cs="Times New Roman"/>
          <w:em w:val="underDot"/>
        </w:rPr>
        <w:t>归</w:t>
      </w:r>
      <w:r>
        <w:rPr>
          <w:rFonts w:ascii="Times New Roman" w:hAnsi="Times New Roman" w:cs="Times New Roman"/>
        </w:rPr>
        <w:t xml:space="preserve">  太守</w:t>
      </w:r>
      <w:r>
        <w:rPr>
          <w:rFonts w:ascii="Times New Roman" w:hAnsi="Times New Roman" w:cs="Times New Roman"/>
          <w:em w:val="underDot"/>
        </w:rPr>
        <w:t>归</w:t>
      </w:r>
      <w:r>
        <w:rPr>
          <w:rFonts w:ascii="Times New Roman" w:hAnsi="Times New Roman" w:cs="Times New Roman"/>
        </w:rPr>
        <w:t>而宾客从也</w:t>
      </w:r>
    </w:p>
    <w:p>
      <w:pPr>
        <w:pStyle w:val="4"/>
        <w:ind w:firstLine="420" w:firstLineChars="200"/>
        <w:rPr>
          <w:rFonts w:ascii="Times New Roman" w:hAnsi="Times New Roman" w:cs="Times New Roman"/>
        </w:rPr>
      </w:pPr>
      <w:r>
        <w:rPr>
          <w:rFonts w:ascii="Times New Roman" w:hAnsi="Times New Roman" w:cs="Times New Roman"/>
        </w:rPr>
        <w:t>4．下列与例句中</w:t>
      </w:r>
      <w:r>
        <w:rPr>
          <w:rFonts w:hAnsi="宋体" w:cs="Times New Roman"/>
        </w:rPr>
        <w:t>“</w:t>
      </w:r>
      <w:r>
        <w:rPr>
          <w:rFonts w:ascii="Times New Roman" w:hAnsi="Times New Roman" w:cs="Times New Roman"/>
        </w:rPr>
        <w:t>乃</w:t>
      </w:r>
      <w:r>
        <w:rPr>
          <w:rFonts w:hAnsi="宋体" w:cs="Times New Roman"/>
        </w:rPr>
        <w:t>”</w:t>
      </w:r>
      <w:r>
        <w:rPr>
          <w:rFonts w:ascii="Times New Roman" w:hAnsi="Times New Roman" w:cs="Times New Roman"/>
        </w:rPr>
        <w:t>的意义不相同的一项是(　　)(2分)</w:t>
      </w:r>
    </w:p>
    <w:p>
      <w:pPr>
        <w:pStyle w:val="4"/>
        <w:ind w:firstLine="420" w:firstLineChars="200"/>
        <w:rPr>
          <w:rFonts w:ascii="Times New Roman" w:hAnsi="Times New Roman" w:cs="Times New Roman"/>
        </w:rPr>
      </w:pPr>
      <w:r>
        <w:rPr>
          <w:rFonts w:ascii="Times New Roman" w:hAnsi="Times New Roman" w:cs="Times New Roman"/>
        </w:rPr>
        <w:t>例句：</w:t>
      </w:r>
      <w:r>
        <w:rPr>
          <w:rFonts w:ascii="Times New Roman" w:hAnsi="Times New Roman" w:cs="Times New Roman"/>
          <w:em w:val="underDot"/>
        </w:rPr>
        <w:t>乃</w:t>
      </w:r>
      <w:r>
        <w:rPr>
          <w:rFonts w:ascii="Times New Roman" w:hAnsi="Times New Roman" w:cs="Times New Roman"/>
        </w:rPr>
        <w:t>重修岳阳楼</w:t>
      </w:r>
    </w:p>
    <w:p>
      <w:pPr>
        <w:pStyle w:val="4"/>
        <w:ind w:firstLine="420" w:firstLineChars="200"/>
        <w:rPr>
          <w:rFonts w:ascii="Times New Roman" w:hAnsi="Times New Roman" w:cs="Times New Roman"/>
        </w:rPr>
      </w:pPr>
      <w:r>
        <w:rPr>
          <w:rFonts w:ascii="Times New Roman" w:hAnsi="Times New Roman" w:cs="Times New Roman"/>
        </w:rPr>
        <w:t>A．见渔人，</w:t>
      </w:r>
      <w:r>
        <w:rPr>
          <w:rFonts w:ascii="Times New Roman" w:hAnsi="Times New Roman" w:cs="Times New Roman"/>
          <w:em w:val="underDot"/>
        </w:rPr>
        <w:t>乃</w:t>
      </w:r>
      <w:r>
        <w:rPr>
          <w:rFonts w:ascii="Times New Roman" w:hAnsi="Times New Roman" w:cs="Times New Roman"/>
        </w:rPr>
        <w:t>大惊  B．</w:t>
      </w:r>
      <w:r>
        <w:rPr>
          <w:rFonts w:ascii="Times New Roman" w:hAnsi="Times New Roman" w:cs="Times New Roman"/>
          <w:em w:val="underDot"/>
        </w:rPr>
        <w:t>乃</w:t>
      </w:r>
      <w:r>
        <w:rPr>
          <w:rFonts w:ascii="Times New Roman" w:hAnsi="Times New Roman" w:cs="Times New Roman"/>
        </w:rPr>
        <w:t>不知有汉</w:t>
      </w:r>
    </w:p>
    <w:p>
      <w:pPr>
        <w:pStyle w:val="4"/>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em w:val="underDot"/>
        </w:rPr>
        <w:t>乃</w:t>
      </w:r>
      <w:r>
        <w:rPr>
          <w:rFonts w:ascii="Times New Roman" w:hAnsi="Times New Roman" w:cs="Times New Roman"/>
        </w:rPr>
        <w:t>入见  D．于是天子</w:t>
      </w:r>
      <w:r>
        <w:rPr>
          <w:rFonts w:ascii="Times New Roman" w:hAnsi="Times New Roman" w:cs="Times New Roman"/>
          <w:em w:val="underDot"/>
        </w:rPr>
        <w:t>乃</w:t>
      </w:r>
      <w:r>
        <w:rPr>
          <w:rFonts w:ascii="Times New Roman" w:hAnsi="Times New Roman" w:cs="Times New Roman"/>
        </w:rPr>
        <w:t>按辔徐行</w:t>
      </w:r>
    </w:p>
    <w:p>
      <w:pPr>
        <w:pStyle w:val="4"/>
        <w:ind w:firstLine="420" w:firstLineChars="200"/>
        <w:rPr>
          <w:rFonts w:ascii="Times New Roman" w:hAnsi="Times New Roman" w:cs="Times New Roman"/>
        </w:rPr>
      </w:pPr>
      <w:r>
        <w:rPr>
          <w:rFonts w:ascii="Times New Roman" w:hAnsi="Times New Roman" w:cs="Times New Roman"/>
        </w:rPr>
        <w:t>5．下列句子不是省略句的一项是(　　)(2分)</w:t>
      </w:r>
    </w:p>
    <w:p>
      <w:pPr>
        <w:pStyle w:val="4"/>
        <w:ind w:firstLine="420" w:firstLineChars="200"/>
        <w:rPr>
          <w:rFonts w:ascii="Times New Roman" w:hAnsi="Times New Roman" w:cs="Times New Roman"/>
        </w:rPr>
      </w:pPr>
      <w:r>
        <w:rPr>
          <w:rFonts w:ascii="Times New Roman" w:hAnsi="Times New Roman" w:cs="Times New Roman"/>
        </w:rPr>
        <w:t>A．此人一一为具言所闻  B．属予作文以记之</w:t>
      </w:r>
    </w:p>
    <w:p>
      <w:pPr>
        <w:pStyle w:val="4"/>
        <w:ind w:firstLine="420" w:firstLineChars="200"/>
        <w:rPr>
          <w:rFonts w:ascii="Times New Roman" w:hAnsi="Times New Roman" w:cs="Times New Roman"/>
        </w:rPr>
      </w:pPr>
      <w:r>
        <w:rPr>
          <w:rFonts w:ascii="Times New Roman" w:hAnsi="Times New Roman" w:cs="Times New Roman"/>
        </w:rPr>
        <w:t>C．南阳刘子骥，高尚士也  D．得之心而寓之酒也</w:t>
      </w:r>
    </w:p>
    <w:p>
      <w:pPr>
        <w:pStyle w:val="4"/>
        <w:ind w:firstLine="420" w:firstLineChars="200"/>
        <w:rPr>
          <w:rFonts w:ascii="Times New Roman" w:hAnsi="Times New Roman" w:cs="Times New Roman"/>
        </w:rPr>
      </w:pPr>
      <w:r>
        <w:rPr>
          <w:rFonts w:ascii="Times New Roman" w:hAnsi="Times New Roman" w:cs="Times New Roman"/>
        </w:rPr>
        <w:t>6．下列关于文学、文化常识的表述有误的一项是(　　)(2分)</w:t>
      </w:r>
    </w:p>
    <w:p>
      <w:pPr>
        <w:pStyle w:val="4"/>
        <w:ind w:firstLine="420" w:firstLineChars="200"/>
        <w:rPr>
          <w:rFonts w:ascii="Times New Roman" w:hAnsi="Times New Roman" w:cs="Times New Roman"/>
        </w:rPr>
      </w:pPr>
      <w:r>
        <w:rPr>
          <w:rFonts w:ascii="Times New Roman" w:hAnsi="Times New Roman" w:cs="Times New Roman"/>
        </w:rPr>
        <w:t>A．《岳阳楼记》选自《范文正公集》，作者范仲淹，北宋著名的政治家、思想家、军事家和文学家，世称</w:t>
      </w:r>
      <w:r>
        <w:rPr>
          <w:rFonts w:hAnsi="宋体" w:cs="Times New Roman"/>
        </w:rPr>
        <w:t>“</w:t>
      </w:r>
      <w:r>
        <w:rPr>
          <w:rFonts w:ascii="Times New Roman" w:hAnsi="Times New Roman" w:cs="Times New Roman"/>
        </w:rPr>
        <w:t>范文正公</w:t>
      </w:r>
      <w:r>
        <w:rPr>
          <w:rFonts w:hAnsi="宋体" w:cs="Times New Roman"/>
        </w:rPr>
        <w:t>”</w:t>
      </w:r>
      <w:r>
        <w:rPr>
          <w:rFonts w:ascii="Times New Roman" w:hAnsi="Times New Roman" w:cs="Times New Roman"/>
        </w:rPr>
        <w:t>。</w:t>
      </w:r>
    </w:p>
    <w:p>
      <w:pPr>
        <w:pStyle w:val="4"/>
        <w:ind w:firstLine="420" w:firstLineChars="200"/>
        <w:rPr>
          <w:rFonts w:ascii="Times New Roman" w:hAnsi="Times New Roman" w:cs="Times New Roman"/>
        </w:rPr>
      </w:pPr>
      <w:r>
        <w:rPr>
          <w:rFonts w:ascii="Times New Roman" w:hAnsi="Times New Roman" w:cs="Times New Roman"/>
        </w:rPr>
        <w:t>B．《醉翁亭记》选自《欧阳修全集》，作者欧阳修，他与唐代的韩愈、柳宗元，宋代的苏洵、苏轼、苏辙、王安石和曾巩，并称为</w:t>
      </w:r>
      <w:r>
        <w:rPr>
          <w:rFonts w:hAnsi="宋体" w:cs="Times New Roman"/>
        </w:rPr>
        <w:t>“</w:t>
      </w:r>
      <w:r>
        <w:rPr>
          <w:rFonts w:ascii="Times New Roman" w:hAnsi="Times New Roman" w:cs="Times New Roman"/>
        </w:rPr>
        <w:t>唐宋八大家</w:t>
      </w:r>
      <w:r>
        <w:rPr>
          <w:rFonts w:hAnsi="宋体" w:cs="Times New Roman"/>
        </w:rPr>
        <w:t>”</w:t>
      </w:r>
      <w:r>
        <w:rPr>
          <w:rFonts w:ascii="Times New Roman" w:hAnsi="Times New Roman" w:cs="Times New Roman"/>
        </w:rPr>
        <w:t>。</w:t>
      </w:r>
    </w:p>
    <w:p>
      <w:pPr>
        <w:pStyle w:val="4"/>
        <w:ind w:firstLine="420" w:firstLineChars="200"/>
        <w:rPr>
          <w:rFonts w:ascii="Times New Roman" w:hAnsi="Times New Roman" w:cs="Times New Roman"/>
        </w:rPr>
      </w:pPr>
      <w:r>
        <w:rPr>
          <w:rFonts w:ascii="Times New Roman" w:hAnsi="Times New Roman" w:cs="Times New Roman"/>
        </w:rPr>
        <w:t>C．《终南别业》的作者是王维，唐朝诗人，有</w:t>
      </w:r>
      <w:r>
        <w:rPr>
          <w:rFonts w:hAnsi="宋体" w:cs="Times New Roman"/>
        </w:rPr>
        <w:t>“</w:t>
      </w:r>
      <w:r>
        <w:rPr>
          <w:rFonts w:ascii="Times New Roman" w:hAnsi="Times New Roman" w:cs="Times New Roman"/>
        </w:rPr>
        <w:t>诗魔</w:t>
      </w:r>
      <w:r>
        <w:rPr>
          <w:rFonts w:hAnsi="宋体" w:cs="Times New Roman"/>
        </w:rPr>
        <w:t>”</w:t>
      </w:r>
      <w:r>
        <w:rPr>
          <w:rFonts w:ascii="Times New Roman" w:hAnsi="Times New Roman" w:cs="Times New Roman"/>
        </w:rPr>
        <w:t>之称，与孟浩然并称为</w:t>
      </w:r>
      <w:r>
        <w:rPr>
          <w:rFonts w:hAnsi="宋体" w:cs="Times New Roman"/>
        </w:rPr>
        <w:t>“</w:t>
      </w:r>
      <w:r>
        <w:rPr>
          <w:rFonts w:ascii="Times New Roman" w:hAnsi="Times New Roman" w:cs="Times New Roman"/>
        </w:rPr>
        <w:t>王孟</w:t>
      </w:r>
      <w:r>
        <w:rPr>
          <w:rFonts w:hAnsi="宋体" w:cs="Times New Roman"/>
        </w:rPr>
        <w:t>”</w:t>
      </w:r>
      <w:r>
        <w:rPr>
          <w:rFonts w:ascii="Times New Roman" w:hAnsi="Times New Roman" w:cs="Times New Roman"/>
        </w:rPr>
        <w:t>，苏轼称赞其</w:t>
      </w:r>
      <w:r>
        <w:rPr>
          <w:rFonts w:hAnsi="宋体" w:cs="Times New Roman"/>
        </w:rPr>
        <w:t>“</w:t>
      </w:r>
      <w:r>
        <w:rPr>
          <w:rFonts w:ascii="Times New Roman" w:hAnsi="Times New Roman" w:cs="Times New Roman"/>
        </w:rPr>
        <w:t>诗中有画，画中有诗</w:t>
      </w:r>
      <w:r>
        <w:rPr>
          <w:rFonts w:hAnsi="宋体" w:cs="Times New Roman"/>
        </w:rPr>
        <w:t>”</w:t>
      </w:r>
      <w:r>
        <w:rPr>
          <w:rFonts w:ascii="Times New Roman" w:hAnsi="Times New Roman" w:cs="Times New Roman"/>
        </w:rPr>
        <w:t>。</w:t>
      </w:r>
    </w:p>
    <w:p>
      <w:pPr>
        <w:pStyle w:val="4"/>
        <w:ind w:firstLine="420" w:firstLineChars="200"/>
        <w:rPr>
          <w:rFonts w:ascii="Times New Roman" w:hAnsi="Times New Roman" w:cs="Times New Roman"/>
        </w:rPr>
      </w:pPr>
      <w:r>
        <w:rPr>
          <w:rFonts w:ascii="Times New Roman" w:hAnsi="Times New Roman" w:cs="Times New Roman"/>
        </w:rPr>
        <w:t>D．《桃花源记》选自《陶渊明集》，本文原是《桃花源诗》的序言。</w:t>
      </w:r>
      <w:r>
        <w:rPr>
          <w:rFonts w:hAnsi="宋体" w:cs="Times New Roman"/>
        </w:rPr>
        <w:t>“</w:t>
      </w:r>
      <w:r>
        <w:rPr>
          <w:rFonts w:ascii="Times New Roman" w:hAnsi="Times New Roman" w:cs="Times New Roman"/>
        </w:rPr>
        <w:t>记</w:t>
      </w:r>
      <w:r>
        <w:rPr>
          <w:rFonts w:hAnsi="宋体" w:cs="Times New Roman"/>
        </w:rPr>
        <w:t>”</w:t>
      </w:r>
      <w:r>
        <w:rPr>
          <w:rFonts w:ascii="Times New Roman" w:hAnsi="Times New Roman" w:cs="Times New Roman"/>
        </w:rPr>
        <w:t>是古代的一种文体。</w:t>
      </w:r>
    </w:p>
    <w:p>
      <w:pPr>
        <w:pStyle w:val="4"/>
        <w:ind w:firstLine="420" w:firstLineChars="200"/>
        <w:rPr>
          <w:rFonts w:ascii="Times New Roman" w:hAnsi="Times New Roman" w:cs="Times New Roman"/>
        </w:rPr>
      </w:pPr>
      <w:r>
        <w:rPr>
          <w:rFonts w:ascii="Times New Roman" w:hAnsi="Times New Roman" w:cs="Times New Roman"/>
        </w:rPr>
        <w:t>7．古诗词默写。(每空1分，共7分)</w:t>
      </w:r>
    </w:p>
    <w:p>
      <w:pPr>
        <w:pStyle w:val="4"/>
        <w:ind w:firstLine="420" w:firstLineChars="200"/>
        <w:rPr>
          <w:rFonts w:ascii="Times New Roman" w:hAnsi="Times New Roman" w:cs="Times New Roman"/>
        </w:rPr>
      </w:pPr>
      <w:r>
        <w:rPr>
          <w:rFonts w:ascii="Times New Roman" w:hAnsi="Times New Roman" w:cs="Times New Roman"/>
        </w:rPr>
        <w:t>(1)坐观垂钓者，____________________。</w:t>
      </w:r>
    </w:p>
    <w:p>
      <w:pPr>
        <w:pStyle w:val="4"/>
        <w:ind w:firstLine="420" w:firstLineChars="200"/>
        <w:rPr>
          <w:rFonts w:ascii="Times New Roman" w:hAnsi="Times New Roman" w:cs="Times New Roman"/>
        </w:rPr>
      </w:pPr>
      <w:r>
        <w:rPr>
          <w:rFonts w:ascii="Times New Roman" w:hAnsi="Times New Roman" w:cs="Times New Roman"/>
        </w:rPr>
        <w:t>(2)天接云涛连晓雾，____________________。</w:t>
      </w:r>
    </w:p>
    <w:p>
      <w:pPr>
        <w:pStyle w:val="4"/>
        <w:ind w:firstLine="420" w:firstLineChars="200"/>
        <w:rPr>
          <w:rFonts w:ascii="Times New Roman" w:hAnsi="Times New Roman" w:cs="Times New Roman"/>
        </w:rPr>
      </w:pPr>
      <w:r>
        <w:rPr>
          <w:rFonts w:ascii="Times New Roman" w:hAnsi="Times New Roman" w:cs="Times New Roman"/>
        </w:rPr>
        <w:t>(3)____________________，故园无此声。</w:t>
      </w:r>
    </w:p>
    <w:p>
      <w:pPr>
        <w:pStyle w:val="4"/>
        <w:ind w:firstLine="420" w:firstLineChars="200"/>
        <w:rPr>
          <w:rFonts w:ascii="Times New Roman" w:hAnsi="Times New Roman" w:cs="Times New Roman"/>
        </w:rPr>
      </w:pPr>
      <w:r>
        <w:rPr>
          <w:rFonts w:ascii="Times New Roman" w:hAnsi="Times New Roman" w:cs="Times New Roman"/>
        </w:rPr>
        <w:t>(4)《归园田居》中透过</w:t>
      </w:r>
      <w:r>
        <w:rPr>
          <w:rFonts w:hAnsi="宋体" w:cs="Times New Roman"/>
        </w:rPr>
        <w:t>“</w:t>
      </w:r>
      <w:r>
        <w:rPr>
          <w:rFonts w:ascii="Times New Roman" w:hAnsi="Times New Roman" w:cs="Times New Roman"/>
        </w:rPr>
        <w:t>__________________，__________________</w:t>
      </w:r>
      <w:r>
        <w:rPr>
          <w:rFonts w:hAnsi="宋体" w:cs="Times New Roman"/>
        </w:rPr>
        <w:t>”</w:t>
      </w:r>
      <w:r>
        <w:rPr>
          <w:rFonts w:ascii="Times New Roman" w:hAnsi="Times New Roman" w:cs="Times New Roman"/>
        </w:rPr>
        <w:t>两句可以看出作者因久别田园、农艺荒疏，而流露出自惭之情。</w:t>
      </w:r>
    </w:p>
    <w:p>
      <w:pPr>
        <w:pStyle w:val="4"/>
        <w:ind w:firstLine="420" w:firstLineChars="200"/>
        <w:rPr>
          <w:rFonts w:ascii="Times New Roman" w:hAnsi="Times New Roman" w:cs="Times New Roman"/>
        </w:rPr>
      </w:pPr>
      <w:r>
        <w:rPr>
          <w:rFonts w:ascii="Times New Roman" w:hAnsi="Times New Roman" w:cs="Times New Roman"/>
        </w:rPr>
        <w:t>(5)《望洞庭湖赠张丞相》中形象地描写洞庭湖迷蒙浩瀚、面积广大、充满活力的诗句是：__________________，__________________。</w:t>
      </w:r>
    </w:p>
    <w:p>
      <w:pPr>
        <w:pStyle w:val="4"/>
        <w:ind w:firstLine="420" w:firstLineChars="200"/>
        <w:rPr>
          <w:rFonts w:ascii="Times New Roman" w:hAnsi="Times New Roman" w:cs="Times New Roman"/>
        </w:rPr>
      </w:pPr>
      <w:r>
        <w:rPr>
          <w:rFonts w:ascii="Times New Roman" w:hAnsi="Times New Roman" w:cs="Times New Roman"/>
        </w:rPr>
        <w:t>8．综合性学习。(5分)</w:t>
      </w:r>
    </w:p>
    <w:p>
      <w:pPr>
        <w:pStyle w:val="4"/>
        <w:ind w:firstLine="420" w:firstLineChars="200"/>
        <w:rPr>
          <w:rFonts w:ascii="Times New Roman" w:hAnsi="Times New Roman" w:cs="Times New Roman"/>
        </w:rPr>
      </w:pPr>
      <w:r>
        <w:rPr>
          <w:rFonts w:ascii="Times New Roman" w:hAnsi="Times New Roman" w:cs="Times New Roman"/>
        </w:rPr>
        <w:t>(1)《岳阳楼记》中先说</w:t>
      </w:r>
      <w:r>
        <w:rPr>
          <w:rFonts w:hAnsi="宋体" w:cs="Times New Roman"/>
        </w:rPr>
        <w:t>“</w:t>
      </w:r>
      <w:r>
        <w:rPr>
          <w:rFonts w:ascii="Times New Roman" w:hAnsi="Times New Roman" w:cs="Times New Roman"/>
        </w:rPr>
        <w:t>不以物喜，不以己悲</w:t>
      </w:r>
      <w:r>
        <w:rPr>
          <w:rFonts w:hAnsi="宋体" w:cs="Times New Roman"/>
        </w:rPr>
        <w:t>”</w:t>
      </w:r>
      <w:r>
        <w:rPr>
          <w:rFonts w:ascii="Times New Roman" w:hAnsi="Times New Roman" w:cs="Times New Roman"/>
        </w:rPr>
        <w:t>，后又说</w:t>
      </w:r>
      <w:r>
        <w:rPr>
          <w:rFonts w:hAnsi="宋体" w:cs="Times New Roman"/>
        </w:rPr>
        <w:t>“</w:t>
      </w:r>
      <w:r>
        <w:rPr>
          <w:rFonts w:ascii="Times New Roman" w:hAnsi="Times New Roman" w:cs="Times New Roman"/>
        </w:rPr>
        <w:t>先天下之忧而忧，后天下之乐而乐</w:t>
      </w:r>
      <w:r>
        <w:rPr>
          <w:rFonts w:hAnsi="宋体" w:cs="Times New Roman"/>
        </w:rPr>
        <w:t>”</w:t>
      </w:r>
      <w:r>
        <w:rPr>
          <w:rFonts w:ascii="Times New Roman" w:hAnsi="Times New Roman" w:cs="Times New Roman"/>
        </w:rPr>
        <w:t>，这两种说法是否矛盾？为什么？请结合文章内容简析。(3分)</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(2)班上要举行一次以</w:t>
      </w:r>
      <w:r>
        <w:rPr>
          <w:rFonts w:hAnsi="宋体" w:cs="Times New Roman"/>
        </w:rPr>
        <w:t>“</w:t>
      </w:r>
      <w:r>
        <w:rPr>
          <w:rFonts w:ascii="Times New Roman" w:hAnsi="Times New Roman" w:cs="Times New Roman"/>
        </w:rPr>
        <w:t>我的忧乐观</w:t>
      </w:r>
      <w:r>
        <w:rPr>
          <w:rFonts w:hAnsi="宋体" w:cs="Times New Roman"/>
        </w:rPr>
        <w:t>”</w:t>
      </w:r>
      <w:r>
        <w:rPr>
          <w:rFonts w:ascii="Times New Roman" w:hAnsi="Times New Roman" w:cs="Times New Roman"/>
        </w:rPr>
        <w:t>为话题的演讲活动，请你用一句话概括出你的</w:t>
      </w:r>
      <w:r>
        <w:rPr>
          <w:rFonts w:hAnsi="宋体" w:cs="Times New Roman"/>
        </w:rPr>
        <w:t>“</w:t>
      </w:r>
      <w:r>
        <w:rPr>
          <w:rFonts w:ascii="Times New Roman" w:hAnsi="Times New Roman" w:cs="Times New Roman"/>
        </w:rPr>
        <w:t>忧乐观</w:t>
      </w:r>
      <w:r>
        <w:rPr>
          <w:rFonts w:hAnsi="宋体" w:cs="Times New Roman"/>
        </w:rPr>
        <w:t>”</w:t>
      </w:r>
      <w:r>
        <w:rPr>
          <w:rFonts w:ascii="Times New Roman" w:hAnsi="Times New Roman" w:cs="Times New Roman"/>
        </w:rPr>
        <w:t>。(可以借用、化用、仿写他人语句，也可以用自己的话表述。不能用《岳阳楼记》中的原句，不超过30字)(2分)</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二、古诗词鉴赏(10分)</w:t>
      </w:r>
    </w:p>
    <w:p>
      <w:pPr>
        <w:pStyle w:val="4"/>
        <w:ind w:firstLine="420" w:firstLineChars="200"/>
        <w:rPr>
          <w:rFonts w:ascii="Times New Roman" w:hAnsi="Times New Roman" w:cs="Times New Roman"/>
        </w:rPr>
      </w:pPr>
      <w:r>
        <w:rPr>
          <w:rFonts w:ascii="Times New Roman" w:hAnsi="Times New Roman" w:cs="Times New Roman"/>
        </w:rPr>
        <w:t>(一)阅读《归园田居》，回答所给题目。(5分)</w:t>
      </w:r>
    </w:p>
    <w:p>
      <w:pPr>
        <w:pStyle w:val="4"/>
        <w:ind w:firstLine="420" w:firstLineChars="200"/>
        <w:jc w:val="center"/>
        <w:rPr>
          <w:rFonts w:ascii="Times New Roman" w:hAnsi="Times New Roman" w:cs="Times New Roman"/>
        </w:rPr>
      </w:pPr>
      <w:r>
        <w:rPr>
          <w:rFonts w:ascii="Times New Roman" w:hAnsi="Times New Roman" w:cs="Times New Roman"/>
        </w:rPr>
        <w:t>归园田居</w:t>
      </w:r>
    </w:p>
    <w:p>
      <w:pPr>
        <w:pStyle w:val="4"/>
        <w:ind w:firstLine="420" w:firstLineChars="200"/>
        <w:jc w:val="center"/>
        <w:rPr>
          <w:rFonts w:ascii="Times New Roman" w:hAnsi="Times New Roman" w:cs="Times New Roman"/>
        </w:rPr>
      </w:pPr>
      <w:r>
        <w:rPr>
          <w:rFonts w:ascii="Times New Roman" w:hAnsi="Times New Roman" w:cs="Times New Roman"/>
        </w:rPr>
        <w:t>陶渊明</w:t>
      </w:r>
    </w:p>
    <w:p>
      <w:pPr>
        <w:pStyle w:val="4"/>
        <w:ind w:firstLine="420" w:firstLineChars="200"/>
        <w:jc w:val="center"/>
        <w:rPr>
          <w:rFonts w:ascii="Times New Roman" w:hAnsi="Times New Roman" w:cs="Times New Roman"/>
        </w:rPr>
      </w:pPr>
      <w:r>
        <w:rPr>
          <w:rFonts w:ascii="Times New Roman" w:hAnsi="Times New Roman" w:cs="Times New Roman"/>
        </w:rPr>
        <w:t>种豆南山下，草盛豆苗稀。</w:t>
      </w:r>
    </w:p>
    <w:p>
      <w:pPr>
        <w:pStyle w:val="4"/>
        <w:ind w:firstLine="420" w:firstLineChars="200"/>
        <w:jc w:val="center"/>
        <w:rPr>
          <w:rFonts w:ascii="Times New Roman" w:hAnsi="Times New Roman" w:cs="Times New Roman"/>
        </w:rPr>
      </w:pPr>
      <w:r>
        <w:rPr>
          <w:rFonts w:ascii="Times New Roman" w:hAnsi="Times New Roman" w:cs="Times New Roman"/>
        </w:rPr>
        <w:t>晨兴理荒秽，带月荷锄归。</w:t>
      </w:r>
    </w:p>
    <w:p>
      <w:pPr>
        <w:pStyle w:val="4"/>
        <w:ind w:firstLine="420" w:firstLineChars="200"/>
        <w:jc w:val="center"/>
        <w:rPr>
          <w:rFonts w:ascii="Times New Roman" w:hAnsi="Times New Roman" w:cs="Times New Roman"/>
        </w:rPr>
      </w:pPr>
      <w:r>
        <w:rPr>
          <w:rFonts w:ascii="Times New Roman" w:hAnsi="Times New Roman" w:cs="Times New Roman"/>
        </w:rPr>
        <w:t>道狭草木长，夕露沾我衣。</w:t>
      </w:r>
    </w:p>
    <w:p>
      <w:pPr>
        <w:pStyle w:val="4"/>
        <w:ind w:firstLine="420" w:firstLineChars="200"/>
        <w:jc w:val="center"/>
        <w:rPr>
          <w:rFonts w:ascii="Times New Roman" w:hAnsi="Times New Roman" w:cs="Times New Roman"/>
        </w:rPr>
      </w:pPr>
      <w:r>
        <w:rPr>
          <w:rFonts w:ascii="Times New Roman" w:hAnsi="Times New Roman" w:cs="Times New Roman"/>
        </w:rPr>
        <w:t>衣沾不足惜，但使愿无违。</w:t>
      </w:r>
    </w:p>
    <w:p>
      <w:pPr>
        <w:pStyle w:val="4"/>
        <w:ind w:firstLine="420" w:firstLineChars="200"/>
        <w:rPr>
          <w:rFonts w:ascii="Times New Roman" w:hAnsi="Times New Roman" w:cs="Times New Roman"/>
        </w:rPr>
      </w:pPr>
      <w:r>
        <w:rPr>
          <w:rFonts w:ascii="Times New Roman" w:hAnsi="Times New Roman" w:cs="Times New Roman"/>
        </w:rPr>
        <w:t>9．</w:t>
      </w:r>
      <w:r>
        <w:rPr>
          <w:rFonts w:hAnsi="宋体" w:cs="Times New Roman"/>
        </w:rPr>
        <w:t>“</w:t>
      </w:r>
      <w:r>
        <w:rPr>
          <w:rFonts w:ascii="Times New Roman" w:hAnsi="Times New Roman" w:cs="Times New Roman"/>
        </w:rPr>
        <w:t>带月荷锄归</w:t>
      </w:r>
      <w:r>
        <w:rPr>
          <w:rFonts w:hAnsi="宋体" w:cs="Times New Roman"/>
        </w:rPr>
        <w:t>”</w:t>
      </w:r>
      <w:r>
        <w:rPr>
          <w:rFonts w:ascii="Times New Roman" w:hAnsi="Times New Roman" w:cs="Times New Roman"/>
        </w:rPr>
        <w:t>一句历来为人所称赞，简要说说这句诗好在哪里。(2分)</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10．</w:t>
      </w:r>
      <w:r>
        <w:rPr>
          <w:rFonts w:hAnsi="宋体" w:cs="Times New Roman"/>
        </w:rPr>
        <w:t>“</w:t>
      </w:r>
      <w:r>
        <w:rPr>
          <w:rFonts w:ascii="Times New Roman" w:hAnsi="Times New Roman" w:cs="Times New Roman"/>
        </w:rPr>
        <w:t>但使愿无违</w:t>
      </w:r>
      <w:r>
        <w:rPr>
          <w:rFonts w:hAnsi="宋体" w:cs="Times New Roman"/>
        </w:rPr>
        <w:t>”</w:t>
      </w:r>
      <w:r>
        <w:rPr>
          <w:rFonts w:ascii="Times New Roman" w:hAnsi="Times New Roman" w:cs="Times New Roman"/>
        </w:rPr>
        <w:t>中的</w:t>
      </w:r>
      <w:r>
        <w:rPr>
          <w:rFonts w:hAnsi="宋体" w:cs="Times New Roman"/>
        </w:rPr>
        <w:t>“</w:t>
      </w:r>
      <w:r>
        <w:rPr>
          <w:rFonts w:ascii="Times New Roman" w:hAnsi="Times New Roman" w:cs="Times New Roman"/>
        </w:rPr>
        <w:t>愿</w:t>
      </w:r>
      <w:r>
        <w:rPr>
          <w:rFonts w:hAnsi="宋体" w:cs="Times New Roman"/>
        </w:rPr>
        <w:t>”</w:t>
      </w:r>
      <w:r>
        <w:rPr>
          <w:rFonts w:ascii="Times New Roman" w:hAnsi="Times New Roman" w:cs="Times New Roman"/>
        </w:rPr>
        <w:t>除了指</w:t>
      </w:r>
      <w:r>
        <w:rPr>
          <w:rFonts w:hAnsi="宋体" w:cs="Times New Roman"/>
        </w:rPr>
        <w:t>“</w:t>
      </w:r>
      <w:r>
        <w:rPr>
          <w:rFonts w:ascii="Times New Roman" w:hAnsi="Times New Roman" w:cs="Times New Roman"/>
        </w:rPr>
        <w:t>辛勤的劳动期盼好的收成</w:t>
      </w:r>
      <w:r>
        <w:rPr>
          <w:rFonts w:hAnsi="宋体" w:cs="Times New Roman"/>
        </w:rPr>
        <w:t>”</w:t>
      </w:r>
      <w:r>
        <w:rPr>
          <w:rFonts w:ascii="Times New Roman" w:hAnsi="Times New Roman" w:cs="Times New Roman"/>
        </w:rPr>
        <w:t>外，还包含着什么深层含义？(3分)</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(二)阅读《终南别业》，回答所给题目。(5分)</w:t>
      </w:r>
    </w:p>
    <w:p>
      <w:pPr>
        <w:pStyle w:val="4"/>
        <w:ind w:firstLine="420" w:firstLineChars="200"/>
        <w:jc w:val="center"/>
        <w:rPr>
          <w:rFonts w:ascii="Times New Roman" w:hAnsi="Times New Roman" w:cs="Times New Roman"/>
        </w:rPr>
      </w:pPr>
      <w:r>
        <w:rPr>
          <w:rFonts w:ascii="Times New Roman" w:hAnsi="Times New Roman" w:cs="Times New Roman"/>
        </w:rPr>
        <w:t>终南别业</w:t>
      </w:r>
    </w:p>
    <w:p>
      <w:pPr>
        <w:pStyle w:val="4"/>
        <w:ind w:firstLine="420" w:firstLineChars="200"/>
        <w:jc w:val="center"/>
        <w:rPr>
          <w:rFonts w:ascii="Times New Roman" w:hAnsi="Times New Roman" w:cs="Times New Roman"/>
        </w:rPr>
      </w:pPr>
      <w:r>
        <w:rPr>
          <w:rFonts w:ascii="Times New Roman" w:hAnsi="Times New Roman" w:cs="Times New Roman"/>
        </w:rPr>
        <w:t>王 维</w:t>
      </w:r>
    </w:p>
    <w:p>
      <w:pPr>
        <w:pStyle w:val="4"/>
        <w:ind w:firstLine="420" w:firstLineChars="200"/>
        <w:jc w:val="center"/>
        <w:rPr>
          <w:rFonts w:ascii="Times New Roman" w:hAnsi="Times New Roman" w:cs="Times New Roman"/>
        </w:rPr>
      </w:pPr>
      <w:r>
        <w:rPr>
          <w:rFonts w:ascii="Times New Roman" w:hAnsi="Times New Roman" w:cs="Times New Roman"/>
        </w:rPr>
        <w:t>中岁颇好道，晚家南山陲。</w:t>
      </w:r>
    </w:p>
    <w:p>
      <w:pPr>
        <w:pStyle w:val="4"/>
        <w:ind w:firstLine="420" w:firstLineChars="200"/>
        <w:jc w:val="center"/>
        <w:rPr>
          <w:rFonts w:ascii="Times New Roman" w:hAnsi="Times New Roman" w:cs="Times New Roman"/>
        </w:rPr>
      </w:pPr>
      <w:r>
        <w:rPr>
          <w:rFonts w:ascii="Times New Roman" w:hAnsi="Times New Roman" w:cs="Times New Roman"/>
        </w:rPr>
        <w:t>兴来每独往，胜事空自知。</w:t>
      </w:r>
    </w:p>
    <w:p>
      <w:pPr>
        <w:pStyle w:val="4"/>
        <w:ind w:firstLine="420" w:firstLineChars="200"/>
        <w:jc w:val="center"/>
        <w:rPr>
          <w:rFonts w:ascii="Times New Roman" w:hAnsi="Times New Roman" w:cs="Times New Roman"/>
        </w:rPr>
      </w:pPr>
      <w:r>
        <w:rPr>
          <w:rFonts w:ascii="Times New Roman" w:hAnsi="Times New Roman" w:cs="Times New Roman"/>
        </w:rPr>
        <w:t>行到水穷处，坐看云起时。</w:t>
      </w:r>
    </w:p>
    <w:p>
      <w:pPr>
        <w:pStyle w:val="4"/>
        <w:ind w:firstLine="420" w:firstLineChars="200"/>
        <w:jc w:val="center"/>
        <w:rPr>
          <w:rFonts w:ascii="Times New Roman" w:hAnsi="Times New Roman" w:cs="Times New Roman"/>
        </w:rPr>
      </w:pPr>
      <w:r>
        <w:rPr>
          <w:rFonts w:ascii="Times New Roman" w:hAnsi="Times New Roman" w:cs="Times New Roman"/>
        </w:rPr>
        <w:t>偶然值林叟，谈笑无还期。</w:t>
      </w:r>
    </w:p>
    <w:p>
      <w:pPr>
        <w:pStyle w:val="4"/>
        <w:ind w:firstLine="420" w:firstLineChars="200"/>
        <w:rPr>
          <w:rFonts w:ascii="Times New Roman" w:hAnsi="Times New Roman" w:cs="Times New Roman"/>
        </w:rPr>
      </w:pPr>
      <w:r>
        <w:rPr>
          <w:rFonts w:ascii="Times New Roman" w:hAnsi="Times New Roman" w:cs="Times New Roman"/>
        </w:rPr>
        <w:t>11．赏析颈联</w:t>
      </w:r>
      <w:r>
        <w:rPr>
          <w:rFonts w:hAnsi="宋体" w:cs="Times New Roman"/>
        </w:rPr>
        <w:t>“</w:t>
      </w:r>
      <w:r>
        <w:rPr>
          <w:rFonts w:ascii="Times New Roman" w:hAnsi="Times New Roman" w:cs="Times New Roman"/>
        </w:rPr>
        <w:t>行到水穷处，坐看云起时</w:t>
      </w:r>
      <w:r>
        <w:rPr>
          <w:rFonts w:hAnsi="宋体" w:cs="Times New Roman"/>
        </w:rPr>
        <w:t>”</w:t>
      </w:r>
      <w:r>
        <w:rPr>
          <w:rFonts w:ascii="Times New Roman" w:hAnsi="Times New Roman" w:cs="Times New Roman"/>
        </w:rPr>
        <w:t>。(3分)</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12．下列对这首诗的理解和赏析，不正确的一项是(　　)(2分)</w:t>
      </w:r>
    </w:p>
    <w:p>
      <w:pPr>
        <w:pStyle w:val="4"/>
        <w:ind w:firstLine="420" w:firstLineChars="200"/>
        <w:rPr>
          <w:rFonts w:ascii="Times New Roman" w:hAnsi="Times New Roman" w:cs="Times New Roman"/>
        </w:rPr>
      </w:pPr>
      <w:r>
        <w:rPr>
          <w:rFonts w:ascii="Times New Roman" w:hAnsi="Times New Roman" w:cs="Times New Roman"/>
        </w:rPr>
        <w:t>A．首联表述了诗人进入中年以后即开始厌倦尘俗的情绪，晚年归隐于终南山边。</w:t>
      </w:r>
    </w:p>
    <w:p>
      <w:pPr>
        <w:pStyle w:val="4"/>
        <w:ind w:firstLine="420" w:firstLineChars="200"/>
        <w:rPr>
          <w:rFonts w:ascii="Times New Roman" w:hAnsi="Times New Roman" w:cs="Times New Roman"/>
        </w:rPr>
      </w:pPr>
      <w:r>
        <w:rPr>
          <w:rFonts w:ascii="Times New Roman" w:hAnsi="Times New Roman" w:cs="Times New Roman"/>
        </w:rPr>
        <w:t>B．颔联表达了诗人经常独自游山赏景的情形。</w:t>
      </w:r>
      <w:r>
        <w:rPr>
          <w:rFonts w:hAnsi="宋体" w:cs="Times New Roman"/>
        </w:rPr>
        <w:t>“</w:t>
      </w:r>
      <w:r>
        <w:rPr>
          <w:rFonts w:ascii="Times New Roman" w:hAnsi="Times New Roman" w:cs="Times New Roman"/>
        </w:rPr>
        <w:t>每</w:t>
      </w:r>
      <w:r>
        <w:rPr>
          <w:rFonts w:hAnsi="宋体" w:cs="Times New Roman"/>
        </w:rPr>
        <w:t>”</w:t>
      </w:r>
      <w:r>
        <w:rPr>
          <w:rFonts w:ascii="Times New Roman" w:hAnsi="Times New Roman" w:cs="Times New Roman"/>
        </w:rPr>
        <w:t>即</w:t>
      </w:r>
      <w:r>
        <w:rPr>
          <w:rFonts w:hAnsi="宋体" w:cs="Times New Roman"/>
        </w:rPr>
        <w:t>“</w:t>
      </w:r>
      <w:r>
        <w:rPr>
          <w:rFonts w:ascii="Times New Roman" w:hAnsi="Times New Roman" w:cs="Times New Roman"/>
        </w:rPr>
        <w:t>常常</w:t>
      </w:r>
      <w:r>
        <w:rPr>
          <w:rFonts w:hAnsi="宋体" w:cs="Times New Roman"/>
        </w:rPr>
        <w:t>”</w:t>
      </w:r>
      <w:r>
        <w:rPr>
          <w:rFonts w:ascii="Times New Roman" w:hAnsi="Times New Roman" w:cs="Times New Roman"/>
        </w:rPr>
        <w:t>，</w:t>
      </w:r>
      <w:r>
        <w:rPr>
          <w:rFonts w:hAnsi="宋体" w:cs="Times New Roman"/>
        </w:rPr>
        <w:t>“</w:t>
      </w:r>
      <w:r>
        <w:rPr>
          <w:rFonts w:ascii="Times New Roman" w:hAnsi="Times New Roman" w:cs="Times New Roman"/>
        </w:rPr>
        <w:t>胜事</w:t>
      </w:r>
      <w:r>
        <w:rPr>
          <w:rFonts w:hAnsi="宋体" w:cs="Times New Roman"/>
        </w:rPr>
        <w:t>”</w:t>
      </w:r>
      <w:r>
        <w:rPr>
          <w:rFonts w:ascii="Times New Roman" w:hAnsi="Times New Roman" w:cs="Times New Roman"/>
        </w:rPr>
        <w:t>指美好的事情。</w:t>
      </w:r>
    </w:p>
    <w:p>
      <w:pPr>
        <w:pStyle w:val="4"/>
        <w:ind w:firstLine="420" w:firstLineChars="200"/>
        <w:rPr>
          <w:rFonts w:ascii="Times New Roman" w:hAnsi="Times New Roman" w:cs="Times New Roman"/>
        </w:rPr>
      </w:pPr>
      <w:r>
        <w:rPr>
          <w:rFonts w:ascii="Times New Roman" w:hAnsi="Times New Roman" w:cs="Times New Roman"/>
        </w:rPr>
        <w:t>C．尾联写了诗人偶然遇见山林中的一位老者，与之谈笑言欢，竟不舍得让老人回家。</w:t>
      </w:r>
    </w:p>
    <w:p>
      <w:pPr>
        <w:pStyle w:val="4"/>
        <w:ind w:firstLine="420" w:firstLineChars="200"/>
        <w:rPr>
          <w:rFonts w:ascii="Times New Roman" w:hAnsi="Times New Roman" w:cs="Times New Roman"/>
        </w:rPr>
      </w:pPr>
      <w:r>
        <w:rPr>
          <w:rFonts w:ascii="Times New Roman" w:hAnsi="Times New Roman" w:cs="Times New Roman"/>
        </w:rPr>
        <w:t>D．这首诗没有描绘具体的山川景物，重在表现诗人隐居山间时的心境。语言是平白如话，却极具功力，诗味、理趣二者兼备。</w:t>
      </w:r>
    </w:p>
    <w:p>
      <w:pPr>
        <w:pStyle w:val="4"/>
        <w:ind w:firstLine="420" w:firstLineChars="200"/>
        <w:rPr>
          <w:rFonts w:ascii="Times New Roman" w:hAnsi="Times New Roman" w:cs="Times New Roman"/>
        </w:rPr>
      </w:pPr>
      <w:r>
        <w:rPr>
          <w:rFonts w:ascii="Times New Roman" w:hAnsi="Times New Roman" w:cs="Times New Roman"/>
        </w:rPr>
        <w:t>三、文言文阅读(34分)</w:t>
      </w:r>
    </w:p>
    <w:p>
      <w:pPr>
        <w:pStyle w:val="4"/>
        <w:ind w:firstLine="420" w:firstLineChars="200"/>
        <w:rPr>
          <w:rFonts w:ascii="Times New Roman" w:hAnsi="Times New Roman" w:cs="Times New Roman"/>
        </w:rPr>
      </w:pPr>
      <w:r>
        <w:rPr>
          <w:rFonts w:ascii="Times New Roman" w:hAnsi="Times New Roman" w:cs="Times New Roman"/>
        </w:rPr>
        <w:t>(一)阅读《桃花源记》，完成所给题目。(13分)</w:t>
      </w:r>
    </w:p>
    <w:p>
      <w:pPr>
        <w:pStyle w:val="4"/>
        <w:ind w:firstLine="420" w:firstLineChars="200"/>
        <w:jc w:val="center"/>
        <w:rPr>
          <w:rFonts w:ascii="Times New Roman" w:hAnsi="Times New Roman" w:cs="Times New Roman"/>
        </w:rPr>
      </w:pPr>
      <w:r>
        <w:rPr>
          <w:rFonts w:ascii="Times New Roman" w:hAnsi="Times New Roman" w:cs="Times New Roman"/>
        </w:rPr>
        <w:t>桃花源记</w:t>
      </w:r>
    </w:p>
    <w:p>
      <w:pPr>
        <w:pStyle w:val="4"/>
        <w:ind w:firstLine="420" w:firstLineChars="200"/>
        <w:jc w:val="center"/>
        <w:rPr>
          <w:rFonts w:ascii="Times New Roman" w:hAnsi="Times New Roman" w:cs="Times New Roman"/>
        </w:rPr>
      </w:pPr>
      <w:r>
        <w:rPr>
          <w:rFonts w:ascii="Times New Roman" w:hAnsi="Times New Roman" w:cs="Times New Roman"/>
        </w:rPr>
        <w:t>陶渊明</w:t>
      </w:r>
    </w:p>
    <w:p>
      <w:pPr>
        <w:pStyle w:val="4"/>
        <w:ind w:firstLine="420" w:firstLineChars="200"/>
        <w:rPr>
          <w:rFonts w:ascii="Times New Roman" w:hAnsi="Times New Roman" w:cs="Times New Roman"/>
        </w:rPr>
      </w:pPr>
      <w:r>
        <w:rPr>
          <w:rFonts w:ascii="Times New Roman" w:hAnsi="Times New Roman" w:cs="Times New Roman"/>
        </w:rPr>
        <w:t>晋太元中，武陵人捕鱼为业。缘溪行，忘路之远近。忽逢桃花林，夹岸数百步，中无杂树，芳草鲜美，落英缤纷。渔人甚异之，复前行，欲穷其林。</w:t>
      </w:r>
    </w:p>
    <w:p>
      <w:pPr>
        <w:pStyle w:val="4"/>
        <w:ind w:firstLine="420" w:firstLineChars="200"/>
        <w:rPr>
          <w:rFonts w:ascii="Times New Roman" w:hAnsi="Times New Roman" w:cs="Times New Roman"/>
        </w:rPr>
      </w:pPr>
      <w:r>
        <w:rPr>
          <w:rFonts w:ascii="Times New Roman" w:hAnsi="Times New Roman" w:cs="Times New Roman"/>
        </w:rPr>
        <w:t>林尽水源，便得一山。山有小口，仿佛若有光。便舍船，从口入。初极狭，才通人。复行数十步，豁然开朗。土地平旷，屋舍俨然。有良田美池桑竹之属，阡陌交通，鸡犬相闻。其中往来种作，男女衣着，悉如外人，黄发垂髫，并怡然自乐。</w:t>
      </w:r>
    </w:p>
    <w:p>
      <w:pPr>
        <w:pStyle w:val="4"/>
        <w:ind w:firstLine="420" w:firstLineChars="200"/>
        <w:rPr>
          <w:rFonts w:ascii="Times New Roman" w:hAnsi="Times New Roman" w:cs="Times New Roman"/>
        </w:rPr>
      </w:pPr>
      <w:r>
        <w:rPr>
          <w:rFonts w:ascii="Times New Roman" w:hAnsi="Times New Roman" w:cs="Times New Roman"/>
        </w:rPr>
        <w:t>见渔人，乃大惊，问所从来，具答之。便要还家，设酒杀鸡作食。村中闻有此人，咸来问讯。自云先世避秦时乱，率妻子邑人来此绝境，不复出焉，遂与外人间隔。问今是何世，乃不知有汉，无论魏、晋。此人一一为具言所闻，皆叹惋。余人各复延至其家，皆出酒食。停数日，辞去。此中人语云：</w:t>
      </w:r>
      <w:r>
        <w:rPr>
          <w:rFonts w:hAnsi="宋体" w:cs="Times New Roman"/>
        </w:rPr>
        <w:t>“</w:t>
      </w:r>
      <w:r>
        <w:rPr>
          <w:rFonts w:ascii="Times New Roman" w:hAnsi="Times New Roman" w:cs="Times New Roman"/>
        </w:rPr>
        <w:t>不足为外人道也。</w:t>
      </w:r>
      <w:r>
        <w:rPr>
          <w:rFonts w:hAnsi="宋体" w:cs="Times New Roman"/>
        </w:rPr>
        <w:t>”</w:t>
      </w:r>
    </w:p>
    <w:p>
      <w:pPr>
        <w:pStyle w:val="4"/>
        <w:ind w:firstLine="420" w:firstLineChars="200"/>
        <w:rPr>
          <w:rFonts w:ascii="Times New Roman" w:hAnsi="Times New Roman" w:cs="Times New Roman"/>
        </w:rPr>
      </w:pPr>
      <w:r>
        <w:rPr>
          <w:rFonts w:ascii="Times New Roman" w:hAnsi="Times New Roman" w:cs="Times New Roman"/>
        </w:rPr>
        <w:t>既出，得其船，便扶向路，处处志之。及郡下，诣太守，说如此。太守即遣人随其往，寻向所志，遂迷，不复得路。南阳刘子骥，高尚士也，闻之，欣然规往。未果，寻病终。后遂无问津者。</w:t>
      </w:r>
    </w:p>
    <w:p>
      <w:pPr>
        <w:pStyle w:val="4"/>
        <w:ind w:firstLine="420" w:firstLineChars="200"/>
        <w:rPr>
          <w:rFonts w:ascii="Times New Roman" w:hAnsi="Times New Roman" w:cs="Times New Roman"/>
        </w:rPr>
      </w:pPr>
      <w:r>
        <w:rPr>
          <w:rFonts w:ascii="Times New Roman" w:hAnsi="Times New Roman" w:cs="Times New Roman"/>
        </w:rPr>
        <w:t>13．解释下列加点词。(2分)</w:t>
      </w:r>
    </w:p>
    <w:p>
      <w:pPr>
        <w:pStyle w:val="4"/>
        <w:ind w:firstLine="420" w:firstLineChars="200"/>
        <w:rPr>
          <w:rFonts w:ascii="Times New Roman" w:hAnsi="Times New Roman" w:cs="Times New Roman"/>
        </w:rPr>
      </w:pPr>
      <w:r>
        <w:rPr>
          <w:rFonts w:ascii="Times New Roman" w:hAnsi="Times New Roman" w:cs="Times New Roman"/>
        </w:rPr>
        <w:t>(1)渔人甚</w:t>
      </w:r>
      <w:r>
        <w:rPr>
          <w:rFonts w:ascii="Times New Roman" w:hAnsi="Times New Roman" w:cs="Times New Roman"/>
          <w:em w:val="underDot"/>
        </w:rPr>
        <w:t>异</w:t>
      </w:r>
      <w:r>
        <w:rPr>
          <w:rFonts w:ascii="Times New Roman" w:hAnsi="Times New Roman" w:cs="Times New Roman"/>
        </w:rPr>
        <w:t>之____________</w:t>
      </w:r>
    </w:p>
    <w:p>
      <w:pPr>
        <w:pStyle w:val="4"/>
        <w:ind w:firstLine="420" w:firstLineChars="200"/>
        <w:rPr>
          <w:rFonts w:ascii="Times New Roman" w:hAnsi="Times New Roman" w:cs="Times New Roman"/>
        </w:rPr>
      </w:pPr>
      <w:r>
        <w:rPr>
          <w:rFonts w:ascii="Times New Roman" w:hAnsi="Times New Roman" w:cs="Times New Roman"/>
        </w:rPr>
        <w:t>(2)便</w:t>
      </w:r>
      <w:r>
        <w:rPr>
          <w:rFonts w:ascii="Times New Roman" w:hAnsi="Times New Roman" w:cs="Times New Roman"/>
          <w:em w:val="underDot"/>
        </w:rPr>
        <w:t>要</w:t>
      </w:r>
      <w:r>
        <w:rPr>
          <w:rFonts w:ascii="Times New Roman" w:hAnsi="Times New Roman" w:cs="Times New Roman"/>
        </w:rPr>
        <w:t>还家____________</w:t>
      </w:r>
    </w:p>
    <w:p>
      <w:pPr>
        <w:pStyle w:val="4"/>
        <w:ind w:firstLine="420" w:firstLineChars="200"/>
        <w:rPr>
          <w:rFonts w:ascii="Times New Roman" w:hAnsi="Times New Roman" w:cs="Times New Roman"/>
        </w:rPr>
      </w:pPr>
      <w:r>
        <w:rPr>
          <w:rFonts w:ascii="Times New Roman" w:hAnsi="Times New Roman" w:cs="Times New Roman"/>
        </w:rPr>
        <w:t>14．用现代汉语翻译下列句子。(4分)</w:t>
      </w:r>
    </w:p>
    <w:p>
      <w:pPr>
        <w:pStyle w:val="4"/>
        <w:ind w:firstLine="420" w:firstLineChars="200"/>
        <w:rPr>
          <w:rFonts w:ascii="Times New Roman" w:hAnsi="Times New Roman" w:cs="Times New Roman"/>
        </w:rPr>
      </w:pPr>
      <w:r>
        <w:rPr>
          <w:rFonts w:ascii="Times New Roman" w:hAnsi="Times New Roman" w:cs="Times New Roman"/>
        </w:rPr>
        <w:t>(1)土地平旷，屋舍俨然。有良田美池桑竹之属。</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(2)乃不知有汉，无论魏、晋。</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15．用“/”划分句子的朗读节奏。(2分)</w:t>
      </w:r>
    </w:p>
    <w:p>
      <w:pPr>
        <w:pStyle w:val="4"/>
        <w:ind w:firstLine="420" w:firstLineChars="200"/>
        <w:rPr>
          <w:rFonts w:ascii="Times New Roman" w:hAnsi="Times New Roman" w:cs="Times New Roman"/>
        </w:rPr>
      </w:pPr>
      <w:r>
        <w:rPr>
          <w:rFonts w:ascii="Times New Roman" w:hAnsi="Times New Roman" w:cs="Times New Roman"/>
        </w:rPr>
        <w:t>余 人 各 复 延 至 其 家。</w:t>
      </w:r>
    </w:p>
    <w:p>
      <w:pPr>
        <w:pStyle w:val="4"/>
        <w:ind w:firstLine="420" w:firstLineChars="200"/>
        <w:rPr>
          <w:rFonts w:ascii="Times New Roman" w:hAnsi="Times New Roman" w:cs="Times New Roman"/>
        </w:rPr>
      </w:pPr>
      <w:r>
        <w:rPr>
          <w:rFonts w:ascii="Times New Roman" w:hAnsi="Times New Roman" w:cs="Times New Roman"/>
        </w:rPr>
        <w:t>16．</w:t>
      </w:r>
      <w:r>
        <w:rPr>
          <w:rFonts w:hAnsi="宋体" w:cs="Times New Roman"/>
        </w:rPr>
        <w:t>“</w:t>
      </w:r>
      <w:r>
        <w:rPr>
          <w:rFonts w:ascii="Times New Roman" w:hAnsi="Times New Roman" w:cs="Times New Roman"/>
        </w:rPr>
        <w:t>黄发垂髫，并怡然自乐</w:t>
      </w:r>
      <w:r>
        <w:rPr>
          <w:rFonts w:hAnsi="宋体" w:cs="Times New Roman"/>
        </w:rPr>
        <w:t>”</w:t>
      </w:r>
      <w:r>
        <w:rPr>
          <w:rFonts w:ascii="Times New Roman" w:hAnsi="Times New Roman" w:cs="Times New Roman"/>
        </w:rPr>
        <w:t>展现出一幅怎样的生活景象？(2分)</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17．本文演绎出的一个成语是什么？本文寄托了作者怎样的社会理想？(3分)</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(二)阅读《岳阳楼记》选段，完成所给题目。(8分)</w:t>
      </w:r>
    </w:p>
    <w:p>
      <w:pPr>
        <w:pStyle w:val="4"/>
        <w:ind w:firstLine="420" w:firstLineChars="200"/>
        <w:rPr>
          <w:rFonts w:ascii="Times New Roman" w:hAnsi="Times New Roman" w:cs="Times New Roman"/>
        </w:rPr>
      </w:pPr>
      <w:r>
        <w:rPr>
          <w:rFonts w:ascii="Times New Roman" w:hAnsi="Times New Roman" w:cs="Times New Roman"/>
        </w:rPr>
        <w:t>至若春和景明，波澜不惊，上下天光，一碧万顷；沙鸥翔集，锦鳞游泳；岸芷汀兰，郁郁青青。而或长烟一空，皓月千里，浮光跃金，静影沉璧，渔歌互答，此乐何极！登斯楼也，则有心旷神怡，宠辱偕忘，把酒临风，其喜洋洋者矣。</w:t>
      </w:r>
    </w:p>
    <w:p>
      <w:pPr>
        <w:pStyle w:val="4"/>
        <w:ind w:firstLine="420" w:firstLineChars="200"/>
        <w:rPr>
          <w:rFonts w:ascii="Times New Roman" w:hAnsi="Times New Roman" w:cs="Times New Roman"/>
        </w:rPr>
      </w:pPr>
      <w:r>
        <w:rPr>
          <w:rFonts w:ascii="Times New Roman" w:hAnsi="Times New Roman" w:cs="Times New Roman"/>
        </w:rPr>
        <w:t>嗟夫！予尝求古仁人之心，或异二者之为，何哉？不以物喜，不以己悲；居庙堂之高则忧其民；处江湖之远则忧其君。是进亦忧，退亦忧。</w:t>
      </w:r>
    </w:p>
    <w:p>
      <w:pPr>
        <w:pStyle w:val="4"/>
        <w:ind w:firstLine="420" w:firstLineChars="200"/>
        <w:rPr>
          <w:rFonts w:ascii="Times New Roman" w:hAnsi="Times New Roman" w:cs="Times New Roman"/>
        </w:rPr>
      </w:pPr>
      <w:r>
        <w:rPr>
          <w:rFonts w:ascii="Times New Roman" w:hAnsi="Times New Roman" w:cs="Times New Roman"/>
        </w:rPr>
        <w:t>然则何时而乐耶？其必曰</w:t>
      </w:r>
      <w:r>
        <w:rPr>
          <w:rFonts w:hAnsi="宋体" w:cs="Times New Roman"/>
        </w:rPr>
        <w:t>“</w:t>
      </w:r>
      <w:r>
        <w:rPr>
          <w:rFonts w:ascii="Times New Roman" w:hAnsi="Times New Roman" w:cs="Times New Roman"/>
        </w:rPr>
        <w:t>先天下之忧而忧，后天下之乐而乐</w:t>
      </w:r>
      <w:r>
        <w:rPr>
          <w:rFonts w:hAnsi="宋体" w:cs="Times New Roman"/>
        </w:rPr>
        <w:t>”</w:t>
      </w:r>
      <w:r>
        <w:rPr>
          <w:rFonts w:ascii="Times New Roman" w:hAnsi="Times New Roman" w:cs="Times New Roman"/>
        </w:rPr>
        <w:t>乎。噫！微斯人，吾谁与归？</w:t>
      </w:r>
    </w:p>
    <w:p>
      <w:pPr>
        <w:pStyle w:val="4"/>
        <w:ind w:firstLine="420" w:firstLineChars="200"/>
        <w:rPr>
          <w:rFonts w:ascii="Times New Roman" w:hAnsi="Times New Roman" w:cs="Times New Roman"/>
        </w:rPr>
      </w:pPr>
      <w:r>
        <w:rPr>
          <w:rFonts w:ascii="Times New Roman" w:hAnsi="Times New Roman" w:cs="Times New Roman"/>
        </w:rPr>
        <w:t>18．解释下列加点词。(2分)</w:t>
      </w:r>
    </w:p>
    <w:p>
      <w:pPr>
        <w:pStyle w:val="4"/>
        <w:ind w:firstLine="420" w:firstLineChars="200"/>
        <w:rPr>
          <w:rFonts w:ascii="Times New Roman" w:hAnsi="Times New Roman" w:cs="Times New Roman"/>
        </w:rPr>
      </w:pPr>
      <w:r>
        <w:rPr>
          <w:rFonts w:ascii="Times New Roman" w:hAnsi="Times New Roman" w:cs="Times New Roman"/>
        </w:rPr>
        <w:t>(1)予尝</w:t>
      </w:r>
      <w:r>
        <w:rPr>
          <w:rFonts w:ascii="Times New Roman" w:hAnsi="Times New Roman" w:cs="Times New Roman"/>
          <w:em w:val="underDot"/>
        </w:rPr>
        <w:t>求</w:t>
      </w:r>
      <w:r>
        <w:rPr>
          <w:rFonts w:ascii="Times New Roman" w:hAnsi="Times New Roman" w:cs="Times New Roman"/>
        </w:rPr>
        <w:t>古仁人之心____________</w:t>
      </w:r>
    </w:p>
    <w:p>
      <w:pPr>
        <w:pStyle w:val="4"/>
        <w:ind w:firstLine="420" w:firstLineChars="200"/>
        <w:rPr>
          <w:rFonts w:ascii="Times New Roman" w:hAnsi="Times New Roman" w:cs="Times New Roman"/>
        </w:rPr>
      </w:pPr>
      <w:r>
        <w:rPr>
          <w:rFonts w:ascii="Times New Roman" w:hAnsi="Times New Roman" w:cs="Times New Roman"/>
        </w:rPr>
        <w:t>(2)</w:t>
      </w:r>
      <w:r>
        <w:rPr>
          <w:rFonts w:ascii="Times New Roman" w:hAnsi="Times New Roman" w:cs="Times New Roman"/>
          <w:em w:val="underDot"/>
        </w:rPr>
        <w:t>微</w:t>
      </w:r>
      <w:r>
        <w:rPr>
          <w:rFonts w:ascii="Times New Roman" w:hAnsi="Times New Roman" w:cs="Times New Roman"/>
        </w:rPr>
        <w:t>斯人____________</w:t>
      </w:r>
    </w:p>
    <w:p>
      <w:pPr>
        <w:pStyle w:val="4"/>
        <w:ind w:firstLine="420" w:firstLineChars="200"/>
        <w:rPr>
          <w:rFonts w:ascii="Times New Roman" w:hAnsi="Times New Roman" w:cs="Times New Roman"/>
        </w:rPr>
      </w:pPr>
      <w:r>
        <w:rPr>
          <w:rFonts w:ascii="Times New Roman" w:hAnsi="Times New Roman" w:cs="Times New Roman"/>
        </w:rPr>
        <w:t>19．用现代汉语翻译下面的句子。(2分)</w:t>
      </w:r>
    </w:p>
    <w:p>
      <w:pPr>
        <w:pStyle w:val="4"/>
        <w:ind w:firstLine="420" w:firstLineChars="200"/>
        <w:rPr>
          <w:rFonts w:ascii="Times New Roman" w:hAnsi="Times New Roman" w:cs="Times New Roman"/>
        </w:rPr>
      </w:pPr>
      <w:r>
        <w:rPr>
          <w:rFonts w:ascii="Times New Roman" w:hAnsi="Times New Roman" w:cs="Times New Roman"/>
        </w:rPr>
        <w:t>浮光跃金，静影沉璧，渔歌互答，此乐何极！</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20．下列各组加点词的意义和用法相同的一项是(　　)(2分)</w:t>
      </w:r>
    </w:p>
    <w:p>
      <w:pPr>
        <w:pStyle w:val="4"/>
        <w:ind w:firstLine="420" w:firstLineChars="200"/>
        <w:rPr>
          <w:rFonts w:ascii="Times New Roman" w:hAnsi="Times New Roman" w:cs="Times New Roman"/>
        </w:rPr>
      </w:pPr>
      <w:r>
        <w:rPr>
          <w:rFonts w:ascii="Times New Roman" w:hAnsi="Times New Roman" w:cs="Times New Roman"/>
        </w:rPr>
        <w:t>A．不</w:t>
      </w:r>
      <w:r>
        <w:rPr>
          <w:rFonts w:ascii="Times New Roman" w:hAnsi="Times New Roman" w:cs="Times New Roman"/>
          <w:em w:val="underDot"/>
        </w:rPr>
        <w:t>以</w:t>
      </w:r>
      <w:r>
        <w:rPr>
          <w:rFonts w:ascii="Times New Roman" w:hAnsi="Times New Roman" w:cs="Times New Roman"/>
        </w:rPr>
        <w:t>物喜　　　　　　　宁可</w:t>
      </w:r>
      <w:r>
        <w:rPr>
          <w:rFonts w:ascii="Times New Roman" w:hAnsi="Times New Roman" w:cs="Times New Roman"/>
          <w:em w:val="underDot"/>
        </w:rPr>
        <w:t>以</w:t>
      </w:r>
      <w:r>
        <w:rPr>
          <w:rFonts w:ascii="Times New Roman" w:hAnsi="Times New Roman" w:cs="Times New Roman"/>
        </w:rPr>
        <w:t>急相弃邪</w:t>
      </w:r>
    </w:p>
    <w:p>
      <w:pPr>
        <w:pStyle w:val="4"/>
        <w:ind w:firstLine="420" w:firstLineChars="200"/>
        <w:rPr>
          <w:rFonts w:ascii="Times New Roman" w:hAnsi="Times New Roman" w:cs="Times New Roman"/>
        </w:rPr>
      </w:pPr>
      <w:r>
        <w:rPr>
          <w:rFonts w:ascii="Times New Roman" w:hAnsi="Times New Roman" w:cs="Times New Roman"/>
        </w:rPr>
        <w:t>B．而或长烟</w:t>
      </w:r>
      <w:r>
        <w:rPr>
          <w:rFonts w:ascii="Times New Roman" w:hAnsi="Times New Roman" w:cs="Times New Roman"/>
          <w:em w:val="underDot"/>
        </w:rPr>
        <w:t>一</w:t>
      </w:r>
      <w:r>
        <w:rPr>
          <w:rFonts w:ascii="Times New Roman" w:hAnsi="Times New Roman" w:cs="Times New Roman"/>
        </w:rPr>
        <w:t xml:space="preserve">空  </w:t>
      </w:r>
      <w:r>
        <w:rPr>
          <w:rFonts w:ascii="Times New Roman" w:hAnsi="Times New Roman" w:cs="Times New Roman"/>
          <w:em w:val="underDot"/>
        </w:rPr>
        <w:t>一</w:t>
      </w:r>
      <w:r>
        <w:rPr>
          <w:rFonts w:ascii="Times New Roman" w:hAnsi="Times New Roman" w:cs="Times New Roman"/>
        </w:rPr>
        <w:t>鼓作气</w:t>
      </w:r>
    </w:p>
    <w:p>
      <w:pPr>
        <w:pStyle w:val="4"/>
        <w:ind w:firstLine="420" w:firstLineChars="200"/>
        <w:rPr>
          <w:rFonts w:ascii="Times New Roman" w:hAnsi="Times New Roman" w:cs="Times New Roman"/>
        </w:rPr>
      </w:pPr>
      <w:r>
        <w:rPr>
          <w:rFonts w:ascii="Times New Roman" w:hAnsi="Times New Roman" w:cs="Times New Roman"/>
        </w:rPr>
        <w:t>C．予尝</w:t>
      </w:r>
      <w:r>
        <w:rPr>
          <w:rFonts w:ascii="Times New Roman" w:hAnsi="Times New Roman" w:cs="Times New Roman"/>
          <w:em w:val="underDot"/>
        </w:rPr>
        <w:t>求</w:t>
      </w:r>
      <w:r>
        <w:rPr>
          <w:rFonts w:ascii="Times New Roman" w:hAnsi="Times New Roman" w:cs="Times New Roman"/>
        </w:rPr>
        <w:t>古仁人之心  忽啼</w:t>
      </w:r>
      <w:r>
        <w:rPr>
          <w:rFonts w:ascii="Times New Roman" w:hAnsi="Times New Roman" w:cs="Times New Roman"/>
          <w:em w:val="underDot"/>
        </w:rPr>
        <w:t>求</w:t>
      </w:r>
      <w:r>
        <w:rPr>
          <w:rFonts w:ascii="Times New Roman" w:hAnsi="Times New Roman" w:cs="Times New Roman"/>
        </w:rPr>
        <w:t>之</w:t>
      </w:r>
    </w:p>
    <w:p>
      <w:pPr>
        <w:pStyle w:val="4"/>
        <w:ind w:firstLine="420" w:firstLineChars="200"/>
        <w:rPr>
          <w:rFonts w:ascii="Times New Roman" w:hAnsi="Times New Roman" w:cs="Times New Roman"/>
        </w:rPr>
      </w:pPr>
      <w:r>
        <w:rPr>
          <w:rFonts w:ascii="Times New Roman" w:hAnsi="Times New Roman" w:cs="Times New Roman"/>
        </w:rPr>
        <w:t>D．</w:t>
      </w:r>
      <w:r>
        <w:rPr>
          <w:rFonts w:ascii="Times New Roman" w:hAnsi="Times New Roman" w:cs="Times New Roman"/>
          <w:em w:val="underDot"/>
        </w:rPr>
        <w:t>或</w:t>
      </w:r>
      <w:r>
        <w:rPr>
          <w:rFonts w:ascii="Times New Roman" w:hAnsi="Times New Roman" w:cs="Times New Roman"/>
        </w:rPr>
        <w:t xml:space="preserve">异二者之为  </w:t>
      </w:r>
      <w:r>
        <w:rPr>
          <w:rFonts w:ascii="Times New Roman" w:hAnsi="Times New Roman" w:cs="Times New Roman"/>
          <w:em w:val="underDot"/>
        </w:rPr>
        <w:t>或</w:t>
      </w:r>
      <w:r>
        <w:rPr>
          <w:rFonts w:ascii="Times New Roman" w:hAnsi="Times New Roman" w:cs="Times New Roman"/>
        </w:rPr>
        <w:t>以钱币乞之</w:t>
      </w:r>
    </w:p>
    <w:p>
      <w:pPr>
        <w:pStyle w:val="4"/>
        <w:ind w:firstLine="420" w:firstLineChars="200"/>
        <w:rPr>
          <w:rFonts w:ascii="Times New Roman" w:hAnsi="Times New Roman" w:cs="Times New Roman"/>
        </w:rPr>
      </w:pPr>
      <w:r>
        <w:rPr>
          <w:rFonts w:ascii="Times New Roman" w:hAnsi="Times New Roman" w:cs="Times New Roman"/>
        </w:rPr>
        <w:t>21．杨绛先生曾说过</w:t>
      </w:r>
      <w:r>
        <w:rPr>
          <w:rFonts w:hAnsi="宋体" w:cs="Times New Roman"/>
        </w:rPr>
        <w:t>“</w:t>
      </w:r>
      <w:r>
        <w:rPr>
          <w:rFonts w:ascii="Times New Roman" w:hAnsi="Times New Roman" w:cs="Times New Roman"/>
        </w:rPr>
        <w:t>人生最曼妙的风景是内心的淡定与从容</w:t>
      </w:r>
      <w:r>
        <w:rPr>
          <w:rFonts w:hAnsi="宋体" w:cs="Times New Roman"/>
        </w:rPr>
        <w:t>”</w:t>
      </w:r>
      <w:r>
        <w:rPr>
          <w:rFonts w:ascii="Times New Roman" w:hAnsi="Times New Roman" w:cs="Times New Roman"/>
        </w:rPr>
        <w:t>，洞庭湖畔的岳阳楼又承载了范仲淹等古仁人怎样的豁达胸襟和政治抱负呢？(请用原文回答)(2分)</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(三)阅读【甲】【乙】两段选文，完成所给题目。(13分)</w:t>
      </w:r>
    </w:p>
    <w:p>
      <w:pPr>
        <w:pStyle w:val="4"/>
        <w:ind w:firstLine="420" w:firstLineChars="200"/>
        <w:rPr>
          <w:rFonts w:ascii="Times New Roman" w:hAnsi="Times New Roman" w:cs="Times New Roman"/>
        </w:rPr>
      </w:pPr>
      <w:r>
        <w:rPr>
          <w:rFonts w:ascii="Times New Roman" w:hAnsi="Times New Roman" w:cs="Times New Roman"/>
        </w:rPr>
        <w:t>【甲】嗟夫！予尝求古仁人之心，或异二者之为，何哉？不以物喜，不以己悲；居庙堂之高则忧其民；处江湖之远则忧其君。是进亦忧，退亦忧。</w:t>
      </w:r>
    </w:p>
    <w:p>
      <w:pPr>
        <w:pStyle w:val="4"/>
        <w:ind w:firstLine="420" w:firstLineChars="200"/>
        <w:rPr>
          <w:rFonts w:ascii="Times New Roman" w:hAnsi="Times New Roman" w:cs="Times New Roman"/>
        </w:rPr>
      </w:pPr>
      <w:r>
        <w:rPr>
          <w:rFonts w:ascii="Times New Roman" w:hAnsi="Times New Roman" w:cs="Times New Roman"/>
        </w:rPr>
        <w:t>然则何时而乐耶？其必曰</w:t>
      </w:r>
      <w:r>
        <w:rPr>
          <w:rFonts w:hAnsi="宋体" w:cs="Times New Roman"/>
        </w:rPr>
        <w:t>“</w:t>
      </w:r>
      <w:r>
        <w:rPr>
          <w:rFonts w:ascii="Times New Roman" w:hAnsi="Times New Roman" w:cs="Times New Roman"/>
        </w:rPr>
        <w:t>先天下之忧而忧，后天下之乐而乐</w:t>
      </w:r>
      <w:r>
        <w:rPr>
          <w:rFonts w:hAnsi="宋体" w:cs="Times New Roman"/>
        </w:rPr>
        <w:t>”</w:t>
      </w:r>
      <w:r>
        <w:rPr>
          <w:rFonts w:ascii="Times New Roman" w:hAnsi="Times New Roman" w:cs="Times New Roman"/>
        </w:rPr>
        <w:t>乎。噫！微斯人，吾谁与归？</w:t>
      </w:r>
    </w:p>
    <w:p>
      <w:pPr>
        <w:pStyle w:val="4"/>
        <w:ind w:firstLine="420" w:firstLineChars="200"/>
        <w:rPr>
          <w:rFonts w:ascii="Times New Roman" w:hAnsi="Times New Roman" w:cs="Times New Roman"/>
        </w:rPr>
      </w:pPr>
      <w:r>
        <w:rPr>
          <w:rFonts w:ascii="Times New Roman" w:hAnsi="Times New Roman" w:cs="Times New Roman"/>
        </w:rPr>
        <w:t>(节选自《岳阳楼记》)</w:t>
      </w:r>
    </w:p>
    <w:p>
      <w:pPr>
        <w:pStyle w:val="4"/>
        <w:ind w:firstLine="420" w:firstLineChars="200"/>
        <w:rPr>
          <w:rFonts w:ascii="Times New Roman" w:hAnsi="Times New Roman" w:cs="Times New Roman"/>
        </w:rPr>
      </w:pPr>
      <w:r>
        <w:rPr>
          <w:rFonts w:ascii="Times New Roman" w:hAnsi="Times New Roman" w:cs="Times New Roman"/>
        </w:rPr>
        <w:t>【乙】</w:t>
      </w:r>
      <w:r>
        <w:rPr>
          <w:rFonts w:hAnsi="宋体" w:cs="Times New Roman"/>
        </w:rPr>
        <w:t>……</w:t>
      </w:r>
      <w:r>
        <w:rPr>
          <w:rFonts w:ascii="Times New Roman" w:hAnsi="Times New Roman" w:cs="Times New Roman"/>
        </w:rPr>
        <w:t>太守与客来饮于此，饮少辄醉，而年又最高，故自号曰醉翁也。醉翁之意不在酒，在乎山水之间也。山水之乐，得之心而寓之酒也。</w:t>
      </w:r>
    </w:p>
    <w:p>
      <w:pPr>
        <w:pStyle w:val="4"/>
        <w:ind w:firstLine="420" w:firstLineChars="200"/>
        <w:rPr>
          <w:rFonts w:ascii="Times New Roman" w:hAnsi="Times New Roman" w:cs="Times New Roman"/>
        </w:rPr>
      </w:pPr>
      <w:r>
        <w:rPr>
          <w:rFonts w:ascii="Times New Roman" w:hAnsi="Times New Roman" w:cs="Times New Roman"/>
        </w:rPr>
        <w:t>若夫日出而林霏开，云归而岩穴暝，晦明变化者，山间之朝暮也。野芳发而幽香，佳木秀而繁阴，风霜高洁，水落而石出者，山间之四时也。朝而往，暮而归，四时之景不同，而乐亦无穷也。</w:t>
      </w:r>
    </w:p>
    <w:p>
      <w:pPr>
        <w:pStyle w:val="4"/>
        <w:ind w:firstLine="420" w:firstLineChars="200"/>
        <w:rPr>
          <w:rFonts w:ascii="Times New Roman" w:hAnsi="Times New Roman" w:cs="Times New Roman"/>
        </w:rPr>
      </w:pPr>
      <w:r>
        <w:rPr>
          <w:rFonts w:ascii="Times New Roman" w:hAnsi="Times New Roman" w:cs="Times New Roman"/>
        </w:rPr>
        <w:t>至于负者歌于途，行者休于树，前者呼，后者应，伛偻提携，往来而不绝者，滁人游也。临溪而渔，溪深而鱼肥，酿泉为酒，泉香而酒洌，山肴野蔌，杂然而前陈者，太守宴也。宴酣之乐，非丝非竹，射者中，弈者胜，觥筹交错，起坐而喧哗者，众宾欢也。苍颜白发，颓然乎其间者，太守醉也。</w:t>
      </w:r>
    </w:p>
    <w:p>
      <w:pPr>
        <w:pStyle w:val="4"/>
        <w:ind w:firstLine="420" w:firstLineChars="200"/>
        <w:rPr>
          <w:rFonts w:ascii="Times New Roman" w:hAnsi="Times New Roman" w:cs="Times New Roman"/>
        </w:rPr>
      </w:pPr>
      <w:r>
        <w:rPr>
          <w:rFonts w:ascii="Times New Roman" w:hAnsi="Times New Roman" w:cs="Times New Roman"/>
        </w:rPr>
        <w:t>(节选自《醉翁亭记》)</w:t>
      </w:r>
    </w:p>
    <w:p>
      <w:pPr>
        <w:pStyle w:val="4"/>
        <w:ind w:firstLine="420" w:firstLineChars="200"/>
        <w:rPr>
          <w:rFonts w:ascii="Times New Roman" w:hAnsi="Times New Roman" w:cs="Times New Roman"/>
        </w:rPr>
      </w:pPr>
      <w:r>
        <w:rPr>
          <w:rFonts w:ascii="Times New Roman" w:hAnsi="Times New Roman" w:cs="Times New Roman"/>
        </w:rPr>
        <w:t>22．对下列句中加点词的解释有误的一项是(　　)(2分)</w:t>
      </w:r>
    </w:p>
    <w:p>
      <w:pPr>
        <w:pStyle w:val="4"/>
        <w:ind w:firstLine="420" w:firstLineChars="200"/>
        <w:rPr>
          <w:rFonts w:ascii="Times New Roman" w:hAnsi="Times New Roman" w:cs="Times New Roman"/>
        </w:rPr>
      </w:pPr>
      <w:r>
        <w:rPr>
          <w:rFonts w:ascii="Times New Roman" w:hAnsi="Times New Roman" w:cs="Times New Roman"/>
        </w:rPr>
        <w:t>A．山间之四</w:t>
      </w:r>
      <w:r>
        <w:rPr>
          <w:rFonts w:ascii="Times New Roman" w:hAnsi="Times New Roman" w:cs="Times New Roman"/>
          <w:em w:val="underDot"/>
        </w:rPr>
        <w:t>时</w:t>
      </w:r>
      <w:r>
        <w:rPr>
          <w:rFonts w:ascii="Times New Roman" w:hAnsi="Times New Roman" w:cs="Times New Roman"/>
        </w:rPr>
        <w:t>也(时间)　　　　B．予</w:t>
      </w:r>
      <w:r>
        <w:rPr>
          <w:rFonts w:ascii="Times New Roman" w:hAnsi="Times New Roman" w:cs="Times New Roman"/>
          <w:em w:val="underDot"/>
        </w:rPr>
        <w:t>尝</w:t>
      </w:r>
      <w:r>
        <w:rPr>
          <w:rFonts w:ascii="Times New Roman" w:hAnsi="Times New Roman" w:cs="Times New Roman"/>
        </w:rPr>
        <w:t>求古仁人之心(曾经)</w:t>
      </w:r>
    </w:p>
    <w:p>
      <w:pPr>
        <w:pStyle w:val="4"/>
        <w:ind w:firstLine="420" w:firstLineChars="200"/>
        <w:rPr>
          <w:rFonts w:ascii="Times New Roman" w:hAnsi="Times New Roman" w:cs="Times New Roman"/>
        </w:rPr>
      </w:pPr>
      <w:r>
        <w:rPr>
          <w:rFonts w:ascii="Times New Roman" w:hAnsi="Times New Roman" w:cs="Times New Roman"/>
        </w:rPr>
        <w:t>C．饮少</w:t>
      </w:r>
      <w:r>
        <w:rPr>
          <w:rFonts w:ascii="Times New Roman" w:hAnsi="Times New Roman" w:cs="Times New Roman"/>
          <w:em w:val="underDot"/>
        </w:rPr>
        <w:t>辄</w:t>
      </w:r>
      <w:r>
        <w:rPr>
          <w:rFonts w:ascii="Times New Roman" w:hAnsi="Times New Roman" w:cs="Times New Roman"/>
        </w:rPr>
        <w:t>醉(就)  D．杂然而前</w:t>
      </w:r>
      <w:r>
        <w:rPr>
          <w:rFonts w:ascii="Times New Roman" w:hAnsi="Times New Roman" w:cs="Times New Roman"/>
          <w:em w:val="underDot"/>
        </w:rPr>
        <w:t>陈</w:t>
      </w:r>
      <w:r>
        <w:rPr>
          <w:rFonts w:ascii="Times New Roman" w:hAnsi="Times New Roman" w:cs="Times New Roman"/>
        </w:rPr>
        <w:t>者(摆放，陈放)</w:t>
      </w:r>
    </w:p>
    <w:p>
      <w:pPr>
        <w:pStyle w:val="4"/>
        <w:ind w:firstLine="420" w:firstLineChars="200"/>
        <w:rPr>
          <w:rFonts w:ascii="Times New Roman" w:hAnsi="Times New Roman" w:cs="Times New Roman"/>
        </w:rPr>
      </w:pPr>
      <w:r>
        <w:rPr>
          <w:rFonts w:ascii="Times New Roman" w:hAnsi="Times New Roman" w:cs="Times New Roman"/>
        </w:rPr>
        <w:t>23．选出与【乙】文段中</w:t>
      </w:r>
      <w:r>
        <w:rPr>
          <w:rFonts w:hAnsi="宋体" w:cs="Times New Roman"/>
        </w:rPr>
        <w:t>“</w:t>
      </w:r>
      <w:r>
        <w:rPr>
          <w:rFonts w:ascii="Times New Roman" w:hAnsi="Times New Roman" w:cs="Times New Roman"/>
        </w:rPr>
        <w:t>野芳发而幽香</w:t>
      </w:r>
      <w:r>
        <w:rPr>
          <w:rFonts w:hAnsi="宋体" w:cs="Times New Roman"/>
        </w:rPr>
        <w:t>”</w:t>
      </w:r>
      <w:r>
        <w:rPr>
          <w:rFonts w:ascii="Times New Roman" w:hAnsi="Times New Roman" w:cs="Times New Roman"/>
        </w:rPr>
        <w:t>所描写的季节景色不同的一项(　　)(2分)</w:t>
      </w:r>
    </w:p>
    <w:p>
      <w:pPr>
        <w:pStyle w:val="4"/>
        <w:ind w:firstLine="420" w:firstLineChars="200"/>
        <w:rPr>
          <w:rFonts w:ascii="Times New Roman" w:hAnsi="Times New Roman" w:cs="Times New Roman"/>
        </w:rPr>
      </w:pPr>
      <w:r>
        <w:rPr>
          <w:rFonts w:ascii="Times New Roman" w:hAnsi="Times New Roman" w:cs="Times New Roman"/>
        </w:rPr>
        <w:t>A．千里莺啼绿映红，水村山郭酒旗风。</w:t>
      </w:r>
    </w:p>
    <w:p>
      <w:pPr>
        <w:pStyle w:val="4"/>
        <w:ind w:firstLine="420" w:firstLineChars="200"/>
        <w:rPr>
          <w:rFonts w:ascii="Times New Roman" w:hAnsi="Times New Roman" w:cs="Times New Roman"/>
        </w:rPr>
      </w:pPr>
      <w:r>
        <w:rPr>
          <w:rFonts w:ascii="Times New Roman" w:hAnsi="Times New Roman" w:cs="Times New Roman"/>
        </w:rPr>
        <w:t>B．竹外桃花三两枝，春江水暖鸭先知。</w:t>
      </w:r>
    </w:p>
    <w:p>
      <w:pPr>
        <w:pStyle w:val="4"/>
        <w:ind w:firstLine="420" w:firstLineChars="200"/>
        <w:rPr>
          <w:rFonts w:ascii="Times New Roman" w:hAnsi="Times New Roman" w:cs="Times New Roman"/>
        </w:rPr>
      </w:pPr>
      <w:r>
        <w:rPr>
          <w:rFonts w:ascii="Times New Roman" w:hAnsi="Times New Roman" w:cs="Times New Roman"/>
        </w:rPr>
        <w:t>C．忽如一夜春风来，千树万树梨花开。</w:t>
      </w:r>
    </w:p>
    <w:p>
      <w:pPr>
        <w:pStyle w:val="4"/>
        <w:ind w:firstLine="420" w:firstLineChars="200"/>
        <w:rPr>
          <w:rFonts w:ascii="Times New Roman" w:hAnsi="Times New Roman" w:cs="Times New Roman"/>
        </w:rPr>
      </w:pPr>
      <w:r>
        <w:rPr>
          <w:rFonts w:ascii="Times New Roman" w:hAnsi="Times New Roman" w:cs="Times New Roman"/>
        </w:rPr>
        <w:t>D．春城无处不飞花，寒食东风御柳斜。</w:t>
      </w:r>
    </w:p>
    <w:p>
      <w:pPr>
        <w:pStyle w:val="4"/>
        <w:ind w:firstLine="420" w:firstLineChars="200"/>
        <w:rPr>
          <w:rFonts w:ascii="Times New Roman" w:hAnsi="Times New Roman" w:cs="Times New Roman"/>
        </w:rPr>
      </w:pPr>
      <w:r>
        <w:rPr>
          <w:rFonts w:ascii="Times New Roman" w:hAnsi="Times New Roman" w:cs="Times New Roman"/>
        </w:rPr>
        <w:t>24．下列表述有误的一项是(　　)(2分)</w:t>
      </w:r>
    </w:p>
    <w:p>
      <w:pPr>
        <w:pStyle w:val="4"/>
        <w:ind w:firstLine="420" w:firstLineChars="200"/>
        <w:rPr>
          <w:rFonts w:ascii="Times New Roman" w:hAnsi="Times New Roman" w:cs="Times New Roman"/>
        </w:rPr>
      </w:pPr>
      <w:r>
        <w:rPr>
          <w:rFonts w:ascii="Times New Roman" w:hAnsi="Times New Roman" w:cs="Times New Roman"/>
        </w:rPr>
        <w:t>A．【甲】文</w:t>
      </w:r>
      <w:r>
        <w:rPr>
          <w:rFonts w:hAnsi="宋体" w:cs="Times New Roman"/>
        </w:rPr>
        <w:t>“</w:t>
      </w:r>
      <w:r>
        <w:rPr>
          <w:rFonts w:ascii="Times New Roman" w:hAnsi="Times New Roman" w:cs="Times New Roman"/>
        </w:rPr>
        <w:t>忧</w:t>
      </w:r>
      <w:r>
        <w:rPr>
          <w:rFonts w:hAnsi="宋体" w:cs="Times New Roman"/>
        </w:rPr>
        <w:t>”</w:t>
      </w:r>
      <w:r>
        <w:rPr>
          <w:rFonts w:ascii="Times New Roman" w:hAnsi="Times New Roman" w:cs="Times New Roman"/>
        </w:rPr>
        <w:t>字反复出现，抒发了作者</w:t>
      </w:r>
      <w:r>
        <w:rPr>
          <w:rFonts w:hAnsi="宋体" w:cs="Times New Roman"/>
        </w:rPr>
        <w:t>“</w:t>
      </w:r>
      <w:r>
        <w:rPr>
          <w:rFonts w:ascii="Times New Roman" w:hAnsi="Times New Roman" w:cs="Times New Roman"/>
        </w:rPr>
        <w:t>先天下之忧而忧</w:t>
      </w:r>
      <w:r>
        <w:rPr>
          <w:rFonts w:hAnsi="宋体" w:cs="Times New Roman"/>
        </w:rPr>
        <w:t>”</w:t>
      </w:r>
      <w:r>
        <w:rPr>
          <w:rFonts w:ascii="Times New Roman" w:hAnsi="Times New Roman" w:cs="Times New Roman"/>
        </w:rPr>
        <w:t>的胸怀。</w:t>
      </w:r>
    </w:p>
    <w:p>
      <w:pPr>
        <w:pStyle w:val="4"/>
        <w:ind w:firstLine="420" w:firstLineChars="200"/>
        <w:rPr>
          <w:rFonts w:ascii="Times New Roman" w:hAnsi="Times New Roman" w:cs="Times New Roman"/>
        </w:rPr>
      </w:pPr>
      <w:r>
        <w:rPr>
          <w:rFonts w:ascii="Times New Roman" w:hAnsi="Times New Roman" w:cs="Times New Roman"/>
        </w:rPr>
        <w:t>B．【乙】文生动地为我们描绘了一幅太守与众人游宴的图景，表达了作者</w:t>
      </w:r>
      <w:r>
        <w:rPr>
          <w:rFonts w:hAnsi="宋体" w:cs="Times New Roman"/>
        </w:rPr>
        <w:t>“</w:t>
      </w:r>
      <w:r>
        <w:rPr>
          <w:rFonts w:ascii="Times New Roman" w:hAnsi="Times New Roman" w:cs="Times New Roman"/>
        </w:rPr>
        <w:t>与民同乐</w:t>
      </w:r>
      <w:r>
        <w:rPr>
          <w:rFonts w:hAnsi="宋体" w:cs="Times New Roman"/>
        </w:rPr>
        <w:t>”</w:t>
      </w:r>
      <w:r>
        <w:rPr>
          <w:rFonts w:ascii="Times New Roman" w:hAnsi="Times New Roman" w:cs="Times New Roman"/>
        </w:rPr>
        <w:t>的政治理想。</w:t>
      </w:r>
    </w:p>
    <w:p>
      <w:pPr>
        <w:pStyle w:val="4"/>
        <w:ind w:firstLine="420" w:firstLineChars="200"/>
        <w:rPr>
          <w:rFonts w:ascii="Times New Roman" w:hAnsi="Times New Roman" w:cs="Times New Roman"/>
        </w:rPr>
      </w:pPr>
      <w:r>
        <w:rPr>
          <w:rFonts w:ascii="Times New Roman" w:hAnsi="Times New Roman" w:cs="Times New Roman"/>
        </w:rPr>
        <w:t>C．【乙】文中</w:t>
      </w:r>
      <w:r>
        <w:rPr>
          <w:rFonts w:hAnsi="宋体" w:cs="Times New Roman"/>
        </w:rPr>
        <w:t>“</w:t>
      </w:r>
      <w:r>
        <w:rPr>
          <w:rFonts w:ascii="Times New Roman" w:hAnsi="Times New Roman" w:cs="Times New Roman"/>
        </w:rPr>
        <w:t>颓然乎其间者</w:t>
      </w:r>
      <w:r>
        <w:rPr>
          <w:rFonts w:hAnsi="宋体" w:cs="Times New Roman"/>
        </w:rPr>
        <w:t>”</w:t>
      </w:r>
      <w:r>
        <w:rPr>
          <w:rFonts w:ascii="Times New Roman" w:hAnsi="Times New Roman" w:cs="Times New Roman"/>
        </w:rPr>
        <w:t>形象地描绘出太守精神不振、借酒浇愁的样子。</w:t>
      </w:r>
    </w:p>
    <w:p>
      <w:pPr>
        <w:pStyle w:val="4"/>
        <w:ind w:firstLine="420" w:firstLineChars="200"/>
        <w:rPr>
          <w:rFonts w:ascii="Times New Roman" w:hAnsi="Times New Roman" w:cs="Times New Roman"/>
        </w:rPr>
      </w:pPr>
      <w:r>
        <w:rPr>
          <w:rFonts w:ascii="Times New Roman" w:hAnsi="Times New Roman" w:cs="Times New Roman"/>
        </w:rPr>
        <w:t>D．【甲】文中</w:t>
      </w:r>
      <w:r>
        <w:rPr>
          <w:rFonts w:hAnsi="宋体" w:cs="Times New Roman"/>
        </w:rPr>
        <w:t>“</w:t>
      </w:r>
      <w:r>
        <w:rPr>
          <w:rFonts w:ascii="Times New Roman" w:hAnsi="Times New Roman" w:cs="Times New Roman"/>
        </w:rPr>
        <w:t>是进亦忧，退亦忧</w:t>
      </w:r>
      <w:r>
        <w:rPr>
          <w:rFonts w:hAnsi="宋体" w:cs="Times New Roman"/>
        </w:rPr>
        <w:t>”</w:t>
      </w:r>
      <w:r>
        <w:rPr>
          <w:rFonts w:ascii="Times New Roman" w:hAnsi="Times New Roman" w:cs="Times New Roman"/>
        </w:rPr>
        <w:t>中的</w:t>
      </w:r>
      <w:r>
        <w:rPr>
          <w:rFonts w:hAnsi="宋体" w:cs="Times New Roman"/>
        </w:rPr>
        <w:t>“</w:t>
      </w:r>
      <w:r>
        <w:rPr>
          <w:rFonts w:ascii="Times New Roman" w:hAnsi="Times New Roman" w:cs="Times New Roman"/>
        </w:rPr>
        <w:t>进</w:t>
      </w:r>
      <w:r>
        <w:rPr>
          <w:rFonts w:hAnsi="宋体" w:cs="Times New Roman"/>
        </w:rPr>
        <w:t>”</w:t>
      </w:r>
      <w:r>
        <w:rPr>
          <w:rFonts w:ascii="Times New Roman" w:hAnsi="Times New Roman" w:cs="Times New Roman"/>
        </w:rPr>
        <w:t>指在朝廷为官，</w:t>
      </w:r>
      <w:r>
        <w:rPr>
          <w:rFonts w:hAnsi="宋体" w:cs="Times New Roman"/>
        </w:rPr>
        <w:t>“</w:t>
      </w:r>
      <w:r>
        <w:rPr>
          <w:rFonts w:ascii="Times New Roman" w:hAnsi="Times New Roman" w:cs="Times New Roman"/>
        </w:rPr>
        <w:t>退</w:t>
      </w:r>
      <w:r>
        <w:rPr>
          <w:rFonts w:hAnsi="宋体" w:cs="Times New Roman"/>
        </w:rPr>
        <w:t>”</w:t>
      </w:r>
      <w:r>
        <w:rPr>
          <w:rFonts w:ascii="Times New Roman" w:hAnsi="Times New Roman" w:cs="Times New Roman"/>
        </w:rPr>
        <w:t>指在京外做官。</w:t>
      </w:r>
    </w:p>
    <w:p>
      <w:pPr>
        <w:pStyle w:val="4"/>
        <w:ind w:firstLine="420" w:firstLineChars="200"/>
        <w:rPr>
          <w:rFonts w:ascii="Times New Roman" w:hAnsi="Times New Roman" w:cs="Times New Roman"/>
        </w:rPr>
      </w:pPr>
      <w:r>
        <w:rPr>
          <w:rFonts w:ascii="Times New Roman" w:hAnsi="Times New Roman" w:cs="Times New Roman"/>
        </w:rPr>
        <w:t>25．用现代汉语翻译下列语句。(4分)</w:t>
      </w:r>
    </w:p>
    <w:p>
      <w:pPr>
        <w:pStyle w:val="4"/>
        <w:ind w:firstLine="420" w:firstLineChars="200"/>
        <w:rPr>
          <w:rFonts w:ascii="Times New Roman" w:hAnsi="Times New Roman" w:cs="Times New Roman"/>
        </w:rPr>
      </w:pPr>
      <w:r>
        <w:rPr>
          <w:rFonts w:ascii="Times New Roman" w:hAnsi="Times New Roman" w:cs="Times New Roman"/>
        </w:rPr>
        <w:t>(1)先天下之忧而忧，后天下之乐而乐。</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(2)醉翁之意不在酒，在乎山水之间也。</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26．范仲淹在《岳阳楼记》中表达了强烈的忧患意识，而欧阳修在《醉翁亭记》中抒发了</w:t>
      </w:r>
      <w:r>
        <w:rPr>
          <w:rFonts w:hAnsi="宋体" w:cs="Times New Roman"/>
        </w:rPr>
        <w:t>“</w:t>
      </w:r>
      <w:r>
        <w:rPr>
          <w:rFonts w:ascii="Times New Roman" w:hAnsi="Times New Roman" w:cs="Times New Roman"/>
        </w:rPr>
        <w:t>与民同乐</w:t>
      </w:r>
      <w:r>
        <w:rPr>
          <w:rFonts w:hAnsi="宋体" w:cs="Times New Roman"/>
        </w:rPr>
        <w:t>”</w:t>
      </w:r>
      <w:r>
        <w:rPr>
          <w:rFonts w:ascii="Times New Roman" w:hAnsi="Times New Roman" w:cs="Times New Roman"/>
        </w:rPr>
        <w:t>的政治理想，范仲淹的</w:t>
      </w:r>
      <w:r>
        <w:rPr>
          <w:rFonts w:hAnsi="宋体" w:cs="Times New Roman"/>
        </w:rPr>
        <w:t>“</w:t>
      </w:r>
      <w:r>
        <w:rPr>
          <w:rFonts w:ascii="Times New Roman" w:hAnsi="Times New Roman" w:cs="Times New Roman"/>
        </w:rPr>
        <w:t>忧</w:t>
      </w:r>
      <w:r>
        <w:rPr>
          <w:rFonts w:hAnsi="宋体" w:cs="Times New Roman"/>
        </w:rPr>
        <w:t>”</w:t>
      </w:r>
      <w:r>
        <w:rPr>
          <w:rFonts w:ascii="Times New Roman" w:hAnsi="Times New Roman" w:cs="Times New Roman"/>
        </w:rPr>
        <w:t>与欧阳修的</w:t>
      </w:r>
      <w:r>
        <w:rPr>
          <w:rFonts w:hAnsi="宋体" w:cs="Times New Roman"/>
        </w:rPr>
        <w:t>“</w:t>
      </w:r>
      <w:r>
        <w:rPr>
          <w:rFonts w:ascii="Times New Roman" w:hAnsi="Times New Roman" w:cs="Times New Roman"/>
        </w:rPr>
        <w:t>乐</w:t>
      </w:r>
      <w:r>
        <w:rPr>
          <w:rFonts w:hAnsi="宋体" w:cs="Times New Roman"/>
        </w:rPr>
        <w:t>”</w:t>
      </w:r>
      <w:r>
        <w:rPr>
          <w:rFonts w:ascii="Times New Roman" w:hAnsi="Times New Roman" w:cs="Times New Roman"/>
        </w:rPr>
        <w:t>在本质上有什么联系？请谈谈你的看法。(3分)</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四、作文(50分)</w:t>
      </w:r>
    </w:p>
    <w:p>
      <w:pPr>
        <w:pStyle w:val="4"/>
        <w:ind w:firstLine="420" w:firstLineChars="200"/>
        <w:rPr>
          <w:rFonts w:ascii="Times New Roman" w:hAnsi="Times New Roman" w:cs="Times New Roman"/>
        </w:rPr>
      </w:pPr>
      <w:r>
        <w:rPr>
          <w:rFonts w:ascii="Times New Roman" w:hAnsi="Times New Roman" w:cs="Times New Roman"/>
        </w:rPr>
        <w:t>27．下面有两道作文题，请你选择其中的一道作文。</w:t>
      </w:r>
    </w:p>
    <w:p>
      <w:pPr>
        <w:pStyle w:val="4"/>
        <w:ind w:firstLine="420" w:firstLineChars="200"/>
        <w:rPr>
          <w:rFonts w:ascii="Times New Roman" w:hAnsi="Times New Roman" w:cs="Times New Roman"/>
        </w:rPr>
      </w:pPr>
      <w:r>
        <w:rPr>
          <w:rFonts w:ascii="Times New Roman" w:hAnsi="Times New Roman" w:cs="Times New Roman"/>
        </w:rPr>
        <w:t>(1)当两朵花都争向那一缕冬日的阳光时，一朵花悄然转身，这是成全；当两只手同时伸向一本喜爱的书时，一只手陡然放下，这是成全；当茶叶忍受沸水的煎熬，把无色无味的水变成了一杯香茗时，这是成全。成全是生活中的风和日丽，展现出一道道优美独特的风景。</w:t>
      </w:r>
    </w:p>
    <w:p>
      <w:pPr>
        <w:pStyle w:val="4"/>
        <w:ind w:firstLine="420" w:firstLineChars="200"/>
        <w:rPr>
          <w:rFonts w:ascii="Times New Roman" w:hAnsi="Times New Roman" w:cs="Times New Roman"/>
        </w:rPr>
      </w:pPr>
      <w:r>
        <w:rPr>
          <w:rFonts w:ascii="Times New Roman" w:hAnsi="Times New Roman" w:cs="Times New Roman"/>
        </w:rPr>
        <w:t>请你以《成全》为题，写一篇文章。</w:t>
      </w:r>
    </w:p>
    <w:p>
      <w:pPr>
        <w:pStyle w:val="4"/>
        <w:ind w:firstLine="420" w:firstLineChars="200"/>
        <w:rPr>
          <w:rFonts w:ascii="Times New Roman" w:hAnsi="Times New Roman" w:cs="Times New Roman"/>
        </w:rPr>
      </w:pPr>
      <w:r>
        <w:rPr>
          <w:rFonts w:ascii="Times New Roman" w:hAnsi="Times New Roman" w:cs="Times New Roman"/>
        </w:rPr>
        <w:t>要求：</w:t>
      </w:r>
      <w:r>
        <w:rPr>
          <w:rFonts w:hAnsi="宋体" w:cs="Times New Roman"/>
        </w:rPr>
        <w:t>①</w:t>
      </w:r>
      <w:r>
        <w:rPr>
          <w:rFonts w:ascii="Times New Roman" w:hAnsi="Times New Roman" w:cs="Times New Roman"/>
        </w:rPr>
        <w:t>文体不限，诗歌、戏剧除外；</w:t>
      </w:r>
      <w:r>
        <w:rPr>
          <w:rFonts w:hAnsi="宋体" w:cs="Times New Roman"/>
        </w:rPr>
        <w:t>②</w:t>
      </w:r>
      <w:r>
        <w:rPr>
          <w:rFonts w:ascii="Times New Roman" w:hAnsi="Times New Roman" w:cs="Times New Roman"/>
        </w:rPr>
        <w:t>不少于500字。</w:t>
      </w:r>
    </w:p>
    <w:p>
      <w:pPr>
        <w:pStyle w:val="4"/>
        <w:ind w:firstLine="420" w:firstLineChars="200"/>
        <w:rPr>
          <w:rFonts w:ascii="Times New Roman" w:hAnsi="Times New Roman" w:cs="Times New Roman"/>
        </w:rPr>
      </w:pPr>
      <w:r>
        <w:rPr>
          <w:rFonts w:ascii="Times New Roman" w:hAnsi="Times New Roman" w:cs="Times New Roman"/>
        </w:rPr>
        <w:t>(2)天涯无处不风景：长河落日，是一种风景；小桥流水，是一种风景；鹰击长空，是一种风景；会心一笑，是一种风景；慷慨解囊，是一种风景</w:t>
      </w:r>
      <w:r>
        <w:rPr>
          <w:rFonts w:hAnsi="宋体" w:cs="Times New Roman"/>
        </w:rPr>
        <w:t>……</w:t>
      </w:r>
      <w:r>
        <w:rPr>
          <w:rFonts w:ascii="Times New Roman" w:hAnsi="Times New Roman" w:cs="Times New Roman"/>
        </w:rPr>
        <w:t>罗丹说：</w:t>
      </w:r>
      <w:r>
        <w:rPr>
          <w:rFonts w:hAnsi="宋体" w:cs="Times New Roman"/>
        </w:rPr>
        <w:t>“</w:t>
      </w:r>
      <w:r>
        <w:rPr>
          <w:rFonts w:ascii="Times New Roman" w:hAnsi="Times New Roman" w:cs="Times New Roman"/>
        </w:rPr>
        <w:t>生活中不是缺少美，而是缺少发现美的眼睛。</w:t>
      </w:r>
      <w:r>
        <w:rPr>
          <w:rFonts w:hAnsi="宋体" w:cs="Times New Roman"/>
        </w:rPr>
        <w:t>”</w:t>
      </w:r>
      <w:r>
        <w:rPr>
          <w:rFonts w:ascii="Times New Roman" w:hAnsi="Times New Roman" w:cs="Times New Roman"/>
        </w:rPr>
        <w:t>同学们慧眼独具，一定在日常生活中发现过不少让你印象深刻、感受独特的风景。</w:t>
      </w:r>
    </w:p>
    <w:p>
      <w:pPr>
        <w:pStyle w:val="4"/>
        <w:ind w:firstLine="420" w:firstLineChars="200"/>
        <w:rPr>
          <w:rFonts w:ascii="Times New Roman" w:hAnsi="Times New Roman" w:cs="Times New Roman"/>
        </w:rPr>
      </w:pPr>
      <w:r>
        <w:rPr>
          <w:rFonts w:ascii="Times New Roman" w:hAnsi="Times New Roman" w:cs="Times New Roman"/>
        </w:rPr>
        <w:t>请以《__________的风景》为题，写一篇文章。</w:t>
      </w:r>
    </w:p>
    <w:p>
      <w:pPr>
        <w:pStyle w:val="4"/>
        <w:ind w:firstLine="420" w:firstLineChars="200"/>
        <w:rPr>
          <w:rFonts w:ascii="Times New Roman" w:hAnsi="Times New Roman" w:cs="Times New Roman"/>
        </w:rPr>
      </w:pPr>
      <w:r>
        <w:rPr>
          <w:rFonts w:ascii="Times New Roman" w:hAnsi="Times New Roman" w:cs="Times New Roman"/>
        </w:rPr>
        <w:t>要求：</w:t>
      </w:r>
      <w:r>
        <w:rPr>
          <w:rFonts w:hAnsi="宋体" w:cs="Times New Roman"/>
        </w:rPr>
        <w:t>①</w:t>
      </w:r>
      <w:r>
        <w:rPr>
          <w:rFonts w:ascii="Times New Roman" w:hAnsi="Times New Roman" w:cs="Times New Roman"/>
        </w:rPr>
        <w:t>先把文题补充完整，然后作文；</w:t>
      </w:r>
      <w:r>
        <w:rPr>
          <w:rFonts w:hAnsi="宋体" w:cs="Times New Roman"/>
        </w:rPr>
        <w:t>②</w:t>
      </w:r>
      <w:r>
        <w:rPr>
          <w:rFonts w:ascii="Times New Roman" w:hAnsi="Times New Roman" w:cs="Times New Roman"/>
        </w:rPr>
        <w:t>内容具体，感情真挚，立意深刻；</w:t>
      </w:r>
      <w:r>
        <w:rPr>
          <w:rFonts w:hAnsi="宋体" w:cs="Times New Roman"/>
        </w:rPr>
        <w:t>③</w:t>
      </w:r>
      <w:r>
        <w:rPr>
          <w:rFonts w:ascii="Times New Roman" w:hAnsi="Times New Roman" w:cs="Times New Roman"/>
        </w:rPr>
        <w:t>文体不限，诗歌、戏剧除外，不少于500字。</w:t>
      </w:r>
    </w:p>
    <w:p>
      <w:pPr>
        <w:pStyle w:val="4"/>
        <w:ind w:firstLine="420" w:firstLineChars="200"/>
        <w:rPr>
          <w:rFonts w:ascii="Times New Roman" w:hAnsi="Times New Roman" w:cs="Times New Roman"/>
        </w:rPr>
      </w:pPr>
      <w:r>
        <w:rPr>
          <w:rFonts w:ascii="Times New Roman" w:hAnsi="Times New Roman" w:cs="Times New Roman"/>
        </w:rPr>
        <w:br w:type="page"/>
      </w:r>
    </w:p>
    <w:p>
      <w:pPr>
        <w:sectPr>
          <w:type w:val="continuous"/>
          <w:pgSz w:w="11906" w:h="16838"/>
          <w:pgMar w:top="1440" w:right="1753" w:bottom="1440" w:left="1753" w:header="851" w:footer="992" w:gutter="0"/>
          <w:cols w:space="425" w:num="1"/>
          <w:docGrid w:type="lines" w:linePitch="312" w:charSpace="0"/>
        </w:sectPr>
      </w:pPr>
    </w:p>
    <w:p>
      <w:pPr>
        <w:pStyle w:val="3"/>
      </w:pPr>
      <w:r>
        <w:rPr>
          <w:rFonts w:ascii="Times New Roman" w:hAnsi="Times New Roman" w:cs="Times New Roman"/>
        </w:rPr>
        <w:t>第六单元检测卷</w:t>
      </w:r>
    </w:p>
    <w:p>
      <w:pPr>
        <w:pStyle w:val="4"/>
        <w:ind w:firstLine="420" w:firstLineChars="200"/>
        <w:rPr>
          <w:rFonts w:ascii="Times New Roman" w:hAnsi="Times New Roman" w:cs="Times New Roman"/>
        </w:rPr>
      </w:pPr>
      <w:r>
        <w:rPr>
          <w:rFonts w:ascii="Times New Roman" w:hAnsi="Times New Roman" w:cs="Times New Roman"/>
        </w:rPr>
        <w:t>1</w:t>
      </w:r>
      <w:r>
        <w:t>．</w:t>
      </w:r>
      <w:r>
        <w:rPr>
          <w:rFonts w:ascii="Times New Roman" w:hAnsi="Times New Roman" w:cs="Times New Roman"/>
        </w:rPr>
        <w:t>(1)yǎn　(2)衔　(3)háo　曜</w:t>
      </w:r>
    </w:p>
    <w:p>
      <w:pPr>
        <w:pStyle w:val="4"/>
        <w:ind w:firstLine="420" w:firstLineChars="200"/>
        <w:rPr>
          <w:rFonts w:ascii="Times New Roman" w:hAnsi="Times New Roman" w:cs="Times New Roman"/>
        </w:rPr>
      </w:pPr>
      <w:r>
        <w:rPr>
          <w:rFonts w:ascii="Times New Roman" w:hAnsi="Times New Roman" w:cs="Times New Roman"/>
        </w:rPr>
        <w:t>2．B(意：情趣)</w:t>
      </w:r>
    </w:p>
    <w:p>
      <w:pPr>
        <w:pStyle w:val="4"/>
        <w:ind w:firstLine="420" w:firstLineChars="200"/>
        <w:rPr>
          <w:rFonts w:ascii="Times New Roman" w:hAnsi="Times New Roman" w:cs="Times New Roman"/>
        </w:rPr>
      </w:pPr>
      <w:r>
        <w:rPr>
          <w:rFonts w:ascii="Times New Roman" w:hAnsi="Times New Roman" w:cs="Times New Roman"/>
        </w:rPr>
        <w:t>3．C(离开。A.舍弃/房屋；B.详细/都，全；D.归附/回去)</w:t>
      </w:r>
    </w:p>
    <w:p>
      <w:pPr>
        <w:pStyle w:val="4"/>
        <w:ind w:firstLine="420" w:firstLineChars="200"/>
        <w:rPr>
          <w:rFonts w:ascii="Times New Roman" w:hAnsi="Times New Roman" w:cs="Times New Roman"/>
        </w:rPr>
      </w:pPr>
      <w:r>
        <w:rPr>
          <w:rFonts w:ascii="Times New Roman" w:hAnsi="Times New Roman" w:cs="Times New Roman"/>
        </w:rPr>
        <w:t>4．B　5.C</w:t>
      </w:r>
    </w:p>
    <w:p>
      <w:pPr>
        <w:pStyle w:val="4"/>
        <w:ind w:firstLine="420" w:firstLineChars="200"/>
        <w:rPr>
          <w:rFonts w:ascii="Times New Roman" w:hAnsi="Times New Roman" w:cs="Times New Roman"/>
        </w:rPr>
      </w:pPr>
      <w:r>
        <w:rPr>
          <w:rFonts w:ascii="Times New Roman" w:hAnsi="Times New Roman" w:cs="Times New Roman"/>
        </w:rPr>
        <w:t>6．C(王维有</w:t>
      </w:r>
      <w:r>
        <w:rPr>
          <w:rFonts w:hAnsi="宋体" w:cs="Times New Roman"/>
        </w:rPr>
        <w:t>“</w:t>
      </w:r>
      <w:r>
        <w:rPr>
          <w:rFonts w:ascii="Times New Roman" w:hAnsi="Times New Roman" w:cs="Times New Roman"/>
        </w:rPr>
        <w:t>诗佛</w:t>
      </w:r>
      <w:r>
        <w:rPr>
          <w:rFonts w:hAnsi="宋体" w:cs="Times New Roman"/>
        </w:rPr>
        <w:t>”</w:t>
      </w:r>
      <w:r>
        <w:rPr>
          <w:rFonts w:ascii="Times New Roman" w:hAnsi="Times New Roman" w:cs="Times New Roman"/>
        </w:rPr>
        <w:t>之称；</w:t>
      </w:r>
      <w:r>
        <w:rPr>
          <w:rFonts w:hAnsi="宋体" w:cs="Times New Roman"/>
        </w:rPr>
        <w:t>“</w:t>
      </w:r>
      <w:r>
        <w:rPr>
          <w:rFonts w:ascii="Times New Roman" w:hAnsi="Times New Roman" w:cs="Times New Roman"/>
        </w:rPr>
        <w:t>诗魔</w:t>
      </w:r>
      <w:r>
        <w:rPr>
          <w:rFonts w:hAnsi="宋体" w:cs="Times New Roman"/>
        </w:rPr>
        <w:t>”</w:t>
      </w:r>
      <w:r>
        <w:rPr>
          <w:rFonts w:ascii="Times New Roman" w:hAnsi="Times New Roman" w:cs="Times New Roman"/>
        </w:rPr>
        <w:t>指白居易)</w:t>
      </w:r>
    </w:p>
    <w:p>
      <w:pPr>
        <w:pStyle w:val="4"/>
        <w:ind w:firstLine="420" w:firstLineChars="200"/>
        <w:rPr>
          <w:rFonts w:ascii="Times New Roman" w:hAnsi="Times New Roman" w:cs="Times New Roman"/>
        </w:rPr>
      </w:pPr>
      <w:r>
        <w:rPr>
          <w:rFonts w:ascii="Times New Roman" w:hAnsi="Times New Roman" w:cs="Times New Roman"/>
        </w:rPr>
        <w:t>7．(1)徒有羡鱼情　(2)星河欲转千帆舞　(3)聒碎乡心梦不成　(4)种豆南山下　草盛豆苗稀　(4)气蒸云梦泽　波撼岳阳城</w:t>
      </w:r>
    </w:p>
    <w:p>
      <w:pPr>
        <w:pStyle w:val="4"/>
        <w:ind w:firstLine="420" w:firstLineChars="200"/>
        <w:rPr>
          <w:rFonts w:ascii="Times New Roman" w:hAnsi="Times New Roman" w:cs="Times New Roman"/>
        </w:rPr>
      </w:pPr>
      <w:r>
        <w:rPr>
          <w:rFonts w:ascii="Times New Roman" w:hAnsi="Times New Roman" w:cs="Times New Roman"/>
        </w:rPr>
        <w:t>8．(1)不矛盾(1分)。</w:t>
      </w:r>
      <w:r>
        <w:rPr>
          <w:rFonts w:hAnsi="宋体" w:cs="Times New Roman"/>
        </w:rPr>
        <w:t>“</w:t>
      </w:r>
      <w:r>
        <w:rPr>
          <w:rFonts w:ascii="Times New Roman" w:hAnsi="Times New Roman" w:cs="Times New Roman"/>
        </w:rPr>
        <w:t>不以物喜，不以己悲</w:t>
      </w:r>
      <w:r>
        <w:rPr>
          <w:rFonts w:hAnsi="宋体" w:cs="Times New Roman"/>
        </w:rPr>
        <w:t>”</w:t>
      </w:r>
      <w:r>
        <w:rPr>
          <w:rFonts w:ascii="Times New Roman" w:hAnsi="Times New Roman" w:cs="Times New Roman"/>
        </w:rPr>
        <w:t>是就个人荣辱得失而言的(1分)，</w:t>
      </w:r>
      <w:r>
        <w:rPr>
          <w:rFonts w:hAnsi="宋体" w:cs="Times New Roman"/>
        </w:rPr>
        <w:t>“</w:t>
      </w:r>
      <w:r>
        <w:rPr>
          <w:rFonts w:ascii="Times New Roman" w:hAnsi="Times New Roman" w:cs="Times New Roman"/>
        </w:rPr>
        <w:t>先天下之忧而忧，后天下之乐而乐</w:t>
      </w:r>
      <w:r>
        <w:rPr>
          <w:rFonts w:hAnsi="宋体" w:cs="Times New Roman"/>
        </w:rPr>
        <w:t>”</w:t>
      </w:r>
      <w:r>
        <w:rPr>
          <w:rFonts w:ascii="Times New Roman" w:hAnsi="Times New Roman" w:cs="Times New Roman"/>
        </w:rPr>
        <w:t>则是就国家(天下、君主)、人民命运和前途而言的(1分)。(2)示例：乐人之乐，人亦乐其乐；忧人之忧，人亦忧其忧。</w:t>
      </w:r>
    </w:p>
    <w:p>
      <w:pPr>
        <w:pStyle w:val="4"/>
        <w:ind w:firstLine="420" w:firstLineChars="200"/>
        <w:rPr>
          <w:rFonts w:ascii="Times New Roman" w:hAnsi="Times New Roman" w:cs="Times New Roman"/>
        </w:rPr>
      </w:pPr>
      <w:r>
        <w:rPr>
          <w:rFonts w:ascii="Times New Roman" w:hAnsi="Times New Roman" w:cs="Times New Roman"/>
        </w:rPr>
        <w:t>9．用朴实平淡的语言将平凡的劳动描绘得美好而富有诗意。</w:t>
      </w:r>
    </w:p>
    <w:p>
      <w:pPr>
        <w:pStyle w:val="4"/>
        <w:ind w:firstLine="420" w:firstLineChars="200"/>
        <w:rPr>
          <w:rFonts w:ascii="Times New Roman" w:hAnsi="Times New Roman" w:cs="Times New Roman"/>
        </w:rPr>
      </w:pPr>
      <w:r>
        <w:rPr>
          <w:rFonts w:ascii="Times New Roman" w:hAnsi="Times New Roman" w:cs="Times New Roman"/>
        </w:rPr>
        <w:t>10．</w:t>
      </w:r>
      <w:r>
        <w:rPr>
          <w:rFonts w:hAnsi="宋体" w:cs="Times New Roman"/>
        </w:rPr>
        <w:t>“</w:t>
      </w:r>
      <w:r>
        <w:rPr>
          <w:rFonts w:ascii="Times New Roman" w:hAnsi="Times New Roman" w:cs="Times New Roman"/>
        </w:rPr>
        <w:t>愿</w:t>
      </w:r>
      <w:r>
        <w:rPr>
          <w:rFonts w:hAnsi="宋体" w:cs="Times New Roman"/>
        </w:rPr>
        <w:t>”</w:t>
      </w:r>
      <w:r>
        <w:rPr>
          <w:rFonts w:ascii="Times New Roman" w:hAnsi="Times New Roman" w:cs="Times New Roman"/>
        </w:rPr>
        <w:t>还指隐居躬耕，不与世俗同流合污的志趣。也是诗人不愿逢迎世俗，喜欢田园生活的思想的反映。</w:t>
      </w:r>
    </w:p>
    <w:p>
      <w:pPr>
        <w:pStyle w:val="4"/>
        <w:ind w:firstLine="420" w:firstLineChars="200"/>
        <w:rPr>
          <w:rFonts w:ascii="Times New Roman" w:hAnsi="Times New Roman" w:cs="Times New Roman"/>
        </w:rPr>
      </w:pPr>
      <w:r>
        <w:rPr>
          <w:rFonts w:ascii="Times New Roman" w:hAnsi="Times New Roman" w:cs="Times New Roman"/>
        </w:rPr>
        <w:t>11．</w:t>
      </w:r>
      <w:r>
        <w:rPr>
          <w:rFonts w:hAnsi="宋体" w:cs="Times New Roman"/>
        </w:rPr>
        <w:t>①</w:t>
      </w:r>
      <w:r>
        <w:rPr>
          <w:rFonts w:ascii="Times New Roman" w:hAnsi="Times New Roman" w:cs="Times New Roman"/>
        </w:rPr>
        <w:t>诗句描写诗人随意而行、闲看云雾的状态，表现了其闲适的心境。</w:t>
      </w:r>
      <w:r>
        <w:rPr>
          <w:rFonts w:hAnsi="宋体" w:cs="Times New Roman"/>
        </w:rPr>
        <w:t>②</w:t>
      </w:r>
      <w:r>
        <w:rPr>
          <w:rFonts w:ascii="Times New Roman" w:hAnsi="Times New Roman" w:cs="Times New Roman"/>
        </w:rPr>
        <w:t>由赏景时行至水尽头，又能看云起云落的妙境，领悟出处世的无穷变化以及求学明理的无穷奥妙。</w:t>
      </w:r>
      <w:r>
        <w:rPr>
          <w:rFonts w:hAnsi="宋体" w:cs="Times New Roman"/>
        </w:rPr>
        <w:t>③</w:t>
      </w:r>
      <w:r>
        <w:rPr>
          <w:rFonts w:ascii="Times New Roman" w:hAnsi="Times New Roman" w:cs="Times New Roman"/>
        </w:rPr>
        <w:t>诗中有画。有或行或坐的诗人形象，有云卷云舒的山间气象，物我交融，浑然一体。</w:t>
      </w:r>
      <w:r>
        <w:rPr>
          <w:rFonts w:hAnsi="宋体" w:cs="Times New Roman"/>
        </w:rPr>
        <w:t>④</w:t>
      </w:r>
      <w:r>
        <w:rPr>
          <w:rFonts w:ascii="Times New Roman" w:hAnsi="Times New Roman" w:cs="Times New Roman"/>
        </w:rPr>
        <w:t>动静结合，构筑了一幅恬静的水墨山水图景。</w:t>
      </w:r>
    </w:p>
    <w:p>
      <w:pPr>
        <w:pStyle w:val="4"/>
        <w:ind w:firstLine="420" w:firstLineChars="200"/>
        <w:rPr>
          <w:rFonts w:ascii="Times New Roman" w:hAnsi="Times New Roman" w:cs="Times New Roman"/>
        </w:rPr>
      </w:pPr>
      <w:r>
        <w:rPr>
          <w:rFonts w:ascii="Times New Roman" w:hAnsi="Times New Roman" w:cs="Times New Roman"/>
        </w:rPr>
        <w:t>12．C(尾联是说作者在山中偶遇林叟，与之谈笑，自己忘了归期)</w:t>
      </w:r>
    </w:p>
    <w:p>
      <w:pPr>
        <w:pStyle w:val="4"/>
        <w:ind w:firstLine="420" w:firstLineChars="200"/>
        <w:rPr>
          <w:rFonts w:ascii="Times New Roman" w:hAnsi="Times New Roman" w:cs="Times New Roman"/>
        </w:rPr>
      </w:pPr>
      <w:r>
        <w:rPr>
          <w:rFonts w:ascii="Times New Roman" w:hAnsi="Times New Roman" w:cs="Times New Roman"/>
        </w:rPr>
        <w:t>13．(1)对</w:t>
      </w:r>
      <w:r>
        <w:rPr>
          <w:rFonts w:hAnsi="宋体" w:cs="Times New Roman"/>
        </w:rPr>
        <w:t>……</w:t>
      </w:r>
      <w:r>
        <w:rPr>
          <w:rFonts w:ascii="Times New Roman" w:hAnsi="Times New Roman" w:cs="Times New Roman"/>
        </w:rPr>
        <w:t>感到诧异　(2)邀请</w:t>
      </w:r>
    </w:p>
    <w:p>
      <w:pPr>
        <w:pStyle w:val="4"/>
        <w:ind w:firstLine="420" w:firstLineChars="200"/>
        <w:rPr>
          <w:rFonts w:ascii="Times New Roman" w:hAnsi="Times New Roman" w:cs="Times New Roman"/>
        </w:rPr>
      </w:pPr>
      <w:r>
        <w:rPr>
          <w:rFonts w:ascii="Times New Roman" w:hAnsi="Times New Roman" w:cs="Times New Roman"/>
        </w:rPr>
        <w:t>14．(1)这里土地平坦宽阔，房屋整齐，还有肥沃的田地、美丽的池塘和桑树、竹子之类的植物。(2)竟然不知道有过汉朝，更不要说魏和晋两个朝代了。</w:t>
      </w:r>
    </w:p>
    <w:p>
      <w:pPr>
        <w:pStyle w:val="4"/>
        <w:ind w:firstLine="420" w:firstLineChars="200"/>
        <w:rPr>
          <w:rFonts w:ascii="Times New Roman" w:hAnsi="Times New Roman" w:cs="Times New Roman"/>
        </w:rPr>
      </w:pPr>
      <w:r>
        <w:rPr>
          <w:rFonts w:ascii="Times New Roman" w:hAnsi="Times New Roman" w:cs="Times New Roman"/>
        </w:rPr>
        <w:t>15．余人/各复延至/其家</w:t>
      </w:r>
    </w:p>
    <w:p>
      <w:pPr>
        <w:pStyle w:val="4"/>
        <w:ind w:firstLine="420" w:firstLineChars="200"/>
        <w:rPr>
          <w:rFonts w:ascii="Times New Roman" w:hAnsi="Times New Roman" w:cs="Times New Roman"/>
        </w:rPr>
      </w:pPr>
      <w:r>
        <w:rPr>
          <w:rFonts w:ascii="Times New Roman" w:hAnsi="Times New Roman" w:cs="Times New Roman"/>
        </w:rPr>
        <w:t>16．展现出一幅和谐安宁、自得其乐的幸福生活景象。</w:t>
      </w:r>
    </w:p>
    <w:p>
      <w:pPr>
        <w:pStyle w:val="4"/>
        <w:ind w:firstLine="420" w:firstLineChars="200"/>
        <w:rPr>
          <w:rFonts w:ascii="Times New Roman" w:hAnsi="Times New Roman" w:cs="Times New Roman"/>
        </w:rPr>
      </w:pPr>
      <w:r>
        <w:rPr>
          <w:rFonts w:ascii="Times New Roman" w:hAnsi="Times New Roman" w:cs="Times New Roman"/>
        </w:rPr>
        <w:t>17．世外桃源(1分)。寄托了作者向往一个没有压迫、没有剥削、没有战乱，人人生活得幸福、愉快的社会理想(2分)。</w:t>
      </w:r>
    </w:p>
    <w:p>
      <w:pPr>
        <w:pStyle w:val="4"/>
        <w:ind w:firstLine="420" w:firstLineChars="200"/>
        <w:rPr>
          <w:rFonts w:ascii="Times New Roman" w:hAnsi="Times New Roman" w:cs="Times New Roman"/>
        </w:rPr>
      </w:pPr>
      <w:r>
        <w:rPr>
          <w:rFonts w:ascii="Times New Roman" w:hAnsi="Times New Roman" w:cs="Times New Roman"/>
        </w:rPr>
        <w:t>18．(1)探求　(2)无，没有</w:t>
      </w:r>
    </w:p>
    <w:p>
      <w:pPr>
        <w:pStyle w:val="4"/>
        <w:ind w:firstLine="420" w:firstLineChars="200"/>
        <w:rPr>
          <w:rFonts w:ascii="Times New Roman" w:hAnsi="Times New Roman" w:cs="Times New Roman"/>
        </w:rPr>
      </w:pPr>
      <w:r>
        <w:rPr>
          <w:rFonts w:ascii="Times New Roman" w:hAnsi="Times New Roman" w:cs="Times New Roman"/>
        </w:rPr>
        <w:t>19．浮动的光如跳跃的碎金，平静的月影像沉入水底的白璧，渔人的歌声互相应和着，这种乐趣哪有尽头呢！</w:t>
      </w:r>
    </w:p>
    <w:p>
      <w:pPr>
        <w:pStyle w:val="4"/>
        <w:ind w:firstLine="420" w:firstLineChars="200"/>
        <w:rPr>
          <w:rFonts w:ascii="Times New Roman" w:hAnsi="Times New Roman" w:cs="Times New Roman"/>
        </w:rPr>
      </w:pPr>
      <w:r>
        <w:rPr>
          <w:rFonts w:ascii="Times New Roman" w:hAnsi="Times New Roman" w:cs="Times New Roman"/>
        </w:rPr>
        <w:t>20．A(因为。B.完全/第一次；C.探求/索要；D.或许/有的人)</w:t>
      </w:r>
    </w:p>
    <w:p>
      <w:pPr>
        <w:pStyle w:val="4"/>
        <w:ind w:firstLine="420" w:firstLineChars="200"/>
        <w:rPr>
          <w:rFonts w:ascii="Times New Roman" w:hAnsi="Times New Roman" w:cs="Times New Roman"/>
        </w:rPr>
      </w:pPr>
      <w:r>
        <w:rPr>
          <w:rFonts w:ascii="Times New Roman" w:hAnsi="Times New Roman" w:cs="Times New Roman"/>
        </w:rPr>
        <w:t>21．承载了范仲淹等古仁人</w:t>
      </w:r>
      <w:r>
        <w:rPr>
          <w:rFonts w:hAnsi="宋体" w:cs="Times New Roman"/>
        </w:rPr>
        <w:t>“</w:t>
      </w:r>
      <w:r>
        <w:rPr>
          <w:rFonts w:ascii="Times New Roman" w:hAnsi="Times New Roman" w:cs="Times New Roman"/>
        </w:rPr>
        <w:t>不以物喜，不以己悲</w:t>
      </w:r>
      <w:r>
        <w:rPr>
          <w:rFonts w:hAnsi="宋体" w:cs="Times New Roman"/>
        </w:rPr>
        <w:t>”</w:t>
      </w:r>
      <w:r>
        <w:rPr>
          <w:rFonts w:ascii="Times New Roman" w:hAnsi="Times New Roman" w:cs="Times New Roman"/>
        </w:rPr>
        <w:t>的豁达胸襟和</w:t>
      </w:r>
      <w:r>
        <w:rPr>
          <w:rFonts w:hAnsi="宋体" w:cs="Times New Roman"/>
        </w:rPr>
        <w:t>“</w:t>
      </w:r>
      <w:r>
        <w:rPr>
          <w:rFonts w:ascii="Times New Roman" w:hAnsi="Times New Roman" w:cs="Times New Roman"/>
        </w:rPr>
        <w:t>先天下之忧而忧，后天下之乐而乐</w:t>
      </w:r>
      <w:r>
        <w:rPr>
          <w:rFonts w:hAnsi="宋体" w:cs="Times New Roman"/>
        </w:rPr>
        <w:t>”</w:t>
      </w:r>
      <w:r>
        <w:rPr>
          <w:rFonts w:ascii="Times New Roman" w:hAnsi="Times New Roman" w:cs="Times New Roman"/>
        </w:rPr>
        <w:t>的政治抱负。</w:t>
      </w:r>
    </w:p>
    <w:p>
      <w:pPr>
        <w:pStyle w:val="4"/>
        <w:ind w:firstLine="420" w:firstLineChars="200"/>
        <w:rPr>
          <w:rFonts w:ascii="Times New Roman" w:hAnsi="Times New Roman" w:cs="Times New Roman"/>
        </w:rPr>
      </w:pPr>
      <w:r>
        <w:rPr>
          <w:rFonts w:ascii="Times New Roman" w:hAnsi="Times New Roman" w:cs="Times New Roman"/>
        </w:rPr>
        <w:t>22．A(时：季节)</w:t>
      </w:r>
    </w:p>
    <w:p>
      <w:pPr>
        <w:pStyle w:val="4"/>
        <w:ind w:firstLine="420" w:firstLineChars="200"/>
        <w:rPr>
          <w:rFonts w:ascii="Times New Roman" w:hAnsi="Times New Roman" w:cs="Times New Roman"/>
        </w:rPr>
      </w:pPr>
      <w:r>
        <w:rPr>
          <w:rFonts w:ascii="Times New Roman" w:hAnsi="Times New Roman" w:cs="Times New Roman"/>
        </w:rPr>
        <w:t>23．C　24.C</w:t>
      </w:r>
    </w:p>
    <w:p>
      <w:pPr>
        <w:pStyle w:val="4"/>
        <w:ind w:firstLine="420" w:firstLineChars="200"/>
        <w:rPr>
          <w:rFonts w:ascii="Times New Roman" w:hAnsi="Times New Roman" w:cs="Times New Roman"/>
        </w:rPr>
      </w:pPr>
      <w:r>
        <w:rPr>
          <w:rFonts w:ascii="Times New Roman" w:hAnsi="Times New Roman" w:cs="Times New Roman"/>
        </w:rPr>
        <w:t>25．(1)在天下人忧愁之前就忧愁，在天下人快乐之后才快乐。(2)醉翁的情趣不在喝酒上，而在山光水色中。</w:t>
      </w:r>
    </w:p>
    <w:p>
      <w:pPr>
        <w:pStyle w:val="4"/>
        <w:ind w:firstLine="420" w:firstLineChars="200"/>
        <w:rPr>
          <w:rFonts w:ascii="Times New Roman" w:hAnsi="Times New Roman" w:cs="Times New Roman"/>
        </w:rPr>
      </w:pPr>
      <w:r>
        <w:rPr>
          <w:rFonts w:ascii="Times New Roman" w:hAnsi="Times New Roman" w:cs="Times New Roman"/>
        </w:rPr>
        <w:t>26．</w:t>
      </w:r>
      <w:r>
        <w:rPr>
          <w:rFonts w:hAnsi="宋体" w:cs="Times New Roman"/>
        </w:rPr>
        <w:t>“</w:t>
      </w:r>
      <w:r>
        <w:rPr>
          <w:rFonts w:ascii="Times New Roman" w:hAnsi="Times New Roman" w:cs="Times New Roman"/>
        </w:rPr>
        <w:t>忧</w:t>
      </w:r>
      <w:r>
        <w:rPr>
          <w:rFonts w:hAnsi="宋体" w:cs="Times New Roman"/>
        </w:rPr>
        <w:t>”</w:t>
      </w:r>
      <w:r>
        <w:rPr>
          <w:rFonts w:ascii="Times New Roman" w:hAnsi="Times New Roman" w:cs="Times New Roman"/>
        </w:rPr>
        <w:t>与</w:t>
      </w:r>
      <w:r>
        <w:rPr>
          <w:rFonts w:hAnsi="宋体" w:cs="Times New Roman"/>
        </w:rPr>
        <w:t>“</w:t>
      </w:r>
      <w:r>
        <w:rPr>
          <w:rFonts w:ascii="Times New Roman" w:hAnsi="Times New Roman" w:cs="Times New Roman"/>
        </w:rPr>
        <w:t>乐</w:t>
      </w:r>
      <w:r>
        <w:rPr>
          <w:rFonts w:hAnsi="宋体" w:cs="Times New Roman"/>
        </w:rPr>
        <w:t>”</w:t>
      </w:r>
      <w:r>
        <w:rPr>
          <w:rFonts w:ascii="Times New Roman" w:hAnsi="Times New Roman" w:cs="Times New Roman"/>
        </w:rPr>
        <w:t>在本质上是一致的。范仲淹不管位居高官还是在偏远的地方做官，都挂念国家、百姓；欧阳修虽然遭到贬谪而失意，仍积极施政，与百姓同乐。他们都心忧天下、以天下苍生为念，始终关心百姓疾苦，关注百姓悲喜。</w:t>
      </w:r>
    </w:p>
    <w:p>
      <w:pPr>
        <w:pStyle w:val="4"/>
        <w:ind w:firstLine="420" w:firstLineChars="200"/>
        <w:rPr>
          <w:rFonts w:ascii="Times New Roman" w:hAnsi="Times New Roman" w:cs="Times New Roman"/>
        </w:rPr>
      </w:pPr>
      <w:r>
        <w:rPr>
          <w:rFonts w:ascii="Times New Roman" w:hAnsi="Times New Roman" w:cs="Times New Roman"/>
        </w:rPr>
        <w:t>27．略。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等线 Light">
    <w:altName w:val="宋体"/>
    <w:panose1 w:val="00000000000000000000"/>
    <w:charset w:val="86"/>
    <w:family w:val="roman"/>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等线">
    <w:altName w:val="E-B7"/>
    <w:panose1 w:val="00000000000000000000"/>
    <w:charset w:val="00"/>
    <w:family w:val="auto"/>
    <w:pitch w:val="default"/>
    <w:sig w:usb0="00000000" w:usb1="00000000" w:usb2="00000000" w:usb3="00000000" w:csb0="00000000" w:csb1="00000000"/>
  </w:font>
  <w:font w:name="E-B7">
    <w:panose1 w:val="02060000000000000000"/>
    <w:charset w:val="81"/>
    <w:family w:val="auto"/>
    <w:pitch w:val="default"/>
    <w:sig w:usb0="800002BF" w:usb1="10DF7CF8" w:usb2="00000033" w:usb3="00000000" w:csb0="00080000" w:csb1="00000000"/>
  </w:font>
  <w:font w:name="Calibri Light">
    <w:panose1 w:val="020F0302020204030204"/>
    <w:charset w:val="00"/>
    <w:family w:val="auto"/>
    <w:pitch w:val="default"/>
    <w:sig w:usb0="A00002EF" w:usb1="4000207B" w:usb2="00000000" w:usb3="00000000" w:csb0="2000019F" w:csb1="00000000"/>
  </w:font>
  <w:font w:name="等线 Light">
    <w:altName w:val="E-B7"/>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BAD"/>
    <w:rsid w:val="00863BAD"/>
    <w:rsid w:val="00CF742E"/>
    <w:rsid w:val="314627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7"/>
    <w:qFormat/>
    <w:uiPriority w:val="9"/>
    <w:pPr>
      <w:keepNext/>
      <w:keepLines/>
      <w:spacing w:before="340" w:after="330" w:line="578" w:lineRule="auto"/>
      <w:outlineLvl w:val="0"/>
    </w:pPr>
    <w:rPr>
      <w:b/>
      <w:bCs/>
      <w:kern w:val="44"/>
      <w:sz w:val="44"/>
      <w:szCs w:val="44"/>
    </w:rPr>
  </w:style>
  <w:style w:type="paragraph" w:styleId="3">
    <w:name w:val="heading 6"/>
    <w:basedOn w:val="1"/>
    <w:next w:val="1"/>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4">
    <w:name w:val="Plain Text"/>
    <w:basedOn w:val="1"/>
    <w:link w:val="8"/>
    <w:unhideWhenUsed/>
    <w:qFormat/>
    <w:uiPriority w:val="99"/>
    <w:rPr>
      <w:rFonts w:ascii="宋体" w:hAnsi="Courier New" w:eastAsia="宋体" w:cs="Courier New"/>
      <w:szCs w:val="21"/>
    </w:rPr>
  </w:style>
  <w:style w:type="character" w:customStyle="1" w:styleId="7">
    <w:name w:val="标题 1 字符"/>
    <w:basedOn w:val="5"/>
    <w:link w:val="2"/>
    <w:uiPriority w:val="9"/>
    <w:rPr>
      <w:b/>
      <w:bCs/>
      <w:kern w:val="44"/>
      <w:sz w:val="44"/>
      <w:szCs w:val="44"/>
    </w:rPr>
  </w:style>
  <w:style w:type="character" w:customStyle="1" w:styleId="8">
    <w:name w:val="纯文本 字符"/>
    <w:basedOn w:val="5"/>
    <w:link w:val="4"/>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PC</Company>
  <Pages>1</Pages>
  <Words>942</Words>
  <Characters>5370</Characters>
  <Lines>44</Lines>
  <Paragraphs>12</Paragraphs>
  <ScaleCrop>false</ScaleCrop>
  <LinksUpToDate>false</LinksUpToDate>
  <CharactersWithSpaces>6300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2018-01-09T06:13:00Z</dcterms:created>
  <dc:creator>admin</dc:creator>
  <cp:lastModifiedBy>小黄豆</cp:lastModifiedBy>
  <dcterms:modified xsi:type="dcterms:W3CDTF">2018-01-09T06:20:28Z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