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5DE" w:rsidRDefault="008D4BD2">
      <w:pPr>
        <w:pStyle w:val="1"/>
        <w:keepNext w:val="0"/>
        <w:keepLines w:val="0"/>
        <w:widowControl/>
        <w:shd w:val="clear" w:color="auto" w:fill="FFFFFF"/>
        <w:spacing w:line="360" w:lineRule="auto"/>
        <w:jc w:val="center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b w:val="0"/>
          <w:color w:val="000000"/>
          <w:sz w:val="28"/>
          <w:szCs w:val="28"/>
        </w:rPr>
        <w:t>28</w:t>
      </w:r>
      <w:r>
        <w:rPr>
          <w:rFonts w:ascii="宋体" w:hAnsi="宋体" w:cs="楷体_GB2312" w:hint="eastAsia"/>
          <w:b w:val="0"/>
          <w:color w:val="000000"/>
          <w:sz w:val="28"/>
          <w:szCs w:val="28"/>
          <w:vertAlign w:val="superscript"/>
        </w:rPr>
        <w:t xml:space="preserve">* </w:t>
      </w:r>
      <w:r>
        <w:rPr>
          <w:rFonts w:ascii="宋体" w:hAnsi="宋体" w:cs="楷体_GB2312" w:hint="eastAsia"/>
          <w:b w:val="0"/>
          <w:color w:val="000000"/>
          <w:sz w:val="28"/>
          <w:szCs w:val="28"/>
        </w:rPr>
        <w:t>枣核</w:t>
      </w:r>
    </w:p>
    <w:p w:rsidR="00E365DE" w:rsidRDefault="008D4BD2">
      <w:pPr>
        <w:spacing w:line="360" w:lineRule="auto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color w:val="000000"/>
          <w:sz w:val="28"/>
          <w:szCs w:val="28"/>
        </w:rPr>
        <w:t>教学目标</w:t>
      </w:r>
      <w:r>
        <w:rPr>
          <w:rFonts w:ascii="宋体" w:hAnsi="宋体" w:cs="楷体_GB2312" w:hint="eastAsia"/>
          <w:b/>
          <w:color w:val="000000"/>
          <w:sz w:val="28"/>
          <w:szCs w:val="28"/>
        </w:rPr>
        <w:t>：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rStyle w:val="a6"/>
          <w:b w:val="0"/>
          <w:color w:val="000000"/>
          <w:sz w:val="28"/>
          <w:szCs w:val="28"/>
        </w:rPr>
      </w:pPr>
      <w:r>
        <w:rPr>
          <w:rStyle w:val="a6"/>
          <w:rFonts w:hint="eastAsia"/>
          <w:b w:val="0"/>
          <w:color w:val="000000"/>
          <w:sz w:val="28"/>
          <w:szCs w:val="28"/>
        </w:rPr>
        <w:t>1.</w:t>
      </w:r>
      <w:r>
        <w:rPr>
          <w:rFonts w:hint="eastAsia"/>
          <w:color w:val="000000"/>
          <w:sz w:val="28"/>
          <w:szCs w:val="28"/>
          <w:shd w:val="clear" w:color="auto" w:fill="FFFFFF"/>
        </w:rPr>
        <w:t>朗读课文。</w:t>
      </w:r>
      <w:r>
        <w:rPr>
          <w:rStyle w:val="a6"/>
          <w:rFonts w:hint="eastAsia"/>
          <w:b w:val="0"/>
          <w:color w:val="000000"/>
          <w:sz w:val="28"/>
          <w:szCs w:val="28"/>
        </w:rPr>
        <w:t>认识爹、勤等7个生字，重点指导读好“衙”字。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Style w:val="a6"/>
          <w:rFonts w:hint="eastAsia"/>
          <w:b w:val="0"/>
          <w:color w:val="000000"/>
          <w:sz w:val="28"/>
          <w:szCs w:val="28"/>
        </w:rPr>
        <w:t>2.</w:t>
      </w:r>
      <w:r>
        <w:rPr>
          <w:rFonts w:hint="eastAsia"/>
          <w:color w:val="000000"/>
          <w:sz w:val="28"/>
          <w:szCs w:val="28"/>
          <w:shd w:val="clear" w:color="auto" w:fill="FFFFFF"/>
        </w:rPr>
        <w:t>默读课文，用自己的话复述这个故事。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Style w:val="a6"/>
          <w:rFonts w:hint="eastAsia"/>
          <w:b w:val="0"/>
          <w:color w:val="000000"/>
          <w:sz w:val="28"/>
          <w:szCs w:val="28"/>
        </w:rPr>
        <w:t>3.</w:t>
      </w:r>
      <w:r>
        <w:rPr>
          <w:rFonts w:hint="eastAsia"/>
          <w:color w:val="000000"/>
          <w:sz w:val="28"/>
          <w:szCs w:val="28"/>
          <w:shd w:val="clear" w:color="auto" w:fill="FFFFFF"/>
        </w:rPr>
        <w:t>试着续编这个故事。</w:t>
      </w:r>
    </w:p>
    <w:p w:rsidR="00E365DE" w:rsidRDefault="008D4BD2">
      <w:pPr>
        <w:spacing w:line="360" w:lineRule="auto"/>
        <w:rPr>
          <w:rFonts w:ascii="宋体" w:hAnsi="宋体" w:cs="楷体_GB2312"/>
          <w:bCs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color w:val="000000"/>
          <w:sz w:val="28"/>
          <w:szCs w:val="28"/>
        </w:rPr>
        <w:t>教学重点：</w:t>
      </w:r>
      <w:r>
        <w:rPr>
          <w:rFonts w:ascii="宋体" w:hAnsi="宋体" w:hint="eastAsia"/>
          <w:color w:val="000000"/>
          <w:sz w:val="28"/>
          <w:szCs w:val="28"/>
        </w:rPr>
        <w:t>体会枣核的机智和勇敢。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教学准备：</w:t>
      </w:r>
      <w:r>
        <w:rPr>
          <w:rStyle w:val="a6"/>
          <w:rFonts w:hint="eastAsia"/>
          <w:b w:val="0"/>
          <w:bCs w:val="0"/>
          <w:color w:val="000000"/>
          <w:kern w:val="2"/>
          <w:sz w:val="28"/>
          <w:szCs w:val="28"/>
        </w:rPr>
        <w:t>教师：搜集图片，制作课件。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教学时数：1</w:t>
      </w:r>
      <w:r>
        <w:rPr>
          <w:rStyle w:val="a6"/>
          <w:rFonts w:hint="eastAsia"/>
          <w:b w:val="0"/>
          <w:bCs w:val="0"/>
          <w:color w:val="000000"/>
          <w:kern w:val="2"/>
          <w:sz w:val="28"/>
          <w:szCs w:val="28"/>
        </w:rPr>
        <w:t>课时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rFonts w:cs="楷体_GB2312"/>
          <w:b w:val="0"/>
          <w:color w:val="000000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教学过程：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rPr>
          <w:rFonts w:cs="Times New Roman"/>
          <w:b/>
          <w:color w:val="000000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一、谈话导入，揭题解题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1.读了课题，你能想到什么？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（枣核就是枣的核。）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2.启发谈话：这篇课文讲的是一个叫枣核的孩子的故事。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　　大家想知道这个孩子为什么叫枣核，这个孩子身上有什么有趣的故事呢？接下来我们一起来学习28课《枣核》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rPr>
          <w:rFonts w:cs="楷体_GB2312"/>
          <w:color w:val="000000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【设计意图：通过设疑，激发学生对故事的兴趣，调动学习的积极性。】</w:t>
      </w:r>
    </w:p>
    <w:p w:rsidR="00E365DE" w:rsidRDefault="008D4BD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二、初读课文，整体感知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1．自由读课文，注意读准生字字音，读通句子。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2．检查生字词。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爹娘    勤快    扶犁    衙役    牲口    官府</w:t>
      </w:r>
    </w:p>
    <w:p w:rsidR="00E365DE" w:rsidRDefault="008D4BD2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指名读，齐读。</w:t>
      </w:r>
    </w:p>
    <w:p w:rsidR="00E365DE" w:rsidRDefault="008D4BD2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重点指导“衙”的读音，读yá,</w:t>
      </w:r>
      <w:r>
        <w:rPr>
          <w:rFonts w:cs="Arial" w:hint="eastAsia"/>
          <w:color w:val="000000"/>
          <w:sz w:val="28"/>
          <w:szCs w:val="28"/>
          <w:shd w:val="clear" w:color="auto" w:fill="FFFFFF"/>
        </w:rPr>
        <w:t>旧时官署的称呼。</w:t>
      </w:r>
    </w:p>
    <w:p w:rsidR="00E365DE" w:rsidRDefault="008D4BD2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lastRenderedPageBreak/>
        <w:t>指名读课文，说一说课文讲了一件什么事。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ind w:firstLine="480"/>
        <w:textAlignment w:val="baseline"/>
        <w:rPr>
          <w:rStyle w:val="apple-converted-space"/>
          <w:color w:val="000000"/>
          <w:sz w:val="28"/>
          <w:szCs w:val="28"/>
          <w:shd w:val="clear" w:color="auto" w:fill="FAFDFE"/>
        </w:rPr>
      </w:pPr>
      <w:r>
        <w:rPr>
          <w:rFonts w:hint="eastAsia"/>
          <w:color w:val="000000"/>
          <w:sz w:val="28"/>
          <w:szCs w:val="28"/>
          <w:shd w:val="clear" w:color="auto" w:fill="FAFDFE"/>
        </w:rPr>
        <w:t>枣核是一个像（）一般大小的孩子。他既（）又（），比正常的孩子还（）。但有一次，他帮乡亲们将县官（）夺了回来，可闯下（）了，被官府（）。</w:t>
      </w:r>
      <w:r>
        <w:rPr>
          <w:rStyle w:val="apple-converted-space"/>
          <w:rFonts w:hint="eastAsia"/>
          <w:color w:val="000000"/>
          <w:sz w:val="28"/>
          <w:szCs w:val="28"/>
          <w:shd w:val="clear" w:color="auto" w:fill="FAFDFE"/>
        </w:rPr>
        <w:t> 最后，枣核凭着自己的（）和（）成功地离开官府。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rStyle w:val="apple-converted-space"/>
          <w:color w:val="000000"/>
          <w:sz w:val="28"/>
          <w:szCs w:val="28"/>
          <w:shd w:val="clear" w:color="auto" w:fill="FAFDFE"/>
        </w:rPr>
      </w:pPr>
      <w:r>
        <w:rPr>
          <w:rFonts w:cs="楷体_GB2312" w:hint="eastAsia"/>
          <w:color w:val="000000"/>
          <w:sz w:val="28"/>
          <w:szCs w:val="28"/>
        </w:rPr>
        <w:t>【设计意图：由于三年级的学生的概括能力还不够强，采取</w:t>
      </w:r>
      <w:r>
        <w:rPr>
          <w:rFonts w:cs="楷体_GB2312" w:hint="eastAsia"/>
          <w:color w:val="000000"/>
          <w:sz w:val="28"/>
          <w:szCs w:val="28"/>
          <w:shd w:val="clear" w:color="auto" w:fill="FFFFFF"/>
        </w:rPr>
        <w:t>填空法可降低概括课文主要内容的难度，降低学习的难度。】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三、再读课文，感悟理解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1．默读课文，想一想：枣核是一个怎样的孩子，从课文哪些地方可以看出来。画出相关语句。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2．小组讨论。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rFonts w:cs="楷体_GB2312"/>
          <w:color w:val="000000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【设计意图：这篇课文生动有趣，但是篇幅较长，适合小组合作学习。</w:t>
      </w:r>
      <w:r>
        <w:rPr>
          <w:rFonts w:cs="楷体_GB2312" w:hint="eastAsia"/>
          <w:color w:val="000000"/>
          <w:sz w:val="28"/>
          <w:szCs w:val="28"/>
          <w:shd w:val="clear" w:color="auto" w:fill="FFFFFF"/>
        </w:rPr>
        <w:t>小组讨论时，每个学生都有机会参与到学习中，充分发挥学生的自主学习、独立思维的作用，培养学生独立学习的能力。】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3．汇报交流：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（1）枣核是一个勤劳能干的孩子，从哪里能看出来?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出示相关句子：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枣核很勤快，天天干活，学了很多的本领。他能扶犁，能赶驴，柴比别人打得多，因为别人上不去的地方他也能上去，他一蹦就能蹦到屋脊那么高。</w:t>
      </w:r>
    </w:p>
    <w:p w:rsidR="00E365DE" w:rsidRDefault="008D4BD2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枣核是一个机智、勇敢的孩子，从哪些事情中能看出来？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（从帮乡亲们夺回牲口和机智脱险两件事情中可以看出来。）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lastRenderedPageBreak/>
        <w:t>（3）枣核是怎样</w:t>
      </w:r>
      <w:r>
        <w:rPr>
          <w:rFonts w:hint="eastAsia"/>
          <w:color w:val="000000"/>
          <w:sz w:val="28"/>
          <w:szCs w:val="28"/>
        </w:rPr>
        <w:t>帮乡亲们夺回牲口的？找出相关句子读一读。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a.等衙役们睡着了，枣核解开缰绳，又一蹦蹦到驴耳朵里，“哦喝！哦喝！”大声吆喝着赶驴。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b.闹腾了一阵，衙役们什么也没搜着，刚刚躺下，又听到了吆喝声：“哦喝！哦喝！”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c.折腾了大半夜，衙役们困得很，有一个衙役头子说：“不用管它，不知是个什么东西在作怪，咱们睡咱们的觉吧。”这时候枣核从驴耳朵里跳了出来，把门开开，赶着牲口回到了村子。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（4）枣核是怎样机智脱险的？</w:t>
      </w:r>
      <w:r>
        <w:rPr>
          <w:rFonts w:hint="eastAsia"/>
          <w:color w:val="000000"/>
          <w:sz w:val="28"/>
          <w:szCs w:val="28"/>
        </w:rPr>
        <w:t>找出相关句子读一读。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a.衙役们拿出铁链来绑枣核，噗的一声，枣核从铁链缝里蹦了出来，站在那里哈哈大笑。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b.衙役们打这面，枣核蹦到那面去，打那面，枣核蹦到这面来，怎么也打不着。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c.枣核这次不往别处蹦，一蹦蹦到了县官的胡子上，抓着胡子荡秋千。县官直喊：“快打！快打！”衙役一棍打下去，没打着枣核，却打着县官的下巴骨啦，把县官的牙都打了下来。满堂的人都慌了起来，跑上前去照顾县官去，枣核大摇大摆地走了。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四、深入体验,深入理解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1．你喜欢枣核吗？为什么？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2．读了这一篇故事，你受到了什么启发？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</w:rPr>
        <w:t>五、梳理内容</w:t>
      </w:r>
      <w:r>
        <w:rPr>
          <w:rFonts w:hint="eastAsia"/>
          <w:color w:val="000000"/>
          <w:sz w:val="28"/>
          <w:szCs w:val="28"/>
          <w:shd w:val="clear" w:color="auto" w:fill="FFFFFF"/>
        </w:rPr>
        <w:t>，复述故事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lastRenderedPageBreak/>
        <w:t>1.这个故事非常有趣，你能根据板书提示，加上自己的想象讲一讲这个故事吗？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2.学生复述故事。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六、回顾课文，续编故事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1.枣核大摇大摆地走了之后，还会发生怎样的故事呢？你能接着往下讲吗？</w:t>
      </w:r>
    </w:p>
    <w:p w:rsidR="00E365DE" w:rsidRDefault="008D4BD2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2.学生练习，续编故事。</w:t>
      </w:r>
    </w:p>
    <w:p w:rsidR="00E365DE" w:rsidRDefault="008D4BD2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Times New Roman" w:hint="eastAsia"/>
          <w:color w:val="000000"/>
          <w:sz w:val="28"/>
          <w:szCs w:val="28"/>
        </w:rPr>
        <w:t>板书设计：</w:t>
      </w:r>
    </w:p>
    <w:p w:rsidR="00E365DE" w:rsidRDefault="008D4BD2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28  枣核</w:t>
      </w:r>
    </w:p>
    <w:p w:rsidR="00E365DE" w:rsidRDefault="008D4BD2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名字来历</w:t>
      </w:r>
    </w:p>
    <w:p w:rsidR="00E365DE" w:rsidRDefault="008D4BD2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勤快能干</w:t>
      </w:r>
    </w:p>
    <w:p w:rsidR="00E365DE" w:rsidRDefault="008D4BD2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救出牲口</w:t>
      </w:r>
    </w:p>
    <w:p w:rsidR="00E365DE" w:rsidRDefault="008D4BD2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顺利脱险</w:t>
      </w:r>
    </w:p>
    <w:p w:rsidR="00E365DE" w:rsidRDefault="00E365DE">
      <w:pPr>
        <w:spacing w:line="360" w:lineRule="auto"/>
        <w:rPr>
          <w:sz w:val="28"/>
          <w:szCs w:val="28"/>
        </w:rPr>
      </w:pPr>
      <w:bookmarkStart w:id="0" w:name="_GoBack"/>
      <w:bookmarkEnd w:id="0"/>
    </w:p>
    <w:sectPr w:rsidR="00E365DE" w:rsidSect="004546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A4C" w:rsidRDefault="00FD1A4C">
      <w:r>
        <w:separator/>
      </w:r>
    </w:p>
  </w:endnote>
  <w:endnote w:type="continuationSeparator" w:id="0">
    <w:p w:rsidR="00FD1A4C" w:rsidRDefault="00FD1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8ED" w:rsidRDefault="001318E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5DE" w:rsidRDefault="00E365DE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8ED" w:rsidRDefault="001318E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A4C" w:rsidRDefault="00FD1A4C">
      <w:r>
        <w:separator/>
      </w:r>
    </w:p>
  </w:footnote>
  <w:footnote w:type="continuationSeparator" w:id="0">
    <w:p w:rsidR="00FD1A4C" w:rsidRDefault="00FD1A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8ED" w:rsidRDefault="001318E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8ED" w:rsidRDefault="001318E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8ED" w:rsidRDefault="001318E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C517A8"/>
    <w:multiLevelType w:val="singleLevel"/>
    <w:tmpl w:val="58C517A8"/>
    <w:lvl w:ilvl="0">
      <w:start w:val="1"/>
      <w:numFmt w:val="decimal"/>
      <w:suff w:val="nothing"/>
      <w:lvlText w:val="（%1）"/>
      <w:lvlJc w:val="left"/>
    </w:lvl>
  </w:abstractNum>
  <w:abstractNum w:abstractNumId="1">
    <w:nsid w:val="58C51925"/>
    <w:multiLevelType w:val="singleLevel"/>
    <w:tmpl w:val="58C51925"/>
    <w:lvl w:ilvl="0">
      <w:start w:val="3"/>
      <w:numFmt w:val="decimal"/>
      <w:suff w:val="nothing"/>
      <w:lvlText w:val="%1."/>
      <w:lvlJc w:val="left"/>
    </w:lvl>
  </w:abstractNum>
  <w:abstractNum w:abstractNumId="2">
    <w:nsid w:val="58C52E58"/>
    <w:multiLevelType w:val="singleLevel"/>
    <w:tmpl w:val="58C52E58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25017D2"/>
    <w:rsid w:val="001318ED"/>
    <w:rsid w:val="00454629"/>
    <w:rsid w:val="008D4BD2"/>
    <w:rsid w:val="00D43DB4"/>
    <w:rsid w:val="00E365DE"/>
    <w:rsid w:val="00FD1A4C"/>
    <w:rsid w:val="025017D2"/>
    <w:rsid w:val="6CF445B4"/>
    <w:rsid w:val="6D535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99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4629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1">
    <w:name w:val="heading 1"/>
    <w:basedOn w:val="a"/>
    <w:next w:val="a"/>
    <w:uiPriority w:val="99"/>
    <w:qFormat/>
    <w:rsid w:val="00454629"/>
    <w:pPr>
      <w:keepNext/>
      <w:keepLines/>
      <w:spacing w:line="576" w:lineRule="auto"/>
      <w:outlineLvl w:val="0"/>
    </w:pPr>
    <w:rPr>
      <w:rFonts w:ascii="Times New Roman" w:hAnsi="Times New Roman" w:cs="Times New Roman"/>
      <w:b/>
      <w:kern w:val="44"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45462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45462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rsid w:val="0045462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sid w:val="00454629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qFormat/>
    <w:rsid w:val="0045462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4</Pages>
  <Words>219</Words>
  <Characters>1253</Characters>
  <Application>Microsoft Office Word</Application>
  <DocSecurity>0</DocSecurity>
  <Lines>10</Lines>
  <Paragraphs>2</Paragraphs>
  <ScaleCrop>false</ScaleCrop>
  <Manager>获取更多资源请关注微信公众号:好老师好童学教学团队</Manager>
  <Company>获取更多资源请关注微信公众号:好老师好童学教学团队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获取更多资源请关注微信公众号:好老师好童学教学团队</dc:title>
  <dc:subject>获取更多资源请关注微信公众号:好老师好童学教学团队</dc:subject>
  <dc:creator>获取更多资源请关注微信公众号:好老师好童学教学团队</dc:creator>
  <cp:lastModifiedBy>Administrator</cp:lastModifiedBy>
  <cp:revision>2</cp:revision>
  <dcterms:created xsi:type="dcterms:W3CDTF">2018-12-13T15:18:00Z</dcterms:created>
  <dcterms:modified xsi:type="dcterms:W3CDTF">2019-01-19T07:07:00Z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