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8F3F17" w:rsidRDefault="00461C88" w:rsidP="008F3F17">
      <w:pPr>
        <w:spacing w:line="360" w:lineRule="auto"/>
        <w:jc w:val="center"/>
        <w:rPr>
          <w:b/>
          <w:sz w:val="28"/>
          <w:szCs w:val="28"/>
        </w:rPr>
      </w:pPr>
      <w:r w:rsidRPr="008F3F17">
        <w:rPr>
          <w:rFonts w:hint="eastAsia"/>
          <w:b/>
          <w:sz w:val="28"/>
          <w:szCs w:val="28"/>
        </w:rPr>
        <w:t>成语——狐假虎威</w:t>
      </w:r>
    </w:p>
    <w:p w:rsidR="00461C88" w:rsidRPr="008F3F17" w:rsidRDefault="00461C88" w:rsidP="008F3F17">
      <w:pPr>
        <w:spacing w:line="360" w:lineRule="auto"/>
        <w:ind w:firstLineChars="200" w:firstLine="480"/>
        <w:rPr>
          <w:sz w:val="24"/>
          <w:szCs w:val="24"/>
        </w:rPr>
      </w:pPr>
      <w:r w:rsidRPr="008F3F17">
        <w:rPr>
          <w:rFonts w:hint="eastAsia"/>
          <w:color w:val="000000"/>
          <w:sz w:val="24"/>
          <w:szCs w:val="24"/>
        </w:rPr>
        <w:t>荆宣王问群臣曰：“吾闻北方之畏昭奚恤也，果诚何如？”群臣莫对。江一对曰：“虎求百兽而食之，得狐。狐曰：‘子无敢食我也！天地使我长百兽。今子食我，是逆天帝命也。子以我为不信，吾为子先行，子随吾后，观百兽之见我而敢不走乎？’虎以为然，故遂与之行。兽见之皆走。虎不知兽畏已而走也，以为畏狐也。今王之地方五千里，带甲百万，而专属之昭奚恤。故北方之畏昭奚恤也，其实畏王之甲兵也——犹百兽之畏虎也。”</w:t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t xml:space="preserve">　　注释：</w:t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t xml:space="preserve">　　荆宣王——就是楚国的国君楚宣王。他是楚肃王的儿子，名字叫良夫。</w:t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t xml:space="preserve">　　北方——指我国当是中原一带的各个诸侯小国家。</w:t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t xml:space="preserve">　　昭奚恤——人名，楚国当时著名的将领。</w:t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t xml:space="preserve">　　江一——人名，魏国人，很有智谋，当时在楚国做事。</w:t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t xml:space="preserve">　　长——音掌，长官，首领的意思。</w:t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t xml:space="preserve">　　然——就是这个样子，（回答）“对”的意思。</w:t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t xml:space="preserve">　　评点：</w:t>
      </w:r>
      <w:r w:rsidRPr="008F3F17">
        <w:rPr>
          <w:rFonts w:hint="eastAsia"/>
          <w:color w:val="000000"/>
          <w:sz w:val="24"/>
          <w:szCs w:val="24"/>
        </w:rPr>
        <w:br/>
      </w:r>
      <w:r w:rsidRPr="008F3F17">
        <w:rPr>
          <w:rFonts w:hint="eastAsia"/>
          <w:color w:val="000000"/>
          <w:sz w:val="24"/>
          <w:szCs w:val="24"/>
        </w:rPr>
        <w:t xml:space="preserve">　　这个故事主要的意义不在于表现狐狸的聪明，而在于揭露它的狡猾，指出：有的坏人为了欺负好人和干坏事，总要找到一种势力作为靠山，打着一块招牌，掩护自己，吓唬别人。善良的人们，要学会识破这种骗术。</w:t>
      </w:r>
    </w:p>
    <w:sectPr w:rsidR="00461C88" w:rsidRPr="008F3F17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1BE" w:rsidRDefault="00CF61BE" w:rsidP="00461C88">
      <w:r>
        <w:separator/>
      </w:r>
    </w:p>
  </w:endnote>
  <w:endnote w:type="continuationSeparator" w:id="0">
    <w:p w:rsidR="00CF61BE" w:rsidRDefault="00CF61BE" w:rsidP="00461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1BE" w:rsidRDefault="00CF61BE" w:rsidP="00461C88">
      <w:r>
        <w:separator/>
      </w:r>
    </w:p>
  </w:footnote>
  <w:footnote w:type="continuationSeparator" w:id="0">
    <w:p w:rsidR="00CF61BE" w:rsidRDefault="00CF61BE" w:rsidP="00461C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C88"/>
    <w:rsid w:val="00461C88"/>
    <w:rsid w:val="00506C3F"/>
    <w:rsid w:val="005950B3"/>
    <w:rsid w:val="005E7AF4"/>
    <w:rsid w:val="006314C7"/>
    <w:rsid w:val="00636487"/>
    <w:rsid w:val="008F3F17"/>
    <w:rsid w:val="00C20AE4"/>
    <w:rsid w:val="00C61770"/>
    <w:rsid w:val="00C625FA"/>
    <w:rsid w:val="00CF61BE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461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61C88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61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61C8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2017-06-07T06:40:00Z</dcterms:created>
  <dcterms:modified xsi:type="dcterms:W3CDTF">2017-06-09T10:51:00Z</dcterms:modified>
</cp:coreProperties>
</file>