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tbl>
      <w:tblPr>
        <w:tblStyle w:val="3"/>
        <w:tblW w:w="72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8"/>
        <w:gridCol w:w="15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课题：</w:t>
            </w:r>
            <w:r>
              <w:rPr>
                <w:rFonts w:hint="eastAsia" w:ascii="新宋体" w:hAnsi="新宋体" w:eastAsia="新宋体" w:cs="宋体-18030"/>
                <w:b/>
                <w:sz w:val="24"/>
                <w:lang w:eastAsia="zh-CN"/>
              </w:rPr>
              <w:t>谁的本领大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 xml:space="preserve">   </w:t>
            </w: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第 1 课时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课型：</w:t>
            </w:r>
            <w:r>
              <w:rPr>
                <w:rFonts w:hint="eastAsia" w:ascii="新宋体" w:hAnsi="新宋体" w:eastAsia="新宋体" w:cs="宋体-18030"/>
                <w:sz w:val="24"/>
              </w:rPr>
              <w:t xml:space="preserve">识字 </w:t>
            </w: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编写时间：  年 月 日  执行时间：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教学目标：</w:t>
            </w:r>
          </w:p>
          <w:p>
            <w:pPr>
              <w:widowControl/>
              <w:wordWrap w:val="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认识1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6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个生字，其中会写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7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个字。</w:t>
            </w:r>
          </w:p>
        </w:tc>
        <w:tc>
          <w:tcPr>
            <w:tcW w:w="15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  <w:r>
              <w:rPr>
                <w:rFonts w:hint="eastAsia" w:ascii="新宋体" w:hAnsi="新宋体" w:eastAsia="新宋体"/>
                <w:b/>
                <w:sz w:val="24"/>
              </w:rPr>
              <w:t>批注：</w:t>
            </w:r>
          </w:p>
          <w:p>
            <w:pPr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教学重点：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掌握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7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个生字的音、形、义</w:t>
            </w:r>
          </w:p>
        </w:tc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教学难点：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掌握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7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个生字的音、形、义</w:t>
            </w:r>
          </w:p>
        </w:tc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教学用具：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 </w:t>
            </w:r>
          </w:p>
        </w:tc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教学方法：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</w:t>
            </w:r>
          </w:p>
        </w:tc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                  教学过程：</w:t>
            </w:r>
          </w:p>
        </w:tc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36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一、激趣导入。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讲述《骆驼和羊》的故事。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 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二、初读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fldChar w:fldCharType="end"/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1.利用拼音自读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，感知内容。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2.标出不认识的生字和不理解的词语。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 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三、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学习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生字。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1.生字卡片展示生字，逐一板书。</w:t>
            </w:r>
          </w:p>
          <w:p>
            <w:pPr>
              <w:widowControl/>
              <w:spacing w:line="36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36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2.练习认读，注意较特殊的读音。</w:t>
            </w:r>
          </w:p>
          <w:p>
            <w:pPr>
              <w:widowControl/>
              <w:spacing w:line="36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36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3.指导田字格书写上面的生字。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（1）观察生字所在田字格的位置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（2）辅导较难生字的书写。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（3）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老师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范写，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学生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空临。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（4）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学生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书写，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老师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巡视。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4.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学习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认读字。</w:t>
            </w:r>
          </w:p>
          <w:p>
            <w:pPr>
              <w:widowControl/>
              <w:spacing w:line="36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（1）生字卡片出示。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（2）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老师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教认，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学生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齐读。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（3）互相评议需要注意的读音。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（4）开火车式读、竞赛读，强化识字记忆。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 </w:t>
            </w:r>
          </w:p>
          <w:p>
            <w:pPr>
              <w:spacing w:line="380" w:lineRule="exact"/>
              <w:ind w:left="540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</w:tc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/>
                <w:b/>
                <w:sz w:val="24"/>
              </w:rPr>
            </w:pPr>
            <w:r>
              <w:rPr>
                <w:rFonts w:hint="eastAsia" w:ascii="新宋体" w:hAnsi="新宋体" w:eastAsia="新宋体"/>
                <w:b/>
                <w:sz w:val="24"/>
              </w:rPr>
              <w:t>教学反思：</w:t>
            </w: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</w:tc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</w:tbl>
    <w:p>
      <w:pPr>
        <w:jc w:val="left"/>
        <w:rPr>
          <w:rFonts w:hint="eastAsia"/>
        </w:rPr>
      </w:pPr>
    </w:p>
    <w:p>
      <w:pPr>
        <w:jc w:val="center"/>
        <w:rPr>
          <w:rFonts w:hint="eastAsia" w:ascii="新宋体" w:hAnsi="新宋体" w:eastAsia="新宋体"/>
          <w:b/>
          <w:color w:val="000000"/>
          <w:sz w:val="24"/>
        </w:rPr>
      </w:pPr>
      <w:r>
        <w:rPr>
          <w:rFonts w:hint="eastAsia" w:ascii="新宋体" w:hAnsi="新宋体" w:eastAsia="新宋体"/>
          <w:b/>
          <w:color w:val="000000"/>
          <w:sz w:val="24"/>
        </w:rPr>
        <w:t>课 时 教 案</w:t>
      </w:r>
    </w:p>
    <w:tbl>
      <w:tblPr>
        <w:tblStyle w:val="3"/>
        <w:tblW w:w="72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92"/>
        <w:gridCol w:w="15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wordWrap w:val="0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课题：</w:t>
            </w:r>
            <w:r>
              <w:rPr>
                <w:rFonts w:hint="eastAsia" w:ascii="新宋体" w:hAnsi="新宋体" w:eastAsia="新宋体" w:cs="宋体-18030"/>
                <w:b/>
                <w:sz w:val="24"/>
                <w:lang w:eastAsia="zh-CN"/>
              </w:rPr>
              <w:t>谁的本领大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 </w:t>
            </w: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第  2课时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课型：  编写时间：  年 月 日  执行时间：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教学目标：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1.正确、流利地朗读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。</w:t>
            </w:r>
          </w:p>
          <w:p>
            <w:pPr>
              <w:spacing w:line="380" w:lineRule="exact"/>
              <w:ind w:firstLine="480"/>
              <w:jc w:val="left"/>
              <w:rPr>
                <w:rFonts w:hint="eastAsia" w:ascii="新宋体" w:hAnsi="新宋体" w:eastAsia="新宋体" w:cs="宋体-18030"/>
                <w:b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2.明白每个人都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有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自己长处，也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有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自己的短处，只要互相合作，扬长避短，就能把事情办好的道理</w:t>
            </w:r>
          </w:p>
          <w:p>
            <w:pPr>
              <w:spacing w:line="380" w:lineRule="exact"/>
              <w:ind w:firstLine="480"/>
              <w:jc w:val="left"/>
              <w:rPr>
                <w:rFonts w:hint="eastAsia" w:ascii="新宋体" w:hAnsi="新宋体" w:eastAsia="新宋体" w:cs="宋体-18030"/>
                <w:b/>
                <w:sz w:val="24"/>
              </w:rPr>
            </w:pPr>
          </w:p>
        </w:tc>
        <w:tc>
          <w:tcPr>
            <w:tcW w:w="15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  <w:r>
              <w:rPr>
                <w:rFonts w:hint="eastAsia" w:ascii="新宋体" w:hAnsi="新宋体" w:eastAsia="新宋体"/>
                <w:b/>
                <w:sz w:val="24"/>
              </w:rPr>
              <w:t>批注：</w:t>
            </w:r>
          </w:p>
          <w:p>
            <w:pPr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教学重点：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品读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，理解内容。</w:t>
            </w:r>
          </w:p>
        </w:tc>
        <w:tc>
          <w:tcPr>
            <w:tcW w:w="15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教学难点：</w:t>
            </w:r>
          </w:p>
          <w:p>
            <w:pPr>
              <w:widowControl/>
              <w:wordWrap w:val="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体会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中的蕴涵的道理。</w:t>
            </w:r>
          </w:p>
        </w:tc>
        <w:tc>
          <w:tcPr>
            <w:tcW w:w="15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教学用具：</w:t>
            </w:r>
          </w:p>
          <w:p>
            <w:pPr>
              <w:widowControl/>
              <w:wordWrap w:val="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课件、录音机。</w:t>
            </w:r>
          </w:p>
        </w:tc>
        <w:tc>
          <w:tcPr>
            <w:tcW w:w="15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教学方法：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</w:t>
            </w:r>
          </w:p>
        </w:tc>
        <w:tc>
          <w:tcPr>
            <w:tcW w:w="15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              教学过程：</w:t>
            </w:r>
          </w:p>
        </w:tc>
        <w:tc>
          <w:tcPr>
            <w:tcW w:w="15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一、复习检查，导入新课。</w:t>
            </w:r>
          </w:p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1.听写生字。</w:t>
            </w:r>
          </w:p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2.指名读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。</w:t>
            </w:r>
          </w:p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 </w:t>
            </w:r>
          </w:p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二、朗读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，整体感知。</w:t>
            </w:r>
          </w:p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1.听录音，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说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说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你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听懂了什么。</w:t>
            </w:r>
          </w:p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2.标出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自然段。</w:t>
            </w:r>
          </w:p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 </w:t>
            </w:r>
          </w:p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三、精读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，分析理解</w:t>
            </w:r>
          </w:p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1.齐读第1、2自然段，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说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说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大象和猴子为什么争论。</w:t>
            </w:r>
          </w:p>
          <w:p>
            <w:pPr>
              <w:widowControl/>
              <w:spacing w:line="38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</w:t>
            </w:r>
          </w:p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2.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教师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范读第3～7自然段，回答问题。</w:t>
            </w:r>
          </w:p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（1）第3自然段中，猴子为什么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说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“这下完了，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我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只好空手回去了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”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，启发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学生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想象后再作答。</w:t>
            </w:r>
          </w:p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（2）男生读第4自然段，大象怎么回答猴子呢？</w:t>
            </w:r>
          </w:p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（3）女生读第5自然段，面对那么高的树，大象怎样？</w:t>
            </w:r>
          </w:p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（4）默读第6自然段，猴子怎么回答的？</w:t>
            </w:r>
          </w:p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（5）自由读第7自然段，猴自和大象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怎么摘果子的？</w:t>
            </w:r>
          </w:p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（6）对照这几个自然段议一议，仅凭猴子或大象能摘到果子吗？</w:t>
            </w:r>
          </w:p>
          <w:p>
            <w:pPr>
              <w:widowControl/>
              <w:spacing w:line="38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</w:t>
            </w:r>
          </w:p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3.用自己喜欢的方式读第8、9自然段，回答问题。</w:t>
            </w:r>
          </w:p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（1）小鸟的话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什么意思？</w:t>
            </w:r>
          </w:p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（2）大象和猴子“笑了”，他们为什么由原来的“争吵”到现在的“笑了”？</w:t>
            </w:r>
          </w:p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 </w:t>
            </w:r>
          </w:p>
          <w:p>
            <w:pPr>
              <w:spacing w:line="380" w:lineRule="exact"/>
              <w:ind w:left="540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  <w:r>
              <w:rPr>
                <w:rFonts w:hint="eastAsia" w:ascii="新宋体" w:hAnsi="新宋体" w:eastAsia="新宋体"/>
                <w:b/>
                <w:sz w:val="24"/>
              </w:rPr>
              <w:t xml:space="preserve"> </w:t>
            </w:r>
          </w:p>
          <w:p>
            <w:pPr>
              <w:spacing w:line="380" w:lineRule="exact"/>
              <w:ind w:left="540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ind w:left="540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ind w:left="540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ind w:left="540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</w:tc>
        <w:tc>
          <w:tcPr>
            <w:tcW w:w="15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/>
                <w:b/>
                <w:sz w:val="24"/>
              </w:rPr>
            </w:pPr>
            <w:r>
              <w:rPr>
                <w:rFonts w:hint="eastAsia" w:ascii="新宋体" w:hAnsi="新宋体" w:eastAsia="新宋体"/>
                <w:b/>
                <w:sz w:val="24"/>
              </w:rPr>
              <w:t>教学反思：</w:t>
            </w: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</w:tc>
        <w:tc>
          <w:tcPr>
            <w:tcW w:w="15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</w:tbl>
    <w:p>
      <w:pPr>
        <w:jc w:val="left"/>
        <w:rPr>
          <w:rFonts w:hint="eastAsia"/>
        </w:rPr>
      </w:pPr>
    </w:p>
    <w:p>
      <w:pPr>
        <w:rPr>
          <w:rFonts w:hint="eastAsia"/>
          <w:color w:val="000000"/>
        </w:rPr>
      </w:pPr>
    </w:p>
    <w:p>
      <w:pPr>
        <w:rPr>
          <w:rFonts w:hint="eastAsia"/>
          <w:color w:val="000000"/>
        </w:rPr>
      </w:pPr>
    </w:p>
    <w:p>
      <w:pPr>
        <w:rPr>
          <w:rFonts w:hint="eastAsia"/>
          <w:color w:val="000000"/>
        </w:rPr>
      </w:pPr>
    </w:p>
    <w:p>
      <w:pPr>
        <w:jc w:val="center"/>
        <w:rPr>
          <w:rFonts w:hint="eastAsia" w:ascii="新宋体" w:hAnsi="新宋体" w:eastAsia="新宋体"/>
          <w:b/>
          <w:color w:val="000000"/>
          <w:sz w:val="24"/>
        </w:rPr>
      </w:pPr>
    </w:p>
    <w:p>
      <w:pPr>
        <w:jc w:val="center"/>
        <w:rPr>
          <w:rFonts w:hint="eastAsia" w:ascii="新宋体" w:hAnsi="新宋体" w:eastAsia="新宋体"/>
          <w:b/>
          <w:color w:val="000000"/>
          <w:sz w:val="24"/>
        </w:rPr>
      </w:pPr>
    </w:p>
    <w:p>
      <w:pPr>
        <w:jc w:val="center"/>
        <w:rPr>
          <w:rFonts w:hint="eastAsia" w:ascii="新宋体" w:hAnsi="新宋体" w:eastAsia="新宋体"/>
          <w:b/>
          <w:color w:val="000000"/>
          <w:sz w:val="24"/>
        </w:rPr>
      </w:pPr>
    </w:p>
    <w:p>
      <w:pPr>
        <w:jc w:val="center"/>
        <w:rPr>
          <w:rFonts w:hint="eastAsia" w:ascii="新宋体" w:hAnsi="新宋体" w:eastAsia="新宋体"/>
          <w:b/>
          <w:color w:val="000000"/>
          <w:sz w:val="24"/>
        </w:rPr>
      </w:pPr>
    </w:p>
    <w:p>
      <w:pPr>
        <w:jc w:val="center"/>
        <w:rPr>
          <w:rFonts w:hint="eastAsia" w:ascii="新宋体" w:hAnsi="新宋体" w:eastAsia="新宋体"/>
          <w:b/>
          <w:color w:val="000000"/>
          <w:sz w:val="24"/>
        </w:rPr>
      </w:pPr>
      <w:r>
        <w:rPr>
          <w:rFonts w:hint="eastAsia" w:ascii="新宋体" w:hAnsi="新宋体" w:eastAsia="新宋体"/>
          <w:b/>
          <w:color w:val="000000"/>
          <w:sz w:val="24"/>
        </w:rPr>
        <w:t>课 时 教 案</w:t>
      </w:r>
    </w:p>
    <w:tbl>
      <w:tblPr>
        <w:tblStyle w:val="3"/>
        <w:tblW w:w="72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98"/>
        <w:gridCol w:w="13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wordWrap w:val="0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课题：</w:t>
            </w:r>
            <w:r>
              <w:rPr>
                <w:rFonts w:hint="eastAsia" w:ascii="新宋体" w:hAnsi="新宋体" w:eastAsia="新宋体" w:cs="宋体-18030"/>
                <w:b/>
                <w:sz w:val="24"/>
                <w:lang w:eastAsia="zh-CN"/>
              </w:rPr>
              <w:t>谁的本领大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 </w:t>
            </w: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第 3 课时  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课型：练习  编写时间：  年 月 日  执行时间：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教学目标：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1.正确、流利地朗读课文。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2.完成课文练习。</w:t>
            </w:r>
          </w:p>
        </w:tc>
        <w:tc>
          <w:tcPr>
            <w:tcW w:w="13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  <w:r>
              <w:rPr>
                <w:rFonts w:hint="eastAsia" w:ascii="新宋体" w:hAnsi="新宋体" w:eastAsia="新宋体"/>
                <w:b/>
                <w:sz w:val="24"/>
              </w:rPr>
              <w:t>批注：</w:t>
            </w:r>
          </w:p>
          <w:p>
            <w:pPr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教学重点：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完成课文练习</w:t>
            </w:r>
          </w:p>
        </w:tc>
        <w:tc>
          <w:tcPr>
            <w:tcW w:w="13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教学难点：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</w:t>
            </w:r>
            <w:r>
              <w:rPr>
                <w:rFonts w:hint="eastAsia" w:ascii="新宋体" w:hAnsi="新宋体" w:eastAsia="新宋体" w:cs="宋体-18030"/>
                <w:sz w:val="24"/>
              </w:rPr>
              <w:t xml:space="preserve">学生独立完成练习 </w:t>
            </w:r>
          </w:p>
        </w:tc>
        <w:tc>
          <w:tcPr>
            <w:tcW w:w="13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教学用具：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 </w:t>
            </w:r>
          </w:p>
        </w:tc>
        <w:tc>
          <w:tcPr>
            <w:tcW w:w="13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教学方法：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>讲授、合作、讨论法</w:t>
            </w:r>
          </w:p>
        </w:tc>
        <w:tc>
          <w:tcPr>
            <w:tcW w:w="13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                  教学过程：</w:t>
            </w:r>
          </w:p>
        </w:tc>
        <w:tc>
          <w:tcPr>
            <w:tcW w:w="13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wordWrap w:val="0"/>
              <w:jc w:val="left"/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一、在正确的读音后打“√”。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鼻子（ bí      pí  ）  而且（ ér  é  ）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捡到（ jiān   jiǎn ）  需要（ xū  xǔ ）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 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二、比一比，再组词。</w:t>
            </w:r>
          </w:p>
          <w:p>
            <w:pPr>
              <w:widowControl/>
              <w:wordWrap w:val="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猴（     ）    叹（     ）</w:t>
            </w:r>
          </w:p>
          <w:p>
            <w:pPr>
              <w:widowControl/>
              <w:wordWrap w:val="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候（     ）    咬（     ）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跳（     ）    胜（     ）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  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挑（     ）    性（     ）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 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三、给字注音组词。</w:t>
            </w:r>
          </w:p>
          <w:p>
            <w:pPr>
              <w:widowControl/>
              <w:wordWrap w:val="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卷{                   空{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 </w:t>
            </w:r>
          </w:p>
          <w:p>
            <w:pPr>
              <w:widowControl/>
              <w:wordWrap w:val="0"/>
              <w:jc w:val="left"/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四、照样子改写句子。</w:t>
            </w:r>
          </w:p>
          <w:p>
            <w:pPr>
              <w:widowControl/>
              <w:wordWrap w:val="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例：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你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不知道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我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爬树冠军吗？      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  <w:u w:val="singl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ascii="宋体" w:hAnsi="宋体" w:cs="宋体"/>
                <w:color w:val="000000"/>
                <w:kern w:val="0"/>
                <w:sz w:val="24"/>
                <w:u w:val="single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  <w:u w:val="single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  <w:u w:val="single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  <w:u w:val="single"/>
              </w:rPr>
              <w:t>你</w:t>
            </w:r>
            <w:r>
              <w:rPr>
                <w:rFonts w:ascii="宋体" w:hAnsi="宋体" w:cs="宋体"/>
                <w:color w:val="000000"/>
                <w:kern w:val="0"/>
                <w:sz w:val="24"/>
                <w:u w:val="single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  <w:u w:val="single"/>
              </w:rPr>
              <w:t>知道</w:t>
            </w:r>
            <w:r>
              <w:rPr>
                <w:rFonts w:ascii="宋体" w:hAnsi="宋体" w:cs="宋体"/>
                <w:color w:val="000000"/>
                <w:kern w:val="0"/>
                <w:sz w:val="24"/>
                <w:u w:val="single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  <w:u w:val="single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  <w:u w:val="single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  <w:u w:val="single"/>
              </w:rPr>
              <w:t>我</w:t>
            </w:r>
            <w:r>
              <w:rPr>
                <w:rFonts w:ascii="宋体" w:hAnsi="宋体" w:cs="宋体"/>
                <w:color w:val="000000"/>
                <w:kern w:val="0"/>
                <w:sz w:val="24"/>
                <w:u w:val="single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  <w:u w:val="single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  <w:u w:val="single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  <w:u w:val="single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  <w:u w:val="single"/>
              </w:rPr>
              <w:t>是</w:t>
            </w:r>
            <w:r>
              <w:rPr>
                <w:rFonts w:ascii="宋体" w:hAnsi="宋体" w:cs="宋体"/>
                <w:color w:val="000000"/>
                <w:kern w:val="0"/>
                <w:sz w:val="24"/>
                <w:u w:val="single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  <w:u w:val="single"/>
              </w:rPr>
              <w:t>爬树冠军。</w:t>
            </w:r>
          </w:p>
          <w:p>
            <w:pPr>
              <w:widowControl/>
              <w:wordWrap w:val="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wordWrap w:val="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  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   1.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难道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你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们还需要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我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评判谁胜谁败吗？</w:t>
            </w:r>
          </w:p>
          <w:p>
            <w:pPr>
              <w:rPr>
                <w:rFonts w:hint="eastAsia"/>
                <w:color w:val="000000"/>
              </w:rPr>
            </w:pPr>
          </w:p>
          <w:p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     </w:t>
            </w:r>
            <w:r>
              <w:rPr>
                <w:rFonts w:hint="eastAsia"/>
                <w:color w:val="000000"/>
                <w:u w:val="single"/>
              </w:rPr>
              <w:t xml:space="preserve">                                     </w:t>
            </w:r>
          </w:p>
          <w:p>
            <w:pPr>
              <w:rPr>
                <w:rFonts w:hint="eastAsia"/>
                <w:color w:val="00000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　</w:t>
            </w:r>
          </w:p>
          <w:p>
            <w:pPr>
              <w:spacing w:line="420" w:lineRule="exact"/>
              <w:ind w:left="540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2.难道你不知道今天要升旗吗？</w:t>
            </w:r>
          </w:p>
          <w:p>
            <w:pPr>
              <w:spacing w:line="420" w:lineRule="exact"/>
              <w:ind w:left="540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ind w:left="540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  <w:r>
              <w:rPr>
                <w:rFonts w:hint="eastAsia" w:ascii="新宋体" w:hAnsi="新宋体" w:eastAsia="新宋体"/>
                <w:b/>
                <w:sz w:val="24"/>
                <w:u w:val="single"/>
              </w:rPr>
              <w:t xml:space="preserve">                                 </w:t>
            </w:r>
          </w:p>
          <w:p>
            <w:pPr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 w:ascii="新宋体" w:hAnsi="新宋体" w:eastAsia="新宋体"/>
                <w:b/>
                <w:sz w:val="24"/>
              </w:rPr>
              <w:t xml:space="preserve">     </w:t>
            </w:r>
            <w:r>
              <w:rPr>
                <w:rFonts w:hint="eastAsia" w:ascii="新宋体" w:hAnsi="新宋体" w:eastAsia="新宋体"/>
                <w:sz w:val="24"/>
              </w:rPr>
              <w:t>3.</w:t>
            </w:r>
            <w:r>
              <w:rPr>
                <w:rFonts w:hint="eastAsia"/>
                <w:sz w:val="24"/>
              </w:rPr>
              <w:t>难道你不认为他很能干吗？</w:t>
            </w:r>
          </w:p>
          <w:p>
            <w:pPr>
              <w:ind w:left="480"/>
              <w:rPr>
                <w:rFonts w:hint="eastAsia"/>
                <w:sz w:val="24"/>
              </w:rPr>
            </w:pPr>
          </w:p>
          <w:p>
            <w:pPr>
              <w:spacing w:line="320" w:lineRule="exact"/>
              <w:ind w:firstLine="480" w:firstLineChars="200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-------------------------------</w:t>
            </w:r>
          </w:p>
          <w:p>
            <w:pPr>
              <w:ind w:left="480"/>
              <w:rPr>
                <w:rFonts w:hint="eastAsia" w:ascii="宋体" w:hAnsi="宋体"/>
                <w:sz w:val="24"/>
              </w:rPr>
            </w:pPr>
          </w:p>
          <w:p>
            <w:pPr>
              <w:ind w:left="48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4.你不知道他是我们的班长吗？</w:t>
            </w:r>
          </w:p>
          <w:p>
            <w:pPr>
              <w:ind w:left="480"/>
              <w:rPr>
                <w:rFonts w:hint="eastAsia" w:ascii="宋体" w:hAnsi="宋体"/>
                <w:sz w:val="24"/>
              </w:rPr>
            </w:pPr>
          </w:p>
          <w:p>
            <w:pPr>
              <w:spacing w:line="380" w:lineRule="exact"/>
              <w:ind w:left="540"/>
              <w:jc w:val="left"/>
              <w:rPr>
                <w:rFonts w:hint="eastAsia" w:ascii="新宋体" w:hAnsi="新宋体" w:eastAsia="新宋体"/>
                <w:b/>
                <w:sz w:val="24"/>
                <w:u w:val="single"/>
              </w:rPr>
            </w:pPr>
            <w:r>
              <w:rPr>
                <w:rFonts w:hint="eastAsia" w:ascii="新宋体" w:hAnsi="新宋体" w:eastAsia="新宋体"/>
                <w:b/>
                <w:sz w:val="24"/>
                <w:u w:val="single"/>
              </w:rPr>
              <w:t xml:space="preserve">                                 </w:t>
            </w:r>
          </w:p>
          <w:p>
            <w:pPr>
              <w:spacing w:line="380" w:lineRule="exact"/>
              <w:ind w:left="540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ind w:left="540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ind w:left="540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ind w:left="540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</w:tc>
        <w:tc>
          <w:tcPr>
            <w:tcW w:w="13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/>
                <w:b/>
                <w:sz w:val="24"/>
              </w:rPr>
            </w:pPr>
            <w:r>
              <w:rPr>
                <w:rFonts w:hint="eastAsia" w:ascii="新宋体" w:hAnsi="新宋体" w:eastAsia="新宋体"/>
                <w:b/>
                <w:sz w:val="24"/>
              </w:rPr>
              <w:t>教学反思：</w:t>
            </w: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</w:tc>
        <w:tc>
          <w:tcPr>
            <w:tcW w:w="13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新宋体">
    <w:panose1 w:val="02010609030101010101"/>
    <w:charset w:val="86"/>
    <w:family w:val="swiss"/>
    <w:pitch w:val="default"/>
    <w:sig w:usb0="00000003" w:usb1="288F0000" w:usb2="00000006" w:usb3="00000000" w:csb0="00040001" w:csb1="00000000"/>
  </w:font>
  <w:font w:name="Courier New">
    <w:panose1 w:val="02070309020205020404"/>
    <w:charset w:val="00"/>
    <w:family w:val="swiss"/>
    <w:pitch w:val="default"/>
    <w:sig w:usb0="E0002AFF" w:usb1="C0007843" w:usb2="00000009" w:usb3="00000000" w:csb0="400001FF" w:csb1="FFFF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宋体-18030">
    <w:altName w:val="微软雅黑"/>
    <w:panose1 w:val="02010609060101010101"/>
    <w:charset w:val="86"/>
    <w:family w:val="swiss"/>
    <w:pitch w:val="default"/>
    <w:sig w:usb0="00000000" w:usb1="00000000" w:usb2="000A005E" w:usb3="00000000" w:csb0="00040001" w:csb1="00000000"/>
  </w:font>
  <w:font w:name="楷体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decorative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C82BC8"/>
    <w:rsid w:val="3A8575AE"/>
    <w:rsid w:val="65C82BC8"/>
    <w:rsid w:val="67384E3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2016-01-21T04:22:00Z</dcterms:created>
  <dc:creator>Administrator</dc:creator>
  <cp:lastModifiedBy>Administrator</cp:lastModifiedBy>
  <dcterms:modified xsi:type="dcterms:W3CDTF">2018-01-15T06:57:10Z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