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9E2" w:rsidRPr="007109E2" w:rsidRDefault="007109E2" w:rsidP="007109E2">
      <w:r w:rsidRPr="007109E2">
        <w:rPr>
          <w:rFonts w:hint="eastAsia"/>
        </w:rPr>
        <w:t>1</w:t>
      </w:r>
      <w:r w:rsidRPr="007109E2">
        <w:rPr>
          <w:rFonts w:hint="eastAsia"/>
        </w:rPr>
        <w:t>教学目标</w:t>
      </w:r>
    </w:p>
    <w:p w:rsidR="007109E2" w:rsidRPr="007109E2" w:rsidRDefault="007109E2" w:rsidP="007109E2">
      <w:pPr>
        <w:rPr>
          <w:rFonts w:hint="eastAsia"/>
        </w:rPr>
      </w:pPr>
      <w:r w:rsidRPr="007109E2">
        <w:rPr>
          <w:rFonts w:hint="eastAsia"/>
        </w:rPr>
        <w:t>1</w:t>
      </w:r>
      <w:r w:rsidRPr="007109E2">
        <w:rPr>
          <w:rFonts w:hint="eastAsia"/>
        </w:rPr>
        <w:t>、知识与技能：学生能正确流利地朗读课文，积累常见的文言词语，提高阅读文言文的能力。</w:t>
      </w:r>
    </w:p>
    <w:p w:rsidR="007109E2" w:rsidRPr="007109E2" w:rsidRDefault="007109E2" w:rsidP="007109E2">
      <w:pPr>
        <w:rPr>
          <w:rFonts w:hint="eastAsia"/>
        </w:rPr>
      </w:pPr>
      <w:r w:rsidRPr="007109E2">
        <w:rPr>
          <w:rFonts w:hint="eastAsia"/>
        </w:rPr>
        <w:t xml:space="preserve">　</w:t>
      </w:r>
      <w:r w:rsidRPr="007109E2">
        <w:rPr>
          <w:rFonts w:hint="eastAsia"/>
        </w:rPr>
        <w:t>2</w:t>
      </w:r>
      <w:r w:rsidRPr="007109E2">
        <w:rPr>
          <w:rFonts w:hint="eastAsia"/>
        </w:rPr>
        <w:t>、过程与方法：通过多种形式的诵读，训练学生的文言语感，明确文章托物寓意的写作手法。</w:t>
      </w:r>
      <w:r w:rsidRPr="007109E2">
        <w:rPr>
          <w:rFonts w:hint="eastAsia"/>
        </w:rPr>
        <w:br/>
      </w:r>
      <w:r w:rsidRPr="007109E2">
        <w:rPr>
          <w:rFonts w:hint="eastAsia"/>
        </w:rPr>
        <w:t xml:space="preserve">　</w:t>
      </w:r>
      <w:r w:rsidRPr="007109E2">
        <w:rPr>
          <w:rFonts w:hint="eastAsia"/>
        </w:rPr>
        <w:t>3</w:t>
      </w:r>
      <w:r w:rsidRPr="007109E2">
        <w:rPr>
          <w:rFonts w:hint="eastAsia"/>
        </w:rPr>
        <w:t>、情感态度与价值观：引导学生认识到只要人才保持良好的心态，坚信“天生我才必有用”持之以恒就能实现自己的宏图大志。</w:t>
      </w:r>
    </w:p>
    <w:p w:rsidR="007109E2" w:rsidRPr="007109E2" w:rsidRDefault="007109E2" w:rsidP="007109E2">
      <w:pPr>
        <w:rPr>
          <w:rFonts w:hint="eastAsia"/>
        </w:rPr>
      </w:pPr>
      <w:r w:rsidRPr="007109E2">
        <w:rPr>
          <w:rFonts w:hint="eastAsia"/>
        </w:rPr>
        <w:t>2</w:t>
      </w:r>
      <w:r w:rsidRPr="007109E2">
        <w:rPr>
          <w:rFonts w:hint="eastAsia"/>
        </w:rPr>
        <w:t>学情分析</w:t>
      </w:r>
    </w:p>
    <w:p w:rsidR="007109E2" w:rsidRPr="007109E2" w:rsidRDefault="007109E2" w:rsidP="007109E2">
      <w:pPr>
        <w:rPr>
          <w:rFonts w:hint="eastAsia"/>
        </w:rPr>
      </w:pPr>
      <w:r w:rsidRPr="007109E2">
        <w:rPr>
          <w:rFonts w:hint="eastAsia"/>
        </w:rPr>
        <w:t>九年级的学生已经学习了很多的文言文，而且课外也接触了不少文言文，所以他们已有了一定的文言文语感，同时也积累了一些文言文阅读的技巧。这篇短文可读性强，文字也不算很深，学生理解大意应该不难，但是以他们现阶段的生活阅历和接受能力，还难以完全作者所要表达的情感。基于此种情况，本课以学生朗读解析为主，这样才能真正受益，而对于文章内容则点到为止，不作过深的讲解。</w:t>
      </w:r>
    </w:p>
    <w:p w:rsidR="007109E2" w:rsidRPr="007109E2" w:rsidRDefault="007109E2" w:rsidP="007109E2">
      <w:pPr>
        <w:rPr>
          <w:rFonts w:hint="eastAsia"/>
        </w:rPr>
      </w:pPr>
      <w:r w:rsidRPr="007109E2">
        <w:rPr>
          <w:rFonts w:hint="eastAsia"/>
        </w:rPr>
        <w:t>3</w:t>
      </w:r>
      <w:r w:rsidRPr="007109E2">
        <w:rPr>
          <w:rFonts w:hint="eastAsia"/>
        </w:rPr>
        <w:t>重点难点</w:t>
      </w:r>
    </w:p>
    <w:p w:rsidR="007109E2" w:rsidRPr="007109E2" w:rsidRDefault="007109E2" w:rsidP="007109E2">
      <w:pPr>
        <w:rPr>
          <w:rFonts w:hint="eastAsia"/>
        </w:rPr>
      </w:pPr>
      <w:r w:rsidRPr="007109E2">
        <w:rPr>
          <w:rFonts w:hint="eastAsia"/>
        </w:rPr>
        <w:t>教学重点：了解托物寓意的写法，领悟作者饱含于字里行间的怀才不遇的愤懑之情。</w:t>
      </w:r>
    </w:p>
    <w:p w:rsidR="007109E2" w:rsidRPr="007109E2" w:rsidRDefault="007109E2" w:rsidP="007109E2">
      <w:pPr>
        <w:rPr>
          <w:rFonts w:hint="eastAsia"/>
        </w:rPr>
      </w:pPr>
      <w:r w:rsidRPr="007109E2">
        <w:rPr>
          <w:rFonts w:hint="eastAsia"/>
        </w:rPr>
        <w:t>教学难点：联系作者的生活经历，认识封建社会人才被埋没的根本原因。</w:t>
      </w:r>
    </w:p>
    <w:p w:rsidR="007109E2" w:rsidRPr="007109E2" w:rsidRDefault="007109E2" w:rsidP="007109E2">
      <w:pPr>
        <w:rPr>
          <w:rFonts w:hint="eastAsia"/>
        </w:rPr>
      </w:pPr>
      <w:r w:rsidRPr="007109E2">
        <w:rPr>
          <w:rFonts w:hint="eastAsia"/>
        </w:rPr>
        <w:t>4</w:t>
      </w:r>
      <w:r w:rsidRPr="007109E2">
        <w:rPr>
          <w:rFonts w:hint="eastAsia"/>
        </w:rPr>
        <w:t>教学过程</w:t>
      </w:r>
    </w:p>
    <w:p w:rsidR="007109E2" w:rsidRPr="007109E2" w:rsidRDefault="007109E2" w:rsidP="007109E2">
      <w:pPr>
        <w:rPr>
          <w:rFonts w:hint="eastAsia"/>
        </w:rPr>
      </w:pPr>
      <w:r w:rsidRPr="007109E2">
        <w:rPr>
          <w:rFonts w:hint="eastAsia"/>
        </w:rPr>
        <w:t>4.1</w:t>
      </w:r>
      <w:r w:rsidRPr="007109E2">
        <w:rPr>
          <w:rFonts w:hint="eastAsia"/>
          <w:i/>
          <w:iCs/>
        </w:rPr>
        <w:t>第一学时</w:t>
      </w:r>
    </w:p>
    <w:p w:rsidR="007109E2" w:rsidRPr="007109E2" w:rsidRDefault="007109E2" w:rsidP="007109E2">
      <w:pPr>
        <w:rPr>
          <w:rFonts w:hint="eastAsia"/>
        </w:rPr>
      </w:pPr>
      <w:r w:rsidRPr="007109E2">
        <w:rPr>
          <w:rFonts w:hint="eastAsia"/>
        </w:rPr>
        <w:t>4.1.1</w:t>
      </w:r>
      <w:r w:rsidRPr="007109E2">
        <w:rPr>
          <w:rFonts w:hint="eastAsia"/>
        </w:rPr>
        <w:t>教学活动</w:t>
      </w:r>
    </w:p>
    <w:p w:rsidR="007109E2" w:rsidRPr="007109E2" w:rsidRDefault="007109E2" w:rsidP="007109E2">
      <w:pPr>
        <w:rPr>
          <w:rFonts w:hint="eastAsia"/>
        </w:rPr>
      </w:pPr>
      <w:r w:rsidRPr="007109E2">
        <w:rPr>
          <w:rFonts w:hint="eastAsia"/>
        </w:rPr>
        <w:t>活动</w:t>
      </w:r>
      <w:r w:rsidRPr="007109E2">
        <w:rPr>
          <w:rFonts w:hint="eastAsia"/>
        </w:rPr>
        <w:t>1</w:t>
      </w:r>
      <w:r w:rsidRPr="007109E2">
        <w:rPr>
          <w:rFonts w:hint="eastAsia"/>
        </w:rPr>
        <w:t>【导入】提问导入</w:t>
      </w:r>
    </w:p>
    <w:p w:rsidR="007109E2" w:rsidRPr="007109E2" w:rsidRDefault="007109E2" w:rsidP="007109E2">
      <w:pPr>
        <w:rPr>
          <w:rFonts w:hint="eastAsia"/>
        </w:rPr>
      </w:pPr>
      <w:r w:rsidRPr="007109E2">
        <w:rPr>
          <w:rFonts w:hint="eastAsia"/>
        </w:rPr>
        <w:t>师：图片中的人是谁？</w:t>
      </w:r>
    </w:p>
    <w:p w:rsidR="007109E2" w:rsidRPr="007109E2" w:rsidRDefault="007109E2" w:rsidP="007109E2">
      <w:pPr>
        <w:rPr>
          <w:rFonts w:hint="eastAsia"/>
        </w:rPr>
      </w:pPr>
      <w:r w:rsidRPr="007109E2">
        <w:rPr>
          <w:rFonts w:hint="eastAsia"/>
        </w:rPr>
        <w:t>（生答）刘翔</w:t>
      </w:r>
    </w:p>
    <w:p w:rsidR="007109E2" w:rsidRPr="007109E2" w:rsidRDefault="007109E2" w:rsidP="007109E2">
      <w:pPr>
        <w:rPr>
          <w:rFonts w:hint="eastAsia"/>
        </w:rPr>
      </w:pPr>
      <w:r w:rsidRPr="007109E2">
        <w:rPr>
          <w:rFonts w:hint="eastAsia"/>
        </w:rPr>
        <w:t>师：对，刘翔成功了，但同学们是否想过：他成名的背后，除了个人的天赋，还有没有其他的缘由？</w:t>
      </w:r>
    </w:p>
    <w:p w:rsidR="007109E2" w:rsidRPr="007109E2" w:rsidRDefault="007109E2" w:rsidP="007109E2">
      <w:pPr>
        <w:rPr>
          <w:rFonts w:hint="eastAsia"/>
        </w:rPr>
      </w:pPr>
      <w:r w:rsidRPr="007109E2">
        <w:rPr>
          <w:rFonts w:hint="eastAsia"/>
        </w:rPr>
        <w:t>（生沉思）</w:t>
      </w:r>
    </w:p>
    <w:p w:rsidR="007109E2" w:rsidRPr="007109E2" w:rsidRDefault="007109E2" w:rsidP="007109E2">
      <w:pPr>
        <w:rPr>
          <w:rFonts w:hint="eastAsia"/>
        </w:rPr>
      </w:pPr>
      <w:r w:rsidRPr="007109E2">
        <w:rPr>
          <w:rFonts w:hint="eastAsia"/>
        </w:rPr>
        <w:t>师：从儿时的矮小瘦弱，到如今的身高臂长，从平庸的跳高选手到奥运会冠军，年轻的刘翔，早已习惯了鲜花和掌声，但在刘翔的背后，有那么一位默默无闻的教练孙海平。连刘翔自己也说过：“除了自己的天赋外，师傅有很大的功劳。”孙海平就是能识刘翔这匹“千里马”的“伯乐”</w:t>
      </w:r>
      <w:r w:rsidRPr="007109E2">
        <w:rPr>
          <w:rFonts w:hint="eastAsia"/>
        </w:rPr>
        <w:t xml:space="preserve"> </w:t>
      </w:r>
      <w:r w:rsidRPr="007109E2">
        <w:rPr>
          <w:rFonts w:hint="eastAsia"/>
        </w:rPr>
        <w:t>。如果没有伯乐，千里马的命运又是怎样的呢？让我们从《马说》中去寻找答案吧。（师板书课题）</w:t>
      </w:r>
    </w:p>
    <w:p w:rsidR="007109E2" w:rsidRPr="007109E2" w:rsidRDefault="007109E2" w:rsidP="007109E2">
      <w:pPr>
        <w:rPr>
          <w:rFonts w:hint="eastAsia"/>
        </w:rPr>
      </w:pPr>
      <w:r w:rsidRPr="007109E2">
        <w:rPr>
          <w:rFonts w:hint="eastAsia"/>
        </w:rPr>
        <w:t>活动</w:t>
      </w:r>
      <w:r w:rsidRPr="007109E2">
        <w:rPr>
          <w:rFonts w:hint="eastAsia"/>
        </w:rPr>
        <w:t>2</w:t>
      </w:r>
      <w:r w:rsidRPr="007109E2">
        <w:rPr>
          <w:rFonts w:hint="eastAsia"/>
        </w:rPr>
        <w:t>【活动】出示目标</w:t>
      </w:r>
    </w:p>
    <w:p w:rsidR="007109E2" w:rsidRPr="007109E2" w:rsidRDefault="007109E2" w:rsidP="007109E2">
      <w:pPr>
        <w:rPr>
          <w:rFonts w:hint="eastAsia"/>
        </w:rPr>
      </w:pPr>
      <w:r w:rsidRPr="007109E2">
        <w:rPr>
          <w:rFonts w:hint="eastAsia"/>
        </w:rPr>
        <w:t>多媒体出示学习目标：</w:t>
      </w:r>
    </w:p>
    <w:p w:rsidR="007109E2" w:rsidRPr="007109E2" w:rsidRDefault="007109E2" w:rsidP="007109E2">
      <w:pPr>
        <w:rPr>
          <w:rFonts w:hint="eastAsia"/>
        </w:rPr>
      </w:pPr>
      <w:r w:rsidRPr="007109E2">
        <w:rPr>
          <w:rFonts w:hint="eastAsia"/>
        </w:rPr>
        <w:t>1</w:t>
      </w:r>
      <w:r w:rsidRPr="007109E2">
        <w:rPr>
          <w:rFonts w:hint="eastAsia"/>
        </w:rPr>
        <w:t>、掌握重点实词，虚词的含义及用法。</w:t>
      </w:r>
    </w:p>
    <w:p w:rsidR="007109E2" w:rsidRPr="007109E2" w:rsidRDefault="007109E2" w:rsidP="007109E2">
      <w:pPr>
        <w:rPr>
          <w:rFonts w:hint="eastAsia"/>
        </w:rPr>
      </w:pPr>
      <w:r w:rsidRPr="007109E2">
        <w:rPr>
          <w:rFonts w:hint="eastAsia"/>
        </w:rPr>
        <w:t>2</w:t>
      </w:r>
      <w:r w:rsidRPr="007109E2">
        <w:rPr>
          <w:rFonts w:hint="eastAsia"/>
        </w:rPr>
        <w:t>、反复诵读的基础上理解作者托物寄意，以马喻人的写法</w:t>
      </w:r>
    </w:p>
    <w:p w:rsidR="007109E2" w:rsidRPr="007109E2" w:rsidRDefault="007109E2" w:rsidP="007109E2">
      <w:pPr>
        <w:rPr>
          <w:rFonts w:hint="eastAsia"/>
        </w:rPr>
      </w:pPr>
      <w:r w:rsidRPr="007109E2">
        <w:rPr>
          <w:rFonts w:hint="eastAsia"/>
        </w:rPr>
        <w:t>3</w:t>
      </w:r>
      <w:r w:rsidRPr="007109E2">
        <w:rPr>
          <w:rFonts w:hint="eastAsia"/>
        </w:rPr>
        <w:t>、懂得在现实社会中不坐等伯乐发现自己，而主动积极推销自己，使才能得到发挥的道理。</w:t>
      </w:r>
    </w:p>
    <w:p w:rsidR="007109E2" w:rsidRPr="007109E2" w:rsidRDefault="007109E2" w:rsidP="007109E2">
      <w:pPr>
        <w:rPr>
          <w:rFonts w:hint="eastAsia"/>
        </w:rPr>
      </w:pPr>
      <w:r w:rsidRPr="007109E2">
        <w:rPr>
          <w:rFonts w:hint="eastAsia"/>
        </w:rPr>
        <w:t>（学生齐读）</w:t>
      </w:r>
    </w:p>
    <w:p w:rsidR="007109E2" w:rsidRPr="007109E2" w:rsidRDefault="007109E2" w:rsidP="007109E2">
      <w:pPr>
        <w:rPr>
          <w:rFonts w:hint="eastAsia"/>
        </w:rPr>
      </w:pPr>
      <w:r w:rsidRPr="007109E2">
        <w:rPr>
          <w:rFonts w:hint="eastAsia"/>
        </w:rPr>
        <w:t>多媒体出示学习目标：</w:t>
      </w:r>
    </w:p>
    <w:p w:rsidR="007109E2" w:rsidRPr="007109E2" w:rsidRDefault="007109E2" w:rsidP="007109E2">
      <w:pPr>
        <w:rPr>
          <w:rFonts w:hint="eastAsia"/>
        </w:rPr>
      </w:pPr>
      <w:r w:rsidRPr="007109E2">
        <w:rPr>
          <w:rFonts w:hint="eastAsia"/>
        </w:rPr>
        <w:t>1</w:t>
      </w:r>
      <w:r w:rsidRPr="007109E2">
        <w:rPr>
          <w:rFonts w:hint="eastAsia"/>
        </w:rPr>
        <w:t>、掌握重点实词，虚词的含义及用法。</w:t>
      </w:r>
    </w:p>
    <w:p w:rsidR="007109E2" w:rsidRPr="007109E2" w:rsidRDefault="007109E2" w:rsidP="007109E2">
      <w:pPr>
        <w:rPr>
          <w:rFonts w:hint="eastAsia"/>
        </w:rPr>
      </w:pPr>
      <w:r w:rsidRPr="007109E2">
        <w:rPr>
          <w:rFonts w:hint="eastAsia"/>
        </w:rPr>
        <w:t>2</w:t>
      </w:r>
      <w:r w:rsidRPr="007109E2">
        <w:rPr>
          <w:rFonts w:hint="eastAsia"/>
        </w:rPr>
        <w:t>、反复诵读的基础上理解作者托物寄意，以马喻人的写法</w:t>
      </w:r>
    </w:p>
    <w:p w:rsidR="007109E2" w:rsidRPr="007109E2" w:rsidRDefault="007109E2" w:rsidP="007109E2">
      <w:pPr>
        <w:rPr>
          <w:rFonts w:hint="eastAsia"/>
        </w:rPr>
      </w:pPr>
      <w:r w:rsidRPr="007109E2">
        <w:rPr>
          <w:rFonts w:hint="eastAsia"/>
        </w:rPr>
        <w:t>3</w:t>
      </w:r>
      <w:r w:rsidRPr="007109E2">
        <w:rPr>
          <w:rFonts w:hint="eastAsia"/>
        </w:rPr>
        <w:t>、懂得在现实社会中不坐等伯乐发现自己，而主动积极推销自己，使才能得到发挥的道理。</w:t>
      </w:r>
    </w:p>
    <w:p w:rsidR="007109E2" w:rsidRPr="007109E2" w:rsidRDefault="007109E2" w:rsidP="007109E2">
      <w:pPr>
        <w:rPr>
          <w:rFonts w:hint="eastAsia"/>
        </w:rPr>
      </w:pPr>
      <w:r w:rsidRPr="007109E2">
        <w:rPr>
          <w:rFonts w:hint="eastAsia"/>
        </w:rPr>
        <w:t>（学生齐读）</w:t>
      </w:r>
    </w:p>
    <w:p w:rsidR="007109E2" w:rsidRPr="007109E2" w:rsidRDefault="007109E2" w:rsidP="007109E2">
      <w:pPr>
        <w:rPr>
          <w:rFonts w:hint="eastAsia"/>
        </w:rPr>
      </w:pPr>
      <w:r w:rsidRPr="007109E2">
        <w:rPr>
          <w:rFonts w:hint="eastAsia"/>
        </w:rPr>
        <w:t>活动</w:t>
      </w:r>
      <w:r w:rsidRPr="007109E2">
        <w:rPr>
          <w:rFonts w:hint="eastAsia"/>
        </w:rPr>
        <w:t>3</w:t>
      </w:r>
      <w:r w:rsidRPr="007109E2">
        <w:rPr>
          <w:rFonts w:hint="eastAsia"/>
        </w:rPr>
        <w:t>【活动】预习交流</w:t>
      </w:r>
    </w:p>
    <w:p w:rsidR="007109E2" w:rsidRPr="007109E2" w:rsidRDefault="007109E2" w:rsidP="007109E2">
      <w:pPr>
        <w:rPr>
          <w:rFonts w:hint="eastAsia"/>
        </w:rPr>
      </w:pPr>
      <w:r w:rsidRPr="007109E2">
        <w:rPr>
          <w:rFonts w:hint="eastAsia"/>
        </w:rPr>
        <w:t>师：课前预习情况完成的怎样？课前小组交流过吗？</w:t>
      </w:r>
    </w:p>
    <w:p w:rsidR="007109E2" w:rsidRPr="007109E2" w:rsidRDefault="007109E2" w:rsidP="007109E2">
      <w:pPr>
        <w:rPr>
          <w:rFonts w:hint="eastAsia"/>
        </w:rPr>
      </w:pPr>
      <w:r w:rsidRPr="007109E2">
        <w:rPr>
          <w:rFonts w:hint="eastAsia"/>
        </w:rPr>
        <w:t>预习交流（一）</w:t>
      </w:r>
    </w:p>
    <w:p w:rsidR="007109E2" w:rsidRPr="007109E2" w:rsidRDefault="007109E2" w:rsidP="007109E2">
      <w:pPr>
        <w:rPr>
          <w:rFonts w:hint="eastAsia"/>
        </w:rPr>
      </w:pPr>
      <w:r w:rsidRPr="007109E2">
        <w:rPr>
          <w:rFonts w:hint="eastAsia"/>
        </w:rPr>
        <w:lastRenderedPageBreak/>
        <w:t>1</w:t>
      </w:r>
      <w:r w:rsidRPr="007109E2">
        <w:rPr>
          <w:rFonts w:hint="eastAsia"/>
        </w:rPr>
        <w:t>、关于“说”</w:t>
      </w:r>
      <w:r w:rsidRPr="007109E2">
        <w:rPr>
          <w:rFonts w:hint="eastAsia"/>
        </w:rPr>
        <w:t xml:space="preserve"> 2</w:t>
      </w:r>
      <w:r w:rsidRPr="007109E2">
        <w:rPr>
          <w:rFonts w:hint="eastAsia"/>
        </w:rPr>
        <w:t>、作者简介及背景</w:t>
      </w:r>
    </w:p>
    <w:p w:rsidR="007109E2" w:rsidRPr="007109E2" w:rsidRDefault="007109E2" w:rsidP="007109E2">
      <w:pPr>
        <w:rPr>
          <w:rFonts w:hint="eastAsia"/>
        </w:rPr>
      </w:pPr>
      <w:r w:rsidRPr="007109E2">
        <w:rPr>
          <w:rFonts w:hint="eastAsia"/>
        </w:rPr>
        <w:t>预习交流（二）</w:t>
      </w:r>
    </w:p>
    <w:p w:rsidR="007109E2" w:rsidRPr="007109E2" w:rsidRDefault="007109E2" w:rsidP="007109E2">
      <w:pPr>
        <w:rPr>
          <w:rFonts w:hint="eastAsia"/>
        </w:rPr>
      </w:pPr>
      <w:r w:rsidRPr="007109E2">
        <w:rPr>
          <w:rFonts w:hint="eastAsia"/>
        </w:rPr>
        <w:t>读准下列字的音</w:t>
      </w:r>
    </w:p>
    <w:p w:rsidR="007109E2" w:rsidRPr="007109E2" w:rsidRDefault="007109E2" w:rsidP="007109E2">
      <w:pPr>
        <w:rPr>
          <w:rFonts w:hint="eastAsia"/>
        </w:rPr>
      </w:pPr>
      <w:r w:rsidRPr="007109E2">
        <w:rPr>
          <w:rFonts w:hint="eastAsia"/>
        </w:rPr>
        <w:t>（</w:t>
      </w:r>
      <w:r w:rsidRPr="007109E2">
        <w:rPr>
          <w:rFonts w:hint="eastAsia"/>
        </w:rPr>
        <w:t>1</w:t>
      </w:r>
      <w:r w:rsidRPr="007109E2">
        <w:rPr>
          <w:rFonts w:hint="eastAsia"/>
        </w:rPr>
        <w:t>）只（</w:t>
      </w:r>
      <w:r w:rsidRPr="007109E2">
        <w:rPr>
          <w:rFonts w:hint="eastAsia"/>
        </w:rPr>
        <w:t xml:space="preserve"> </w:t>
      </w:r>
      <w:r w:rsidRPr="007109E2">
        <w:rPr>
          <w:rFonts w:hint="eastAsia"/>
        </w:rPr>
        <w:t>）辱于奴隶人之手</w:t>
      </w:r>
    </w:p>
    <w:p w:rsidR="007109E2" w:rsidRPr="007109E2" w:rsidRDefault="007109E2" w:rsidP="007109E2">
      <w:pPr>
        <w:rPr>
          <w:rFonts w:hint="eastAsia"/>
        </w:rPr>
      </w:pPr>
      <w:r w:rsidRPr="007109E2">
        <w:rPr>
          <w:rFonts w:hint="eastAsia"/>
        </w:rPr>
        <w:t>（</w:t>
      </w:r>
      <w:r w:rsidRPr="007109E2">
        <w:rPr>
          <w:rFonts w:hint="eastAsia"/>
        </w:rPr>
        <w:t>2</w:t>
      </w:r>
      <w:r w:rsidRPr="007109E2">
        <w:rPr>
          <w:rFonts w:hint="eastAsia"/>
        </w:rPr>
        <w:t>）骈（</w:t>
      </w:r>
      <w:r w:rsidRPr="007109E2">
        <w:rPr>
          <w:rFonts w:hint="eastAsia"/>
        </w:rPr>
        <w:t xml:space="preserve"> </w:t>
      </w:r>
      <w:r w:rsidRPr="007109E2">
        <w:rPr>
          <w:rFonts w:hint="eastAsia"/>
        </w:rPr>
        <w:t>）死于槽枥之间</w:t>
      </w:r>
    </w:p>
    <w:p w:rsidR="007109E2" w:rsidRPr="007109E2" w:rsidRDefault="007109E2" w:rsidP="007109E2">
      <w:pPr>
        <w:rPr>
          <w:rFonts w:hint="eastAsia"/>
        </w:rPr>
      </w:pPr>
      <w:r w:rsidRPr="007109E2">
        <w:rPr>
          <w:rFonts w:hint="eastAsia"/>
        </w:rPr>
        <w:t>（</w:t>
      </w:r>
      <w:r w:rsidRPr="007109E2">
        <w:rPr>
          <w:rFonts w:hint="eastAsia"/>
        </w:rPr>
        <w:t>3</w:t>
      </w:r>
      <w:r w:rsidRPr="007109E2">
        <w:rPr>
          <w:rFonts w:hint="eastAsia"/>
        </w:rPr>
        <w:t>）一食（</w:t>
      </w:r>
      <w:r w:rsidRPr="007109E2">
        <w:rPr>
          <w:rFonts w:hint="eastAsia"/>
        </w:rPr>
        <w:t xml:space="preserve"> </w:t>
      </w:r>
      <w:r w:rsidRPr="007109E2">
        <w:rPr>
          <w:rFonts w:hint="eastAsia"/>
        </w:rPr>
        <w:t>）或尽粟一石</w:t>
      </w:r>
    </w:p>
    <w:p w:rsidR="007109E2" w:rsidRPr="007109E2" w:rsidRDefault="007109E2" w:rsidP="007109E2">
      <w:pPr>
        <w:rPr>
          <w:rFonts w:hint="eastAsia"/>
        </w:rPr>
      </w:pPr>
      <w:r w:rsidRPr="007109E2">
        <w:rPr>
          <w:rFonts w:hint="eastAsia"/>
        </w:rPr>
        <w:t>（</w:t>
      </w:r>
      <w:r w:rsidRPr="007109E2">
        <w:rPr>
          <w:rFonts w:hint="eastAsia"/>
        </w:rPr>
        <w:t>4</w:t>
      </w:r>
      <w:r w:rsidRPr="007109E2">
        <w:rPr>
          <w:rFonts w:hint="eastAsia"/>
        </w:rPr>
        <w:t>）食（</w:t>
      </w:r>
      <w:r w:rsidRPr="007109E2">
        <w:rPr>
          <w:rFonts w:hint="eastAsia"/>
        </w:rPr>
        <w:t xml:space="preserve"> </w:t>
      </w:r>
      <w:r w:rsidRPr="007109E2">
        <w:rPr>
          <w:rFonts w:hint="eastAsia"/>
        </w:rPr>
        <w:t>）马者</w:t>
      </w:r>
    </w:p>
    <w:p w:rsidR="007109E2" w:rsidRPr="007109E2" w:rsidRDefault="007109E2" w:rsidP="007109E2">
      <w:pPr>
        <w:rPr>
          <w:rFonts w:hint="eastAsia"/>
        </w:rPr>
      </w:pPr>
      <w:r w:rsidRPr="007109E2">
        <w:rPr>
          <w:rFonts w:hint="eastAsia"/>
        </w:rPr>
        <w:t>（</w:t>
      </w:r>
      <w:r w:rsidRPr="007109E2">
        <w:rPr>
          <w:rFonts w:hint="eastAsia"/>
        </w:rPr>
        <w:t>5</w:t>
      </w:r>
      <w:r w:rsidRPr="007109E2">
        <w:rPr>
          <w:rFonts w:hint="eastAsia"/>
        </w:rPr>
        <w:t>）才美不外见（</w:t>
      </w:r>
      <w:r w:rsidRPr="007109E2">
        <w:rPr>
          <w:rFonts w:hint="eastAsia"/>
        </w:rPr>
        <w:t xml:space="preserve"> </w:t>
      </w:r>
      <w:r w:rsidRPr="007109E2">
        <w:rPr>
          <w:rFonts w:hint="eastAsia"/>
        </w:rPr>
        <w:t>）</w:t>
      </w:r>
    </w:p>
    <w:p w:rsidR="007109E2" w:rsidRPr="007109E2" w:rsidRDefault="007109E2" w:rsidP="007109E2">
      <w:pPr>
        <w:rPr>
          <w:rFonts w:hint="eastAsia"/>
        </w:rPr>
      </w:pPr>
      <w:r w:rsidRPr="007109E2">
        <w:rPr>
          <w:rFonts w:hint="eastAsia"/>
        </w:rPr>
        <w:t>预习交流（三）</w:t>
      </w:r>
    </w:p>
    <w:p w:rsidR="007109E2" w:rsidRPr="007109E2" w:rsidRDefault="007109E2" w:rsidP="007109E2">
      <w:pPr>
        <w:rPr>
          <w:rFonts w:hint="eastAsia"/>
        </w:rPr>
      </w:pPr>
      <w:r w:rsidRPr="007109E2">
        <w:rPr>
          <w:rFonts w:hint="eastAsia"/>
        </w:rPr>
        <w:t>辨析词义</w:t>
      </w:r>
    </w:p>
    <w:p w:rsidR="007109E2" w:rsidRPr="007109E2" w:rsidRDefault="007109E2" w:rsidP="007109E2">
      <w:pPr>
        <w:rPr>
          <w:rFonts w:hint="eastAsia"/>
        </w:rPr>
      </w:pPr>
      <w:r w:rsidRPr="007109E2">
        <w:rPr>
          <w:rFonts w:hint="eastAsia"/>
        </w:rPr>
        <w:t>1</w:t>
      </w:r>
      <w:r w:rsidRPr="007109E2">
        <w:rPr>
          <w:rFonts w:hint="eastAsia"/>
        </w:rPr>
        <w:t>、策</w:t>
      </w:r>
      <w:r w:rsidRPr="007109E2">
        <w:rPr>
          <w:rFonts w:hint="eastAsia"/>
        </w:rPr>
        <w:t xml:space="preserve"> 2</w:t>
      </w:r>
      <w:r w:rsidRPr="007109E2">
        <w:rPr>
          <w:rFonts w:hint="eastAsia"/>
        </w:rPr>
        <w:t>、食</w:t>
      </w:r>
      <w:r w:rsidRPr="007109E2">
        <w:rPr>
          <w:rFonts w:hint="eastAsia"/>
        </w:rPr>
        <w:t xml:space="preserve"> 3</w:t>
      </w:r>
      <w:r w:rsidRPr="007109E2">
        <w:rPr>
          <w:rFonts w:hint="eastAsia"/>
        </w:rPr>
        <w:t>、其</w:t>
      </w:r>
    </w:p>
    <w:p w:rsidR="007109E2" w:rsidRPr="007109E2" w:rsidRDefault="007109E2" w:rsidP="007109E2">
      <w:pPr>
        <w:rPr>
          <w:rFonts w:hint="eastAsia"/>
        </w:rPr>
      </w:pPr>
      <w:r w:rsidRPr="007109E2">
        <w:rPr>
          <w:rFonts w:hint="eastAsia"/>
        </w:rPr>
        <w:t>策之不以其道（</w:t>
      </w:r>
      <w:r w:rsidRPr="007109E2">
        <w:rPr>
          <w:rFonts w:hint="eastAsia"/>
        </w:rPr>
        <w:t xml:space="preserve"> </w:t>
      </w:r>
      <w:r w:rsidRPr="007109E2">
        <w:rPr>
          <w:rFonts w:hint="eastAsia"/>
        </w:rPr>
        <w:t>）</w:t>
      </w:r>
      <w:r w:rsidRPr="007109E2">
        <w:rPr>
          <w:rFonts w:hint="eastAsia"/>
        </w:rPr>
        <w:t xml:space="preserve"> </w:t>
      </w:r>
      <w:r w:rsidRPr="007109E2">
        <w:rPr>
          <w:rFonts w:hint="eastAsia"/>
        </w:rPr>
        <w:t>食马者（</w:t>
      </w:r>
      <w:r w:rsidRPr="007109E2">
        <w:rPr>
          <w:rFonts w:hint="eastAsia"/>
        </w:rPr>
        <w:t xml:space="preserve"> </w:t>
      </w:r>
      <w:r w:rsidRPr="007109E2">
        <w:rPr>
          <w:rFonts w:hint="eastAsia"/>
        </w:rPr>
        <w:t>）</w:t>
      </w:r>
      <w:r w:rsidRPr="007109E2">
        <w:rPr>
          <w:rFonts w:hint="eastAsia"/>
        </w:rPr>
        <w:t xml:space="preserve"> </w:t>
      </w:r>
      <w:r w:rsidRPr="007109E2">
        <w:rPr>
          <w:rFonts w:hint="eastAsia"/>
        </w:rPr>
        <w:t>其真无马邪（</w:t>
      </w:r>
      <w:r w:rsidRPr="007109E2">
        <w:rPr>
          <w:rFonts w:hint="eastAsia"/>
        </w:rPr>
        <w:t xml:space="preserve"> </w:t>
      </w:r>
      <w:r w:rsidRPr="007109E2">
        <w:rPr>
          <w:rFonts w:hint="eastAsia"/>
        </w:rPr>
        <w:t>）</w:t>
      </w:r>
    </w:p>
    <w:p w:rsidR="007109E2" w:rsidRPr="007109E2" w:rsidRDefault="007109E2" w:rsidP="007109E2">
      <w:pPr>
        <w:rPr>
          <w:rFonts w:hint="eastAsia"/>
        </w:rPr>
      </w:pPr>
      <w:r w:rsidRPr="007109E2">
        <w:rPr>
          <w:rFonts w:hint="eastAsia"/>
        </w:rPr>
        <w:t>执策而临之（</w:t>
      </w:r>
      <w:r w:rsidRPr="007109E2">
        <w:rPr>
          <w:rFonts w:hint="eastAsia"/>
        </w:rPr>
        <w:t xml:space="preserve"> </w:t>
      </w:r>
      <w:r w:rsidRPr="007109E2">
        <w:rPr>
          <w:rFonts w:hint="eastAsia"/>
        </w:rPr>
        <w:t>）</w:t>
      </w:r>
      <w:r w:rsidRPr="007109E2">
        <w:rPr>
          <w:rFonts w:hint="eastAsia"/>
        </w:rPr>
        <w:t xml:space="preserve"> </w:t>
      </w:r>
      <w:r w:rsidRPr="007109E2">
        <w:rPr>
          <w:rFonts w:hint="eastAsia"/>
        </w:rPr>
        <w:t>食不饱（</w:t>
      </w:r>
      <w:r w:rsidRPr="007109E2">
        <w:rPr>
          <w:rFonts w:hint="eastAsia"/>
        </w:rPr>
        <w:t xml:space="preserve"> ) </w:t>
      </w:r>
      <w:r w:rsidRPr="007109E2">
        <w:rPr>
          <w:rFonts w:hint="eastAsia"/>
        </w:rPr>
        <w:t>其真不知马也（</w:t>
      </w:r>
      <w:r w:rsidRPr="007109E2">
        <w:rPr>
          <w:rFonts w:hint="eastAsia"/>
        </w:rPr>
        <w:t xml:space="preserve"> </w:t>
      </w:r>
      <w:r w:rsidRPr="007109E2">
        <w:rPr>
          <w:rFonts w:hint="eastAsia"/>
        </w:rPr>
        <w:t>）</w:t>
      </w:r>
    </w:p>
    <w:p w:rsidR="007109E2" w:rsidRPr="007109E2" w:rsidRDefault="007109E2" w:rsidP="007109E2">
      <w:pPr>
        <w:rPr>
          <w:rFonts w:hint="eastAsia"/>
        </w:rPr>
      </w:pPr>
      <w:r w:rsidRPr="007109E2">
        <w:rPr>
          <w:rFonts w:hint="eastAsia"/>
        </w:rPr>
        <w:t>预习交流（四）</w:t>
      </w:r>
    </w:p>
    <w:p w:rsidR="007109E2" w:rsidRPr="007109E2" w:rsidRDefault="007109E2" w:rsidP="007109E2">
      <w:pPr>
        <w:rPr>
          <w:rFonts w:hint="eastAsia"/>
        </w:rPr>
      </w:pPr>
      <w:r w:rsidRPr="007109E2">
        <w:rPr>
          <w:rFonts w:hint="eastAsia"/>
        </w:rPr>
        <w:t>指出下列句子中的通假字。</w:t>
      </w:r>
    </w:p>
    <w:p w:rsidR="007109E2" w:rsidRPr="007109E2" w:rsidRDefault="007109E2" w:rsidP="007109E2">
      <w:pPr>
        <w:rPr>
          <w:rFonts w:hint="eastAsia"/>
        </w:rPr>
      </w:pPr>
      <w:r w:rsidRPr="007109E2">
        <w:rPr>
          <w:rFonts w:hint="eastAsia"/>
        </w:rPr>
        <w:t xml:space="preserve">1 </w:t>
      </w:r>
      <w:r w:rsidRPr="007109E2">
        <w:rPr>
          <w:rFonts w:hint="eastAsia"/>
        </w:rPr>
        <w:t>食之不能尽其材（</w:t>
      </w:r>
      <w:r w:rsidRPr="007109E2">
        <w:rPr>
          <w:rFonts w:hint="eastAsia"/>
        </w:rPr>
        <w:t xml:space="preserve"> </w:t>
      </w:r>
      <w:r w:rsidRPr="007109E2">
        <w:rPr>
          <w:rFonts w:hint="eastAsia"/>
        </w:rPr>
        <w:t>）</w:t>
      </w:r>
    </w:p>
    <w:p w:rsidR="007109E2" w:rsidRPr="007109E2" w:rsidRDefault="007109E2" w:rsidP="007109E2">
      <w:pPr>
        <w:rPr>
          <w:rFonts w:hint="eastAsia"/>
        </w:rPr>
      </w:pPr>
      <w:r w:rsidRPr="007109E2">
        <w:rPr>
          <w:rFonts w:hint="eastAsia"/>
        </w:rPr>
        <w:t xml:space="preserve">2 </w:t>
      </w:r>
      <w:r w:rsidRPr="007109E2">
        <w:rPr>
          <w:rFonts w:hint="eastAsia"/>
        </w:rPr>
        <w:t>食马者不知其能千里而食也（</w:t>
      </w:r>
      <w:r w:rsidRPr="007109E2">
        <w:rPr>
          <w:rFonts w:hint="eastAsia"/>
        </w:rPr>
        <w:t xml:space="preserve"> </w:t>
      </w:r>
      <w:r w:rsidRPr="007109E2">
        <w:rPr>
          <w:rFonts w:hint="eastAsia"/>
        </w:rPr>
        <w:t>）</w:t>
      </w:r>
    </w:p>
    <w:p w:rsidR="007109E2" w:rsidRPr="007109E2" w:rsidRDefault="007109E2" w:rsidP="007109E2">
      <w:pPr>
        <w:rPr>
          <w:rFonts w:hint="eastAsia"/>
        </w:rPr>
      </w:pPr>
      <w:r w:rsidRPr="007109E2">
        <w:rPr>
          <w:rFonts w:hint="eastAsia"/>
        </w:rPr>
        <w:t xml:space="preserve">3 </w:t>
      </w:r>
      <w:r w:rsidRPr="007109E2">
        <w:rPr>
          <w:rFonts w:hint="eastAsia"/>
        </w:rPr>
        <w:t>才美不外见。（</w:t>
      </w:r>
      <w:r w:rsidRPr="007109E2">
        <w:rPr>
          <w:rFonts w:hint="eastAsia"/>
        </w:rPr>
        <w:t xml:space="preserve"> </w:t>
      </w:r>
      <w:r w:rsidRPr="007109E2">
        <w:rPr>
          <w:rFonts w:hint="eastAsia"/>
        </w:rPr>
        <w:t>）</w:t>
      </w:r>
    </w:p>
    <w:p w:rsidR="007109E2" w:rsidRPr="007109E2" w:rsidRDefault="007109E2" w:rsidP="007109E2">
      <w:pPr>
        <w:rPr>
          <w:rFonts w:hint="eastAsia"/>
        </w:rPr>
      </w:pPr>
      <w:r w:rsidRPr="007109E2">
        <w:rPr>
          <w:rFonts w:hint="eastAsia"/>
        </w:rPr>
        <w:t>（每组选代表展示交流预习情况，师简要点评。）</w:t>
      </w:r>
    </w:p>
    <w:p w:rsidR="007109E2" w:rsidRPr="007109E2" w:rsidRDefault="007109E2" w:rsidP="007109E2">
      <w:pPr>
        <w:rPr>
          <w:rFonts w:hint="eastAsia"/>
        </w:rPr>
      </w:pPr>
      <w:r w:rsidRPr="007109E2">
        <w:rPr>
          <w:rFonts w:hint="eastAsia"/>
        </w:rPr>
        <w:t>师：预习完成很好。相信同学们接下来的表现会更好！</w:t>
      </w:r>
    </w:p>
    <w:p w:rsidR="007109E2" w:rsidRPr="007109E2" w:rsidRDefault="007109E2" w:rsidP="007109E2">
      <w:pPr>
        <w:rPr>
          <w:rFonts w:hint="eastAsia"/>
        </w:rPr>
      </w:pPr>
      <w:r w:rsidRPr="007109E2">
        <w:rPr>
          <w:rFonts w:hint="eastAsia"/>
        </w:rPr>
        <w:t>活动</w:t>
      </w:r>
      <w:r w:rsidRPr="007109E2">
        <w:rPr>
          <w:rFonts w:hint="eastAsia"/>
        </w:rPr>
        <w:t>4</w:t>
      </w:r>
      <w:r w:rsidRPr="007109E2">
        <w:rPr>
          <w:rFonts w:hint="eastAsia"/>
        </w:rPr>
        <w:t>【活动】诵读探究</w:t>
      </w:r>
    </w:p>
    <w:p w:rsidR="007109E2" w:rsidRPr="007109E2" w:rsidRDefault="007109E2" w:rsidP="007109E2">
      <w:pPr>
        <w:rPr>
          <w:rFonts w:hint="eastAsia"/>
        </w:rPr>
      </w:pPr>
      <w:r w:rsidRPr="007109E2">
        <w:rPr>
          <w:rFonts w:hint="eastAsia"/>
        </w:rPr>
        <w:t>读</w:t>
      </w:r>
    </w:p>
    <w:p w:rsidR="007109E2" w:rsidRPr="007109E2" w:rsidRDefault="007109E2" w:rsidP="007109E2">
      <w:pPr>
        <w:rPr>
          <w:rFonts w:hint="eastAsia"/>
        </w:rPr>
      </w:pPr>
      <w:r w:rsidRPr="007109E2">
        <w:rPr>
          <w:rFonts w:hint="eastAsia"/>
        </w:rPr>
        <w:t>听读欣赏（音频范读）</w:t>
      </w:r>
    </w:p>
    <w:p w:rsidR="007109E2" w:rsidRPr="007109E2" w:rsidRDefault="007109E2" w:rsidP="007109E2">
      <w:pPr>
        <w:rPr>
          <w:rFonts w:hint="eastAsia"/>
        </w:rPr>
      </w:pPr>
      <w:r w:rsidRPr="007109E2">
        <w:rPr>
          <w:rFonts w:hint="eastAsia"/>
        </w:rPr>
        <w:t>师：要求：听节奏、悟语速（在书上做出标注）</w:t>
      </w:r>
    </w:p>
    <w:p w:rsidR="007109E2" w:rsidRPr="007109E2" w:rsidRDefault="007109E2" w:rsidP="007109E2">
      <w:pPr>
        <w:rPr>
          <w:rFonts w:hint="eastAsia"/>
        </w:rPr>
      </w:pPr>
      <w:r w:rsidRPr="007109E2">
        <w:rPr>
          <w:rFonts w:hint="eastAsia"/>
        </w:rPr>
        <w:t>诵读时刻（自由读）</w:t>
      </w:r>
    </w:p>
    <w:p w:rsidR="007109E2" w:rsidRPr="007109E2" w:rsidRDefault="007109E2" w:rsidP="007109E2">
      <w:pPr>
        <w:rPr>
          <w:rFonts w:hint="eastAsia"/>
        </w:rPr>
      </w:pPr>
      <w:r w:rsidRPr="007109E2">
        <w:rPr>
          <w:rFonts w:hint="eastAsia"/>
        </w:rPr>
        <w:t>要求：读准字音</w:t>
      </w:r>
      <w:r w:rsidRPr="007109E2">
        <w:rPr>
          <w:rFonts w:hint="eastAsia"/>
        </w:rPr>
        <w:t xml:space="preserve"> </w:t>
      </w:r>
      <w:r w:rsidRPr="007109E2">
        <w:rPr>
          <w:rFonts w:hint="eastAsia"/>
        </w:rPr>
        <w:t>读得流畅</w:t>
      </w:r>
      <w:r w:rsidRPr="007109E2">
        <w:rPr>
          <w:rFonts w:hint="eastAsia"/>
        </w:rPr>
        <w:t xml:space="preserve"> </w:t>
      </w:r>
      <w:r w:rsidRPr="007109E2">
        <w:rPr>
          <w:rFonts w:hint="eastAsia"/>
        </w:rPr>
        <w:t>语速适当</w:t>
      </w:r>
      <w:r w:rsidRPr="007109E2">
        <w:rPr>
          <w:rFonts w:hint="eastAsia"/>
        </w:rPr>
        <w:t xml:space="preserve"> </w:t>
      </w:r>
      <w:r w:rsidRPr="007109E2">
        <w:rPr>
          <w:rFonts w:hint="eastAsia"/>
        </w:rPr>
        <w:t>节奏准确</w:t>
      </w:r>
    </w:p>
    <w:p w:rsidR="007109E2" w:rsidRPr="007109E2" w:rsidRDefault="007109E2" w:rsidP="007109E2">
      <w:pPr>
        <w:rPr>
          <w:rFonts w:hint="eastAsia"/>
        </w:rPr>
      </w:pPr>
      <w:r w:rsidRPr="007109E2">
        <w:rPr>
          <w:rFonts w:hint="eastAsia"/>
        </w:rPr>
        <w:t>活动</w:t>
      </w:r>
      <w:r w:rsidRPr="007109E2">
        <w:rPr>
          <w:rFonts w:hint="eastAsia"/>
        </w:rPr>
        <w:t>5</w:t>
      </w:r>
      <w:r w:rsidRPr="007109E2">
        <w:rPr>
          <w:rFonts w:hint="eastAsia"/>
        </w:rPr>
        <w:t>【活动】赏析探究</w:t>
      </w:r>
    </w:p>
    <w:p w:rsidR="007109E2" w:rsidRPr="007109E2" w:rsidRDefault="007109E2" w:rsidP="007109E2">
      <w:pPr>
        <w:rPr>
          <w:rFonts w:hint="eastAsia"/>
        </w:rPr>
      </w:pPr>
      <w:r w:rsidRPr="007109E2">
        <w:rPr>
          <w:rFonts w:hint="eastAsia"/>
        </w:rPr>
        <w:t>赏（文本解读：边读边思考）</w:t>
      </w:r>
    </w:p>
    <w:p w:rsidR="007109E2" w:rsidRPr="007109E2" w:rsidRDefault="007109E2" w:rsidP="007109E2">
      <w:pPr>
        <w:rPr>
          <w:rFonts w:hint="eastAsia"/>
        </w:rPr>
      </w:pPr>
      <w:r w:rsidRPr="007109E2">
        <w:rPr>
          <w:rFonts w:hint="eastAsia"/>
        </w:rPr>
        <w:t>文段一：</w:t>
      </w:r>
    </w:p>
    <w:p w:rsidR="007109E2" w:rsidRPr="007109E2" w:rsidRDefault="007109E2" w:rsidP="007109E2">
      <w:pPr>
        <w:rPr>
          <w:rFonts w:hint="eastAsia"/>
        </w:rPr>
      </w:pPr>
      <w:r w:rsidRPr="007109E2">
        <w:rPr>
          <w:rFonts w:hint="eastAsia"/>
        </w:rPr>
        <w:t>1</w:t>
      </w:r>
      <w:r w:rsidRPr="007109E2">
        <w:rPr>
          <w:rFonts w:hint="eastAsia"/>
        </w:rPr>
        <w:t>、本段表达了作者什么观点？</w:t>
      </w:r>
    </w:p>
    <w:p w:rsidR="007109E2" w:rsidRPr="007109E2" w:rsidRDefault="007109E2" w:rsidP="007109E2">
      <w:pPr>
        <w:rPr>
          <w:rFonts w:hint="eastAsia"/>
        </w:rPr>
      </w:pPr>
      <w:r w:rsidRPr="007109E2">
        <w:rPr>
          <w:rFonts w:hint="eastAsia"/>
        </w:rPr>
        <w:t>2</w:t>
      </w:r>
      <w:r w:rsidRPr="007109E2">
        <w:rPr>
          <w:rFonts w:hint="eastAsia"/>
        </w:rPr>
        <w:t>、没有伯乐，千里马命运如何呢？</w:t>
      </w:r>
    </w:p>
    <w:p w:rsidR="007109E2" w:rsidRPr="007109E2" w:rsidRDefault="007109E2" w:rsidP="007109E2">
      <w:pPr>
        <w:rPr>
          <w:rFonts w:hint="eastAsia"/>
        </w:rPr>
      </w:pPr>
      <w:r w:rsidRPr="007109E2">
        <w:rPr>
          <w:rFonts w:hint="eastAsia"/>
        </w:rPr>
        <w:t>3</w:t>
      </w:r>
      <w:r w:rsidRPr="007109E2">
        <w:rPr>
          <w:rFonts w:hint="eastAsia"/>
        </w:rPr>
        <w:t>、概括本段段意。</w:t>
      </w:r>
    </w:p>
    <w:p w:rsidR="007109E2" w:rsidRPr="007109E2" w:rsidRDefault="007109E2" w:rsidP="007109E2">
      <w:pPr>
        <w:rPr>
          <w:rFonts w:hint="eastAsia"/>
        </w:rPr>
      </w:pPr>
      <w:r w:rsidRPr="007109E2">
        <w:rPr>
          <w:rFonts w:hint="eastAsia"/>
        </w:rPr>
        <w:t>（独立思考后指定学生回答）</w:t>
      </w:r>
    </w:p>
    <w:p w:rsidR="007109E2" w:rsidRPr="007109E2" w:rsidRDefault="007109E2" w:rsidP="007109E2">
      <w:pPr>
        <w:rPr>
          <w:rFonts w:hint="eastAsia"/>
        </w:rPr>
      </w:pPr>
      <w:r w:rsidRPr="007109E2">
        <w:rPr>
          <w:rFonts w:hint="eastAsia"/>
        </w:rPr>
        <w:t>试着齐背诵第一段（以此同时教师黑板板书：伯乐决定千里马的命运。）</w:t>
      </w:r>
    </w:p>
    <w:p w:rsidR="007109E2" w:rsidRPr="007109E2" w:rsidRDefault="007109E2" w:rsidP="007109E2">
      <w:pPr>
        <w:rPr>
          <w:rFonts w:hint="eastAsia"/>
        </w:rPr>
      </w:pPr>
      <w:r w:rsidRPr="007109E2">
        <w:rPr>
          <w:rFonts w:hint="eastAsia"/>
        </w:rPr>
        <w:t>文段二：</w:t>
      </w:r>
    </w:p>
    <w:p w:rsidR="007109E2" w:rsidRPr="007109E2" w:rsidRDefault="007109E2" w:rsidP="007109E2">
      <w:pPr>
        <w:rPr>
          <w:rFonts w:hint="eastAsia"/>
        </w:rPr>
      </w:pPr>
      <w:r w:rsidRPr="007109E2">
        <w:rPr>
          <w:rFonts w:hint="eastAsia"/>
        </w:rPr>
        <w:t>1</w:t>
      </w:r>
      <w:r w:rsidRPr="007109E2">
        <w:rPr>
          <w:rFonts w:hint="eastAsia"/>
        </w:rPr>
        <w:t>、千里马被埋没的原因是什么？</w:t>
      </w:r>
    </w:p>
    <w:p w:rsidR="007109E2" w:rsidRPr="007109E2" w:rsidRDefault="007109E2" w:rsidP="007109E2">
      <w:pPr>
        <w:rPr>
          <w:rFonts w:hint="eastAsia"/>
        </w:rPr>
      </w:pPr>
      <w:r w:rsidRPr="007109E2">
        <w:rPr>
          <w:rFonts w:hint="eastAsia"/>
        </w:rPr>
        <w:t>2</w:t>
      </w:r>
      <w:r w:rsidRPr="007109E2">
        <w:rPr>
          <w:rFonts w:hint="eastAsia"/>
        </w:rPr>
        <w:t>、本段文字从侧面讽刺了喂马者的？</w:t>
      </w:r>
    </w:p>
    <w:p w:rsidR="007109E2" w:rsidRPr="007109E2" w:rsidRDefault="007109E2" w:rsidP="007109E2">
      <w:pPr>
        <w:rPr>
          <w:rFonts w:hint="eastAsia"/>
        </w:rPr>
      </w:pPr>
      <w:r w:rsidRPr="007109E2">
        <w:rPr>
          <w:rFonts w:hint="eastAsia"/>
        </w:rPr>
        <w:t>3</w:t>
      </w:r>
      <w:r w:rsidRPr="007109E2">
        <w:rPr>
          <w:rFonts w:hint="eastAsia"/>
        </w:rPr>
        <w:t>、、“且欲与常马等不可得，安求其能千里也？”表达了作者什么感情？</w:t>
      </w:r>
    </w:p>
    <w:p w:rsidR="007109E2" w:rsidRPr="007109E2" w:rsidRDefault="007109E2" w:rsidP="007109E2">
      <w:pPr>
        <w:rPr>
          <w:rFonts w:hint="eastAsia"/>
        </w:rPr>
      </w:pPr>
      <w:r w:rsidRPr="007109E2">
        <w:rPr>
          <w:rFonts w:hint="eastAsia"/>
        </w:rPr>
        <w:t>（独立思考后指定学生回答）</w:t>
      </w:r>
    </w:p>
    <w:p w:rsidR="007109E2" w:rsidRPr="007109E2" w:rsidRDefault="007109E2" w:rsidP="007109E2">
      <w:pPr>
        <w:rPr>
          <w:rFonts w:hint="eastAsia"/>
        </w:rPr>
      </w:pPr>
      <w:r w:rsidRPr="007109E2">
        <w:rPr>
          <w:rFonts w:hint="eastAsia"/>
        </w:rPr>
        <w:t>试着齐背诵第二段</w:t>
      </w:r>
    </w:p>
    <w:p w:rsidR="007109E2" w:rsidRPr="007109E2" w:rsidRDefault="007109E2" w:rsidP="007109E2">
      <w:pPr>
        <w:rPr>
          <w:rFonts w:hint="eastAsia"/>
        </w:rPr>
      </w:pPr>
      <w:r w:rsidRPr="007109E2">
        <w:rPr>
          <w:rFonts w:hint="eastAsia"/>
        </w:rPr>
        <w:t>文段三：</w:t>
      </w:r>
    </w:p>
    <w:p w:rsidR="007109E2" w:rsidRPr="007109E2" w:rsidRDefault="007109E2" w:rsidP="007109E2">
      <w:pPr>
        <w:rPr>
          <w:rFonts w:hint="eastAsia"/>
        </w:rPr>
      </w:pPr>
      <w:r w:rsidRPr="007109E2">
        <w:rPr>
          <w:rFonts w:hint="eastAsia"/>
        </w:rPr>
        <w:t>1</w:t>
      </w:r>
      <w:r w:rsidRPr="007109E2">
        <w:rPr>
          <w:rFonts w:hint="eastAsia"/>
        </w:rPr>
        <w:t>、哪些语言能体现食马者的无知和浅薄？</w:t>
      </w:r>
    </w:p>
    <w:p w:rsidR="007109E2" w:rsidRPr="007109E2" w:rsidRDefault="007109E2" w:rsidP="007109E2">
      <w:pPr>
        <w:rPr>
          <w:rFonts w:hint="eastAsia"/>
        </w:rPr>
      </w:pPr>
      <w:r w:rsidRPr="007109E2">
        <w:rPr>
          <w:rFonts w:hint="eastAsia"/>
        </w:rPr>
        <w:t>2</w:t>
      </w:r>
      <w:r w:rsidRPr="007109E2">
        <w:rPr>
          <w:rFonts w:hint="eastAsia"/>
        </w:rPr>
        <w:t>、本段哪句话能体现作者的写作目的？</w:t>
      </w:r>
    </w:p>
    <w:p w:rsidR="007109E2" w:rsidRPr="007109E2" w:rsidRDefault="007109E2" w:rsidP="007109E2">
      <w:pPr>
        <w:rPr>
          <w:rFonts w:hint="eastAsia"/>
        </w:rPr>
      </w:pPr>
      <w:r w:rsidRPr="007109E2">
        <w:rPr>
          <w:rFonts w:hint="eastAsia"/>
        </w:rPr>
        <w:t>3</w:t>
      </w:r>
      <w:r w:rsidRPr="007109E2">
        <w:rPr>
          <w:rFonts w:hint="eastAsia"/>
        </w:rPr>
        <w:t>、本段表达出了作者怎样的感情？</w:t>
      </w:r>
    </w:p>
    <w:p w:rsidR="007109E2" w:rsidRPr="007109E2" w:rsidRDefault="007109E2" w:rsidP="007109E2">
      <w:pPr>
        <w:rPr>
          <w:rFonts w:hint="eastAsia"/>
        </w:rPr>
      </w:pPr>
      <w:r w:rsidRPr="007109E2">
        <w:rPr>
          <w:rFonts w:hint="eastAsia"/>
        </w:rPr>
        <w:lastRenderedPageBreak/>
        <w:t>（独立思考或同桌讨论后可一齐回答或指定学生回答）</w:t>
      </w:r>
    </w:p>
    <w:p w:rsidR="007109E2" w:rsidRPr="007109E2" w:rsidRDefault="007109E2" w:rsidP="007109E2">
      <w:pPr>
        <w:rPr>
          <w:rFonts w:hint="eastAsia"/>
        </w:rPr>
      </w:pPr>
      <w:r w:rsidRPr="007109E2">
        <w:rPr>
          <w:rFonts w:hint="eastAsia"/>
        </w:rPr>
        <w:t>试着齐背诵第三段</w:t>
      </w:r>
    </w:p>
    <w:p w:rsidR="007109E2" w:rsidRPr="007109E2" w:rsidRDefault="007109E2" w:rsidP="007109E2">
      <w:pPr>
        <w:rPr>
          <w:rFonts w:hint="eastAsia"/>
        </w:rPr>
      </w:pPr>
      <w:r w:rsidRPr="007109E2">
        <w:rPr>
          <w:rFonts w:hint="eastAsia"/>
        </w:rPr>
        <w:t>活动</w:t>
      </w:r>
      <w:r w:rsidRPr="007109E2">
        <w:rPr>
          <w:rFonts w:hint="eastAsia"/>
        </w:rPr>
        <w:t>6</w:t>
      </w:r>
      <w:r w:rsidRPr="007109E2">
        <w:rPr>
          <w:rFonts w:hint="eastAsia"/>
        </w:rPr>
        <w:t>【活动】领悟思考</w:t>
      </w:r>
    </w:p>
    <w:p w:rsidR="007109E2" w:rsidRPr="007109E2" w:rsidRDefault="007109E2" w:rsidP="007109E2">
      <w:pPr>
        <w:rPr>
          <w:rFonts w:hint="eastAsia"/>
        </w:rPr>
      </w:pPr>
      <w:r w:rsidRPr="007109E2">
        <w:rPr>
          <w:rFonts w:hint="eastAsia"/>
        </w:rPr>
        <w:t>悟（品读基础上思考）</w:t>
      </w:r>
    </w:p>
    <w:p w:rsidR="007109E2" w:rsidRPr="007109E2" w:rsidRDefault="007109E2" w:rsidP="007109E2">
      <w:pPr>
        <w:rPr>
          <w:rFonts w:hint="eastAsia"/>
        </w:rPr>
      </w:pPr>
      <w:r w:rsidRPr="007109E2">
        <w:rPr>
          <w:rFonts w:hint="eastAsia"/>
        </w:rPr>
        <w:t>1</w:t>
      </w:r>
      <w:r w:rsidRPr="007109E2">
        <w:rPr>
          <w:rFonts w:hint="eastAsia"/>
        </w:rPr>
        <w:t>、</w:t>
      </w:r>
      <w:r w:rsidRPr="007109E2">
        <w:rPr>
          <w:rFonts w:hint="eastAsia"/>
        </w:rPr>
        <w:t>2</w:t>
      </w:r>
      <w:r w:rsidRPr="007109E2">
        <w:rPr>
          <w:rFonts w:hint="eastAsia"/>
        </w:rPr>
        <w:t>强调托物寓意，从而明白作者写作意图。</w:t>
      </w:r>
    </w:p>
    <w:p w:rsidR="007109E2" w:rsidRPr="007109E2" w:rsidRDefault="007109E2" w:rsidP="007109E2">
      <w:pPr>
        <w:rPr>
          <w:rFonts w:hint="eastAsia"/>
        </w:rPr>
      </w:pPr>
      <w:r w:rsidRPr="007109E2">
        <w:rPr>
          <w:rFonts w:hint="eastAsia"/>
        </w:rPr>
        <w:t>四、活动迁移</w:t>
      </w:r>
    </w:p>
    <w:p w:rsidR="007109E2" w:rsidRPr="007109E2" w:rsidRDefault="007109E2" w:rsidP="007109E2">
      <w:pPr>
        <w:rPr>
          <w:rFonts w:hint="eastAsia"/>
        </w:rPr>
      </w:pPr>
      <w:r w:rsidRPr="007109E2">
        <w:rPr>
          <w:rFonts w:hint="eastAsia"/>
        </w:rPr>
        <w:t>如果你怀才不遇，你会学下列哪位古人？说出原因。</w:t>
      </w:r>
    </w:p>
    <w:p w:rsidR="007109E2" w:rsidRPr="007109E2" w:rsidRDefault="007109E2" w:rsidP="007109E2">
      <w:pPr>
        <w:rPr>
          <w:rFonts w:hint="eastAsia"/>
        </w:rPr>
      </w:pPr>
      <w:r w:rsidRPr="007109E2">
        <w:rPr>
          <w:rFonts w:hint="eastAsia"/>
        </w:rPr>
        <w:t>A.</w:t>
      </w:r>
      <w:r w:rsidRPr="007109E2">
        <w:rPr>
          <w:rFonts w:hint="eastAsia"/>
        </w:rPr>
        <w:t>韩愈</w:t>
      </w:r>
      <w:r w:rsidRPr="007109E2">
        <w:rPr>
          <w:rFonts w:hint="eastAsia"/>
        </w:rPr>
        <w:t xml:space="preserve"> </w:t>
      </w:r>
      <w:r w:rsidRPr="007109E2">
        <w:rPr>
          <w:rFonts w:hint="eastAsia"/>
        </w:rPr>
        <w:t>怀才不遇写文学章</w:t>
      </w:r>
    </w:p>
    <w:p w:rsidR="007109E2" w:rsidRPr="007109E2" w:rsidRDefault="007109E2" w:rsidP="007109E2">
      <w:pPr>
        <w:rPr>
          <w:rFonts w:hint="eastAsia"/>
        </w:rPr>
      </w:pPr>
      <w:r w:rsidRPr="007109E2">
        <w:rPr>
          <w:rFonts w:hint="eastAsia"/>
        </w:rPr>
        <w:t>B.</w:t>
      </w:r>
      <w:r w:rsidRPr="007109E2">
        <w:rPr>
          <w:rFonts w:hint="eastAsia"/>
        </w:rPr>
        <w:t>苏秦</w:t>
      </w:r>
      <w:r w:rsidRPr="007109E2">
        <w:rPr>
          <w:rFonts w:hint="eastAsia"/>
        </w:rPr>
        <w:t xml:space="preserve"> </w:t>
      </w:r>
      <w:r w:rsidRPr="007109E2">
        <w:rPr>
          <w:rFonts w:hint="eastAsia"/>
        </w:rPr>
        <w:t>悬梁刺股发愤成材</w:t>
      </w:r>
    </w:p>
    <w:p w:rsidR="007109E2" w:rsidRPr="007109E2" w:rsidRDefault="007109E2" w:rsidP="007109E2">
      <w:pPr>
        <w:rPr>
          <w:rFonts w:hint="eastAsia"/>
        </w:rPr>
      </w:pPr>
      <w:r w:rsidRPr="007109E2">
        <w:rPr>
          <w:rFonts w:hint="eastAsia"/>
        </w:rPr>
        <w:t>C.</w:t>
      </w:r>
      <w:r w:rsidRPr="007109E2">
        <w:rPr>
          <w:rFonts w:hint="eastAsia"/>
        </w:rPr>
        <w:t>韩信</w:t>
      </w:r>
      <w:r w:rsidRPr="007109E2">
        <w:rPr>
          <w:rFonts w:hint="eastAsia"/>
        </w:rPr>
        <w:t xml:space="preserve"> </w:t>
      </w:r>
      <w:r w:rsidRPr="007109E2">
        <w:rPr>
          <w:rFonts w:hint="eastAsia"/>
        </w:rPr>
        <w:t>另寻明主创大业</w:t>
      </w:r>
    </w:p>
    <w:p w:rsidR="007109E2" w:rsidRPr="007109E2" w:rsidRDefault="007109E2" w:rsidP="007109E2">
      <w:pPr>
        <w:rPr>
          <w:rFonts w:hint="eastAsia"/>
        </w:rPr>
      </w:pPr>
      <w:r w:rsidRPr="007109E2">
        <w:rPr>
          <w:rFonts w:hint="eastAsia"/>
        </w:rPr>
        <w:t>D.</w:t>
      </w:r>
      <w:r w:rsidRPr="007109E2">
        <w:rPr>
          <w:rFonts w:hint="eastAsia"/>
        </w:rPr>
        <w:t>陶渊明</w:t>
      </w:r>
      <w:r w:rsidRPr="007109E2">
        <w:rPr>
          <w:rFonts w:hint="eastAsia"/>
        </w:rPr>
        <w:t xml:space="preserve"> </w:t>
      </w:r>
      <w:r w:rsidRPr="007109E2">
        <w:rPr>
          <w:rFonts w:hint="eastAsia"/>
        </w:rPr>
        <w:t>归隐田园其乐悠悠</w:t>
      </w:r>
    </w:p>
    <w:p w:rsidR="007109E2" w:rsidRPr="007109E2" w:rsidRDefault="007109E2" w:rsidP="007109E2">
      <w:pPr>
        <w:rPr>
          <w:rFonts w:hint="eastAsia"/>
        </w:rPr>
      </w:pPr>
      <w:r w:rsidRPr="007109E2">
        <w:rPr>
          <w:rFonts w:hint="eastAsia"/>
        </w:rPr>
        <w:t>（学生独立思考后指名回答）</w:t>
      </w:r>
    </w:p>
    <w:p w:rsidR="007109E2" w:rsidRPr="007109E2" w:rsidRDefault="007109E2" w:rsidP="007109E2">
      <w:pPr>
        <w:rPr>
          <w:rFonts w:hint="eastAsia"/>
        </w:rPr>
      </w:pPr>
      <w:r w:rsidRPr="007109E2">
        <w:rPr>
          <w:rFonts w:hint="eastAsia"/>
        </w:rPr>
        <w:t>大家谈：</w:t>
      </w:r>
    </w:p>
    <w:p w:rsidR="007109E2" w:rsidRPr="007109E2" w:rsidRDefault="007109E2" w:rsidP="007109E2">
      <w:pPr>
        <w:rPr>
          <w:rFonts w:hint="eastAsia"/>
        </w:rPr>
      </w:pPr>
      <w:r w:rsidRPr="007109E2">
        <w:rPr>
          <w:rFonts w:hint="eastAsia"/>
        </w:rPr>
        <w:t>《马说》中说“世有伯乐，然后有千里马”，如果你是千里马，是否一定要得到伯乐的赏识呢？请谈谈你的看法。</w:t>
      </w:r>
    </w:p>
    <w:p w:rsidR="007109E2" w:rsidRPr="007109E2" w:rsidRDefault="007109E2" w:rsidP="007109E2">
      <w:pPr>
        <w:rPr>
          <w:rFonts w:hint="eastAsia"/>
        </w:rPr>
      </w:pPr>
      <w:r w:rsidRPr="007109E2">
        <w:rPr>
          <w:rFonts w:hint="eastAsia"/>
        </w:rPr>
        <w:t>（小组充分合作交流后由小组长推荐代表发言展示，师适时点评。）</w:t>
      </w:r>
    </w:p>
    <w:p w:rsidR="007109E2" w:rsidRPr="007109E2" w:rsidRDefault="007109E2" w:rsidP="007109E2">
      <w:pPr>
        <w:rPr>
          <w:rFonts w:hint="eastAsia"/>
        </w:rPr>
      </w:pPr>
      <w:r w:rsidRPr="007109E2">
        <w:rPr>
          <w:rFonts w:hint="eastAsia"/>
        </w:rPr>
        <w:t>活动</w:t>
      </w:r>
      <w:r w:rsidRPr="007109E2">
        <w:rPr>
          <w:rFonts w:hint="eastAsia"/>
        </w:rPr>
        <w:t>7</w:t>
      </w:r>
      <w:r w:rsidRPr="007109E2">
        <w:rPr>
          <w:rFonts w:hint="eastAsia"/>
        </w:rPr>
        <w:t>【活动】课堂小结</w:t>
      </w:r>
    </w:p>
    <w:p w:rsidR="007109E2" w:rsidRPr="007109E2" w:rsidRDefault="007109E2" w:rsidP="007109E2">
      <w:pPr>
        <w:rPr>
          <w:rFonts w:hint="eastAsia"/>
        </w:rPr>
      </w:pPr>
      <w:r w:rsidRPr="007109E2">
        <w:rPr>
          <w:rFonts w:hint="eastAsia"/>
        </w:rPr>
        <w:t>结束语：师读</w:t>
      </w:r>
      <w:r w:rsidRPr="007109E2">
        <w:rPr>
          <w:rFonts w:hint="eastAsia"/>
        </w:rPr>
        <w:t xml:space="preserve"> </w:t>
      </w:r>
      <w:r w:rsidRPr="007109E2">
        <w:rPr>
          <w:rFonts w:hint="eastAsia"/>
        </w:rPr>
        <w:t>“业精于勤荒于嬉，行成于思毁于随”这是韩愈的名言，希望每个同学都能从中汲取营养，同时老师相信每个同学都能通过自己的勤奋努力从而成为驰骋于生活的一匹千里马！</w:t>
      </w:r>
    </w:p>
    <w:p w:rsidR="007109E2" w:rsidRPr="007109E2" w:rsidRDefault="007109E2" w:rsidP="007109E2">
      <w:pPr>
        <w:rPr>
          <w:rFonts w:hint="eastAsia"/>
        </w:rPr>
      </w:pPr>
      <w:r w:rsidRPr="007109E2">
        <w:rPr>
          <w:rFonts w:hint="eastAsia"/>
        </w:rPr>
        <w:t>活动</w:t>
      </w:r>
      <w:r w:rsidRPr="007109E2">
        <w:rPr>
          <w:rFonts w:hint="eastAsia"/>
        </w:rPr>
        <w:t>8</w:t>
      </w:r>
      <w:r w:rsidRPr="007109E2">
        <w:rPr>
          <w:rFonts w:hint="eastAsia"/>
        </w:rPr>
        <w:t>【作业】布置作业</w:t>
      </w:r>
    </w:p>
    <w:p w:rsidR="007109E2" w:rsidRPr="007109E2" w:rsidRDefault="007109E2" w:rsidP="007109E2">
      <w:pPr>
        <w:rPr>
          <w:rFonts w:hint="eastAsia"/>
        </w:rPr>
      </w:pPr>
      <w:r w:rsidRPr="007109E2">
        <w:rPr>
          <w:rFonts w:hint="eastAsia"/>
        </w:rPr>
        <w:br/>
      </w:r>
      <w:r w:rsidRPr="007109E2">
        <w:rPr>
          <w:rFonts w:hint="eastAsia"/>
        </w:rPr>
        <w:t>作者认为“伯乐”决定了千里马的命运，你同意他的观点吗？请以《假如我是千里马》或《我也是千里马》为题</w:t>
      </w:r>
      <w:r w:rsidRPr="007109E2">
        <w:rPr>
          <w:rFonts w:hint="eastAsia"/>
        </w:rPr>
        <w:t>,</w:t>
      </w:r>
      <w:r w:rsidRPr="007109E2">
        <w:rPr>
          <w:rFonts w:hint="eastAsia"/>
        </w:rPr>
        <w:t>写出你心中的想法。</w:t>
      </w:r>
    </w:p>
    <w:p w:rsidR="00073921" w:rsidRDefault="00073921"/>
    <w:sectPr w:rsidR="00073921" w:rsidSect="000739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5BB5" w:rsidRDefault="00555BB5" w:rsidP="007109E2">
      <w:r>
        <w:separator/>
      </w:r>
    </w:p>
  </w:endnote>
  <w:endnote w:type="continuationSeparator" w:id="0">
    <w:p w:rsidR="00555BB5" w:rsidRDefault="00555BB5" w:rsidP="007109E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5BB5" w:rsidRDefault="00555BB5" w:rsidP="007109E2">
      <w:r>
        <w:separator/>
      </w:r>
    </w:p>
  </w:footnote>
  <w:footnote w:type="continuationSeparator" w:id="0">
    <w:p w:rsidR="00555BB5" w:rsidRDefault="00555BB5" w:rsidP="007109E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109E2"/>
    <w:rsid w:val="00073921"/>
    <w:rsid w:val="00555BB5"/>
    <w:rsid w:val="007109E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3921"/>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109E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109E2"/>
    <w:rPr>
      <w:sz w:val="18"/>
      <w:szCs w:val="18"/>
    </w:rPr>
  </w:style>
  <w:style w:type="paragraph" w:styleId="a4">
    <w:name w:val="footer"/>
    <w:basedOn w:val="a"/>
    <w:link w:val="Char0"/>
    <w:uiPriority w:val="99"/>
    <w:semiHidden/>
    <w:unhideWhenUsed/>
    <w:rsid w:val="007109E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109E2"/>
    <w:rPr>
      <w:sz w:val="18"/>
      <w:szCs w:val="18"/>
    </w:rPr>
  </w:style>
</w:styles>
</file>

<file path=word/webSettings.xml><?xml version="1.0" encoding="utf-8"?>
<w:webSettings xmlns:r="http://schemas.openxmlformats.org/officeDocument/2006/relationships" xmlns:w="http://schemas.openxmlformats.org/wordprocessingml/2006/main">
  <w:divs>
    <w:div w:id="52969874">
      <w:bodyDiv w:val="1"/>
      <w:marLeft w:val="0"/>
      <w:marRight w:val="0"/>
      <w:marTop w:val="0"/>
      <w:marBottom w:val="0"/>
      <w:divBdr>
        <w:top w:val="none" w:sz="0" w:space="0" w:color="auto"/>
        <w:left w:val="none" w:sz="0" w:space="0" w:color="auto"/>
        <w:bottom w:val="none" w:sz="0" w:space="0" w:color="auto"/>
        <w:right w:val="none" w:sz="0" w:space="0" w:color="auto"/>
      </w:divBdr>
      <w:divsChild>
        <w:div w:id="267467005">
          <w:marLeft w:val="0"/>
          <w:marRight w:val="0"/>
          <w:marTop w:val="0"/>
          <w:marBottom w:val="0"/>
          <w:divBdr>
            <w:top w:val="none" w:sz="0" w:space="0" w:color="auto"/>
            <w:left w:val="none" w:sz="0" w:space="0" w:color="auto"/>
            <w:bottom w:val="none" w:sz="0" w:space="0" w:color="auto"/>
            <w:right w:val="none" w:sz="0" w:space="0" w:color="auto"/>
          </w:divBdr>
          <w:divsChild>
            <w:div w:id="1047609753">
              <w:marLeft w:val="0"/>
              <w:marRight w:val="0"/>
              <w:marTop w:val="150"/>
              <w:marBottom w:val="150"/>
              <w:divBdr>
                <w:top w:val="none" w:sz="0" w:space="0" w:color="auto"/>
                <w:left w:val="none" w:sz="0" w:space="0" w:color="auto"/>
                <w:bottom w:val="none" w:sz="0" w:space="0" w:color="auto"/>
                <w:right w:val="none" w:sz="0" w:space="0" w:color="auto"/>
              </w:divBdr>
            </w:div>
            <w:div w:id="688529707">
              <w:marLeft w:val="300"/>
              <w:marRight w:val="0"/>
              <w:marTop w:val="0"/>
              <w:marBottom w:val="0"/>
              <w:divBdr>
                <w:top w:val="none" w:sz="0" w:space="0" w:color="auto"/>
                <w:left w:val="none" w:sz="0" w:space="0" w:color="auto"/>
                <w:bottom w:val="none" w:sz="0" w:space="0" w:color="auto"/>
                <w:right w:val="none" w:sz="0" w:space="0" w:color="auto"/>
              </w:divBdr>
            </w:div>
          </w:divsChild>
        </w:div>
        <w:div w:id="1814444879">
          <w:marLeft w:val="0"/>
          <w:marRight w:val="0"/>
          <w:marTop w:val="0"/>
          <w:marBottom w:val="0"/>
          <w:divBdr>
            <w:top w:val="none" w:sz="0" w:space="0" w:color="auto"/>
            <w:left w:val="none" w:sz="0" w:space="0" w:color="auto"/>
            <w:bottom w:val="none" w:sz="0" w:space="0" w:color="auto"/>
            <w:right w:val="none" w:sz="0" w:space="0" w:color="auto"/>
          </w:divBdr>
          <w:divsChild>
            <w:div w:id="1342780077">
              <w:marLeft w:val="0"/>
              <w:marRight w:val="0"/>
              <w:marTop w:val="150"/>
              <w:marBottom w:val="150"/>
              <w:divBdr>
                <w:top w:val="none" w:sz="0" w:space="0" w:color="auto"/>
                <w:left w:val="none" w:sz="0" w:space="0" w:color="auto"/>
                <w:bottom w:val="none" w:sz="0" w:space="0" w:color="auto"/>
                <w:right w:val="none" w:sz="0" w:space="0" w:color="auto"/>
              </w:divBdr>
            </w:div>
            <w:div w:id="496579524">
              <w:marLeft w:val="300"/>
              <w:marRight w:val="0"/>
              <w:marTop w:val="0"/>
              <w:marBottom w:val="0"/>
              <w:divBdr>
                <w:top w:val="none" w:sz="0" w:space="0" w:color="auto"/>
                <w:left w:val="none" w:sz="0" w:space="0" w:color="auto"/>
                <w:bottom w:val="none" w:sz="0" w:space="0" w:color="auto"/>
                <w:right w:val="none" w:sz="0" w:space="0" w:color="auto"/>
              </w:divBdr>
            </w:div>
          </w:divsChild>
        </w:div>
        <w:div w:id="901260086">
          <w:marLeft w:val="0"/>
          <w:marRight w:val="0"/>
          <w:marTop w:val="0"/>
          <w:marBottom w:val="0"/>
          <w:divBdr>
            <w:top w:val="none" w:sz="0" w:space="0" w:color="auto"/>
            <w:left w:val="none" w:sz="0" w:space="0" w:color="auto"/>
            <w:bottom w:val="none" w:sz="0" w:space="0" w:color="auto"/>
            <w:right w:val="none" w:sz="0" w:space="0" w:color="auto"/>
          </w:divBdr>
          <w:divsChild>
            <w:div w:id="1636444067">
              <w:marLeft w:val="0"/>
              <w:marRight w:val="0"/>
              <w:marTop w:val="150"/>
              <w:marBottom w:val="150"/>
              <w:divBdr>
                <w:top w:val="none" w:sz="0" w:space="0" w:color="auto"/>
                <w:left w:val="none" w:sz="0" w:space="0" w:color="auto"/>
                <w:bottom w:val="none" w:sz="0" w:space="0" w:color="auto"/>
                <w:right w:val="none" w:sz="0" w:space="0" w:color="auto"/>
              </w:divBdr>
            </w:div>
            <w:div w:id="993071146">
              <w:marLeft w:val="300"/>
              <w:marRight w:val="0"/>
              <w:marTop w:val="0"/>
              <w:marBottom w:val="0"/>
              <w:divBdr>
                <w:top w:val="none" w:sz="0" w:space="0" w:color="auto"/>
                <w:left w:val="none" w:sz="0" w:space="0" w:color="auto"/>
                <w:bottom w:val="none" w:sz="0" w:space="0" w:color="auto"/>
                <w:right w:val="none" w:sz="0" w:space="0" w:color="auto"/>
              </w:divBdr>
            </w:div>
          </w:divsChild>
        </w:div>
        <w:div w:id="1409114763">
          <w:marLeft w:val="0"/>
          <w:marRight w:val="0"/>
          <w:marTop w:val="0"/>
          <w:marBottom w:val="0"/>
          <w:divBdr>
            <w:top w:val="none" w:sz="0" w:space="0" w:color="auto"/>
            <w:left w:val="none" w:sz="0" w:space="0" w:color="auto"/>
            <w:bottom w:val="none" w:sz="0" w:space="0" w:color="auto"/>
            <w:right w:val="none" w:sz="0" w:space="0" w:color="auto"/>
          </w:divBdr>
          <w:divsChild>
            <w:div w:id="1859268538">
              <w:marLeft w:val="0"/>
              <w:marRight w:val="0"/>
              <w:marTop w:val="150"/>
              <w:marBottom w:val="150"/>
              <w:divBdr>
                <w:top w:val="none" w:sz="0" w:space="0" w:color="auto"/>
                <w:left w:val="none" w:sz="0" w:space="0" w:color="auto"/>
                <w:bottom w:val="none" w:sz="0" w:space="0" w:color="auto"/>
                <w:right w:val="none" w:sz="0" w:space="0" w:color="auto"/>
              </w:divBdr>
            </w:div>
            <w:div w:id="420294886">
              <w:marLeft w:val="0"/>
              <w:marRight w:val="0"/>
              <w:marTop w:val="0"/>
              <w:marBottom w:val="0"/>
              <w:divBdr>
                <w:top w:val="none" w:sz="0" w:space="0" w:color="auto"/>
                <w:left w:val="none" w:sz="0" w:space="0" w:color="auto"/>
                <w:bottom w:val="none" w:sz="0" w:space="0" w:color="auto"/>
                <w:right w:val="none" w:sz="0" w:space="0" w:color="auto"/>
              </w:divBdr>
            </w:div>
            <w:div w:id="136923150">
              <w:marLeft w:val="0"/>
              <w:marRight w:val="0"/>
              <w:marTop w:val="0"/>
              <w:marBottom w:val="450"/>
              <w:divBdr>
                <w:top w:val="none" w:sz="0" w:space="0" w:color="auto"/>
                <w:left w:val="none" w:sz="0" w:space="0" w:color="auto"/>
                <w:bottom w:val="none" w:sz="0" w:space="0" w:color="auto"/>
                <w:right w:val="none" w:sz="0" w:space="0" w:color="auto"/>
              </w:divBdr>
              <w:divsChild>
                <w:div w:id="182129931">
                  <w:marLeft w:val="0"/>
                  <w:marRight w:val="0"/>
                  <w:marTop w:val="150"/>
                  <w:marBottom w:val="150"/>
                  <w:divBdr>
                    <w:top w:val="none" w:sz="0" w:space="0" w:color="auto"/>
                    <w:left w:val="none" w:sz="0" w:space="0" w:color="auto"/>
                    <w:bottom w:val="none" w:sz="0" w:space="0" w:color="auto"/>
                    <w:right w:val="none" w:sz="0" w:space="0" w:color="auto"/>
                  </w:divBdr>
                </w:div>
                <w:div w:id="1889494185">
                  <w:marLeft w:val="0"/>
                  <w:marRight w:val="0"/>
                  <w:marTop w:val="0"/>
                  <w:marBottom w:val="0"/>
                  <w:divBdr>
                    <w:top w:val="none" w:sz="0" w:space="0" w:color="auto"/>
                    <w:left w:val="none" w:sz="0" w:space="0" w:color="auto"/>
                    <w:bottom w:val="none" w:sz="0" w:space="0" w:color="auto"/>
                    <w:right w:val="none" w:sz="0" w:space="0" w:color="auto"/>
                  </w:divBdr>
                  <w:divsChild>
                    <w:div w:id="1175996755">
                      <w:marLeft w:val="0"/>
                      <w:marRight w:val="0"/>
                      <w:marTop w:val="150"/>
                      <w:marBottom w:val="150"/>
                      <w:divBdr>
                        <w:top w:val="none" w:sz="0" w:space="0" w:color="auto"/>
                        <w:left w:val="none" w:sz="0" w:space="0" w:color="auto"/>
                        <w:bottom w:val="none" w:sz="0" w:space="0" w:color="auto"/>
                        <w:right w:val="none" w:sz="0" w:space="0" w:color="auto"/>
                      </w:divBdr>
                    </w:div>
                    <w:div w:id="307710467">
                      <w:marLeft w:val="300"/>
                      <w:marRight w:val="0"/>
                      <w:marTop w:val="0"/>
                      <w:marBottom w:val="0"/>
                      <w:divBdr>
                        <w:top w:val="none" w:sz="0" w:space="0" w:color="auto"/>
                        <w:left w:val="none" w:sz="0" w:space="0" w:color="auto"/>
                        <w:bottom w:val="none" w:sz="0" w:space="0" w:color="auto"/>
                        <w:right w:val="none" w:sz="0" w:space="0" w:color="auto"/>
                      </w:divBdr>
                    </w:div>
                  </w:divsChild>
                </w:div>
                <w:div w:id="861866797">
                  <w:marLeft w:val="0"/>
                  <w:marRight w:val="0"/>
                  <w:marTop w:val="0"/>
                  <w:marBottom w:val="0"/>
                  <w:divBdr>
                    <w:top w:val="none" w:sz="0" w:space="0" w:color="auto"/>
                    <w:left w:val="none" w:sz="0" w:space="0" w:color="auto"/>
                    <w:bottom w:val="none" w:sz="0" w:space="0" w:color="auto"/>
                    <w:right w:val="none" w:sz="0" w:space="0" w:color="auto"/>
                  </w:divBdr>
                  <w:divsChild>
                    <w:div w:id="1547791650">
                      <w:marLeft w:val="0"/>
                      <w:marRight w:val="0"/>
                      <w:marTop w:val="150"/>
                      <w:marBottom w:val="150"/>
                      <w:divBdr>
                        <w:top w:val="none" w:sz="0" w:space="0" w:color="auto"/>
                        <w:left w:val="none" w:sz="0" w:space="0" w:color="auto"/>
                        <w:bottom w:val="none" w:sz="0" w:space="0" w:color="auto"/>
                        <w:right w:val="none" w:sz="0" w:space="0" w:color="auto"/>
                      </w:divBdr>
                    </w:div>
                    <w:div w:id="1372605904">
                      <w:marLeft w:val="300"/>
                      <w:marRight w:val="0"/>
                      <w:marTop w:val="0"/>
                      <w:marBottom w:val="0"/>
                      <w:divBdr>
                        <w:top w:val="none" w:sz="0" w:space="0" w:color="auto"/>
                        <w:left w:val="none" w:sz="0" w:space="0" w:color="auto"/>
                        <w:bottom w:val="none" w:sz="0" w:space="0" w:color="auto"/>
                        <w:right w:val="none" w:sz="0" w:space="0" w:color="auto"/>
                      </w:divBdr>
                    </w:div>
                  </w:divsChild>
                </w:div>
                <w:div w:id="699552761">
                  <w:marLeft w:val="0"/>
                  <w:marRight w:val="0"/>
                  <w:marTop w:val="0"/>
                  <w:marBottom w:val="0"/>
                  <w:divBdr>
                    <w:top w:val="none" w:sz="0" w:space="0" w:color="auto"/>
                    <w:left w:val="none" w:sz="0" w:space="0" w:color="auto"/>
                    <w:bottom w:val="none" w:sz="0" w:space="0" w:color="auto"/>
                    <w:right w:val="none" w:sz="0" w:space="0" w:color="auto"/>
                  </w:divBdr>
                  <w:divsChild>
                    <w:div w:id="1322125205">
                      <w:marLeft w:val="0"/>
                      <w:marRight w:val="0"/>
                      <w:marTop w:val="150"/>
                      <w:marBottom w:val="150"/>
                      <w:divBdr>
                        <w:top w:val="none" w:sz="0" w:space="0" w:color="auto"/>
                        <w:left w:val="none" w:sz="0" w:space="0" w:color="auto"/>
                        <w:bottom w:val="none" w:sz="0" w:space="0" w:color="auto"/>
                        <w:right w:val="none" w:sz="0" w:space="0" w:color="auto"/>
                      </w:divBdr>
                    </w:div>
                    <w:div w:id="1905990702">
                      <w:marLeft w:val="300"/>
                      <w:marRight w:val="0"/>
                      <w:marTop w:val="0"/>
                      <w:marBottom w:val="0"/>
                      <w:divBdr>
                        <w:top w:val="none" w:sz="0" w:space="0" w:color="auto"/>
                        <w:left w:val="none" w:sz="0" w:space="0" w:color="auto"/>
                        <w:bottom w:val="none" w:sz="0" w:space="0" w:color="auto"/>
                        <w:right w:val="none" w:sz="0" w:space="0" w:color="auto"/>
                      </w:divBdr>
                    </w:div>
                  </w:divsChild>
                </w:div>
                <w:div w:id="1933001651">
                  <w:marLeft w:val="0"/>
                  <w:marRight w:val="0"/>
                  <w:marTop w:val="0"/>
                  <w:marBottom w:val="0"/>
                  <w:divBdr>
                    <w:top w:val="none" w:sz="0" w:space="0" w:color="auto"/>
                    <w:left w:val="none" w:sz="0" w:space="0" w:color="auto"/>
                    <w:bottom w:val="none" w:sz="0" w:space="0" w:color="auto"/>
                    <w:right w:val="none" w:sz="0" w:space="0" w:color="auto"/>
                  </w:divBdr>
                  <w:divsChild>
                    <w:div w:id="244992809">
                      <w:marLeft w:val="0"/>
                      <w:marRight w:val="0"/>
                      <w:marTop w:val="150"/>
                      <w:marBottom w:val="150"/>
                      <w:divBdr>
                        <w:top w:val="none" w:sz="0" w:space="0" w:color="auto"/>
                        <w:left w:val="none" w:sz="0" w:space="0" w:color="auto"/>
                        <w:bottom w:val="none" w:sz="0" w:space="0" w:color="auto"/>
                        <w:right w:val="none" w:sz="0" w:space="0" w:color="auto"/>
                      </w:divBdr>
                    </w:div>
                    <w:div w:id="34351653">
                      <w:marLeft w:val="300"/>
                      <w:marRight w:val="0"/>
                      <w:marTop w:val="0"/>
                      <w:marBottom w:val="0"/>
                      <w:divBdr>
                        <w:top w:val="none" w:sz="0" w:space="0" w:color="auto"/>
                        <w:left w:val="none" w:sz="0" w:space="0" w:color="auto"/>
                        <w:bottom w:val="none" w:sz="0" w:space="0" w:color="auto"/>
                        <w:right w:val="none" w:sz="0" w:space="0" w:color="auto"/>
                      </w:divBdr>
                    </w:div>
                  </w:divsChild>
                </w:div>
                <w:div w:id="114908710">
                  <w:marLeft w:val="0"/>
                  <w:marRight w:val="0"/>
                  <w:marTop w:val="0"/>
                  <w:marBottom w:val="0"/>
                  <w:divBdr>
                    <w:top w:val="none" w:sz="0" w:space="0" w:color="auto"/>
                    <w:left w:val="none" w:sz="0" w:space="0" w:color="auto"/>
                    <w:bottom w:val="none" w:sz="0" w:space="0" w:color="auto"/>
                    <w:right w:val="none" w:sz="0" w:space="0" w:color="auto"/>
                  </w:divBdr>
                  <w:divsChild>
                    <w:div w:id="1474757149">
                      <w:marLeft w:val="0"/>
                      <w:marRight w:val="0"/>
                      <w:marTop w:val="150"/>
                      <w:marBottom w:val="150"/>
                      <w:divBdr>
                        <w:top w:val="none" w:sz="0" w:space="0" w:color="auto"/>
                        <w:left w:val="none" w:sz="0" w:space="0" w:color="auto"/>
                        <w:bottom w:val="none" w:sz="0" w:space="0" w:color="auto"/>
                        <w:right w:val="none" w:sz="0" w:space="0" w:color="auto"/>
                      </w:divBdr>
                    </w:div>
                    <w:div w:id="742489968">
                      <w:marLeft w:val="300"/>
                      <w:marRight w:val="0"/>
                      <w:marTop w:val="0"/>
                      <w:marBottom w:val="0"/>
                      <w:divBdr>
                        <w:top w:val="none" w:sz="0" w:space="0" w:color="auto"/>
                        <w:left w:val="none" w:sz="0" w:space="0" w:color="auto"/>
                        <w:bottom w:val="none" w:sz="0" w:space="0" w:color="auto"/>
                        <w:right w:val="none" w:sz="0" w:space="0" w:color="auto"/>
                      </w:divBdr>
                    </w:div>
                  </w:divsChild>
                </w:div>
                <w:div w:id="214586880">
                  <w:marLeft w:val="0"/>
                  <w:marRight w:val="0"/>
                  <w:marTop w:val="0"/>
                  <w:marBottom w:val="0"/>
                  <w:divBdr>
                    <w:top w:val="none" w:sz="0" w:space="0" w:color="auto"/>
                    <w:left w:val="none" w:sz="0" w:space="0" w:color="auto"/>
                    <w:bottom w:val="none" w:sz="0" w:space="0" w:color="auto"/>
                    <w:right w:val="none" w:sz="0" w:space="0" w:color="auto"/>
                  </w:divBdr>
                  <w:divsChild>
                    <w:div w:id="216281372">
                      <w:marLeft w:val="0"/>
                      <w:marRight w:val="0"/>
                      <w:marTop w:val="150"/>
                      <w:marBottom w:val="150"/>
                      <w:divBdr>
                        <w:top w:val="none" w:sz="0" w:space="0" w:color="auto"/>
                        <w:left w:val="none" w:sz="0" w:space="0" w:color="auto"/>
                        <w:bottom w:val="none" w:sz="0" w:space="0" w:color="auto"/>
                        <w:right w:val="none" w:sz="0" w:space="0" w:color="auto"/>
                      </w:divBdr>
                    </w:div>
                    <w:div w:id="307251939">
                      <w:marLeft w:val="300"/>
                      <w:marRight w:val="0"/>
                      <w:marTop w:val="0"/>
                      <w:marBottom w:val="0"/>
                      <w:divBdr>
                        <w:top w:val="none" w:sz="0" w:space="0" w:color="auto"/>
                        <w:left w:val="none" w:sz="0" w:space="0" w:color="auto"/>
                        <w:bottom w:val="none" w:sz="0" w:space="0" w:color="auto"/>
                        <w:right w:val="none" w:sz="0" w:space="0" w:color="auto"/>
                      </w:divBdr>
                    </w:div>
                  </w:divsChild>
                </w:div>
                <w:div w:id="1371031026">
                  <w:marLeft w:val="0"/>
                  <w:marRight w:val="0"/>
                  <w:marTop w:val="0"/>
                  <w:marBottom w:val="0"/>
                  <w:divBdr>
                    <w:top w:val="none" w:sz="0" w:space="0" w:color="auto"/>
                    <w:left w:val="none" w:sz="0" w:space="0" w:color="auto"/>
                    <w:bottom w:val="none" w:sz="0" w:space="0" w:color="auto"/>
                    <w:right w:val="none" w:sz="0" w:space="0" w:color="auto"/>
                  </w:divBdr>
                  <w:divsChild>
                    <w:div w:id="1728919015">
                      <w:marLeft w:val="0"/>
                      <w:marRight w:val="0"/>
                      <w:marTop w:val="150"/>
                      <w:marBottom w:val="150"/>
                      <w:divBdr>
                        <w:top w:val="none" w:sz="0" w:space="0" w:color="auto"/>
                        <w:left w:val="none" w:sz="0" w:space="0" w:color="auto"/>
                        <w:bottom w:val="none" w:sz="0" w:space="0" w:color="auto"/>
                        <w:right w:val="none" w:sz="0" w:space="0" w:color="auto"/>
                      </w:divBdr>
                    </w:div>
                    <w:div w:id="1898541002">
                      <w:marLeft w:val="300"/>
                      <w:marRight w:val="0"/>
                      <w:marTop w:val="0"/>
                      <w:marBottom w:val="0"/>
                      <w:divBdr>
                        <w:top w:val="none" w:sz="0" w:space="0" w:color="auto"/>
                        <w:left w:val="none" w:sz="0" w:space="0" w:color="auto"/>
                        <w:bottom w:val="none" w:sz="0" w:space="0" w:color="auto"/>
                        <w:right w:val="none" w:sz="0" w:space="0" w:color="auto"/>
                      </w:divBdr>
                    </w:div>
                  </w:divsChild>
                </w:div>
                <w:div w:id="1278946758">
                  <w:marLeft w:val="0"/>
                  <w:marRight w:val="0"/>
                  <w:marTop w:val="0"/>
                  <w:marBottom w:val="0"/>
                  <w:divBdr>
                    <w:top w:val="none" w:sz="0" w:space="0" w:color="auto"/>
                    <w:left w:val="none" w:sz="0" w:space="0" w:color="auto"/>
                    <w:bottom w:val="none" w:sz="0" w:space="0" w:color="auto"/>
                    <w:right w:val="none" w:sz="0" w:space="0" w:color="auto"/>
                  </w:divBdr>
                  <w:divsChild>
                    <w:div w:id="2061516486">
                      <w:marLeft w:val="0"/>
                      <w:marRight w:val="0"/>
                      <w:marTop w:val="150"/>
                      <w:marBottom w:val="150"/>
                      <w:divBdr>
                        <w:top w:val="none" w:sz="0" w:space="0" w:color="auto"/>
                        <w:left w:val="none" w:sz="0" w:space="0" w:color="auto"/>
                        <w:bottom w:val="none" w:sz="0" w:space="0" w:color="auto"/>
                        <w:right w:val="none" w:sz="0" w:space="0" w:color="auto"/>
                      </w:divBdr>
                    </w:div>
                    <w:div w:id="1541088944">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200241">
      <w:bodyDiv w:val="1"/>
      <w:marLeft w:val="0"/>
      <w:marRight w:val="0"/>
      <w:marTop w:val="0"/>
      <w:marBottom w:val="0"/>
      <w:divBdr>
        <w:top w:val="none" w:sz="0" w:space="0" w:color="auto"/>
        <w:left w:val="none" w:sz="0" w:space="0" w:color="auto"/>
        <w:bottom w:val="none" w:sz="0" w:space="0" w:color="auto"/>
        <w:right w:val="none" w:sz="0" w:space="0" w:color="auto"/>
      </w:divBdr>
      <w:divsChild>
        <w:div w:id="257376479">
          <w:marLeft w:val="0"/>
          <w:marRight w:val="0"/>
          <w:marTop w:val="0"/>
          <w:marBottom w:val="0"/>
          <w:divBdr>
            <w:top w:val="none" w:sz="0" w:space="0" w:color="auto"/>
            <w:left w:val="none" w:sz="0" w:space="0" w:color="auto"/>
            <w:bottom w:val="none" w:sz="0" w:space="0" w:color="auto"/>
            <w:right w:val="none" w:sz="0" w:space="0" w:color="auto"/>
          </w:divBdr>
          <w:divsChild>
            <w:div w:id="327757334">
              <w:marLeft w:val="0"/>
              <w:marRight w:val="0"/>
              <w:marTop w:val="150"/>
              <w:marBottom w:val="150"/>
              <w:divBdr>
                <w:top w:val="none" w:sz="0" w:space="0" w:color="auto"/>
                <w:left w:val="none" w:sz="0" w:space="0" w:color="auto"/>
                <w:bottom w:val="none" w:sz="0" w:space="0" w:color="auto"/>
                <w:right w:val="none" w:sz="0" w:space="0" w:color="auto"/>
              </w:divBdr>
            </w:div>
            <w:div w:id="391927451">
              <w:marLeft w:val="300"/>
              <w:marRight w:val="0"/>
              <w:marTop w:val="0"/>
              <w:marBottom w:val="0"/>
              <w:divBdr>
                <w:top w:val="none" w:sz="0" w:space="0" w:color="auto"/>
                <w:left w:val="none" w:sz="0" w:space="0" w:color="auto"/>
                <w:bottom w:val="none" w:sz="0" w:space="0" w:color="auto"/>
                <w:right w:val="none" w:sz="0" w:space="0" w:color="auto"/>
              </w:divBdr>
            </w:div>
          </w:divsChild>
        </w:div>
        <w:div w:id="1602445232">
          <w:marLeft w:val="0"/>
          <w:marRight w:val="0"/>
          <w:marTop w:val="0"/>
          <w:marBottom w:val="0"/>
          <w:divBdr>
            <w:top w:val="none" w:sz="0" w:space="0" w:color="auto"/>
            <w:left w:val="none" w:sz="0" w:space="0" w:color="auto"/>
            <w:bottom w:val="none" w:sz="0" w:space="0" w:color="auto"/>
            <w:right w:val="none" w:sz="0" w:space="0" w:color="auto"/>
          </w:divBdr>
          <w:divsChild>
            <w:div w:id="890845400">
              <w:marLeft w:val="0"/>
              <w:marRight w:val="0"/>
              <w:marTop w:val="150"/>
              <w:marBottom w:val="150"/>
              <w:divBdr>
                <w:top w:val="none" w:sz="0" w:space="0" w:color="auto"/>
                <w:left w:val="none" w:sz="0" w:space="0" w:color="auto"/>
                <w:bottom w:val="none" w:sz="0" w:space="0" w:color="auto"/>
                <w:right w:val="none" w:sz="0" w:space="0" w:color="auto"/>
              </w:divBdr>
            </w:div>
            <w:div w:id="1222060414">
              <w:marLeft w:val="300"/>
              <w:marRight w:val="0"/>
              <w:marTop w:val="0"/>
              <w:marBottom w:val="0"/>
              <w:divBdr>
                <w:top w:val="none" w:sz="0" w:space="0" w:color="auto"/>
                <w:left w:val="none" w:sz="0" w:space="0" w:color="auto"/>
                <w:bottom w:val="none" w:sz="0" w:space="0" w:color="auto"/>
                <w:right w:val="none" w:sz="0" w:space="0" w:color="auto"/>
              </w:divBdr>
            </w:div>
          </w:divsChild>
        </w:div>
        <w:div w:id="1871187888">
          <w:marLeft w:val="0"/>
          <w:marRight w:val="0"/>
          <w:marTop w:val="0"/>
          <w:marBottom w:val="0"/>
          <w:divBdr>
            <w:top w:val="none" w:sz="0" w:space="0" w:color="auto"/>
            <w:left w:val="none" w:sz="0" w:space="0" w:color="auto"/>
            <w:bottom w:val="none" w:sz="0" w:space="0" w:color="auto"/>
            <w:right w:val="none" w:sz="0" w:space="0" w:color="auto"/>
          </w:divBdr>
          <w:divsChild>
            <w:div w:id="2088109446">
              <w:marLeft w:val="0"/>
              <w:marRight w:val="0"/>
              <w:marTop w:val="150"/>
              <w:marBottom w:val="150"/>
              <w:divBdr>
                <w:top w:val="none" w:sz="0" w:space="0" w:color="auto"/>
                <w:left w:val="none" w:sz="0" w:space="0" w:color="auto"/>
                <w:bottom w:val="none" w:sz="0" w:space="0" w:color="auto"/>
                <w:right w:val="none" w:sz="0" w:space="0" w:color="auto"/>
              </w:divBdr>
            </w:div>
            <w:div w:id="1571035311">
              <w:marLeft w:val="300"/>
              <w:marRight w:val="0"/>
              <w:marTop w:val="0"/>
              <w:marBottom w:val="0"/>
              <w:divBdr>
                <w:top w:val="none" w:sz="0" w:space="0" w:color="auto"/>
                <w:left w:val="none" w:sz="0" w:space="0" w:color="auto"/>
                <w:bottom w:val="none" w:sz="0" w:space="0" w:color="auto"/>
                <w:right w:val="none" w:sz="0" w:space="0" w:color="auto"/>
              </w:divBdr>
            </w:div>
          </w:divsChild>
        </w:div>
        <w:div w:id="1998263679">
          <w:marLeft w:val="0"/>
          <w:marRight w:val="0"/>
          <w:marTop w:val="0"/>
          <w:marBottom w:val="0"/>
          <w:divBdr>
            <w:top w:val="none" w:sz="0" w:space="0" w:color="auto"/>
            <w:left w:val="none" w:sz="0" w:space="0" w:color="auto"/>
            <w:bottom w:val="none" w:sz="0" w:space="0" w:color="auto"/>
            <w:right w:val="none" w:sz="0" w:space="0" w:color="auto"/>
          </w:divBdr>
          <w:divsChild>
            <w:div w:id="1321544309">
              <w:marLeft w:val="0"/>
              <w:marRight w:val="0"/>
              <w:marTop w:val="150"/>
              <w:marBottom w:val="150"/>
              <w:divBdr>
                <w:top w:val="none" w:sz="0" w:space="0" w:color="auto"/>
                <w:left w:val="none" w:sz="0" w:space="0" w:color="auto"/>
                <w:bottom w:val="none" w:sz="0" w:space="0" w:color="auto"/>
                <w:right w:val="none" w:sz="0" w:space="0" w:color="auto"/>
              </w:divBdr>
            </w:div>
            <w:div w:id="1340237517">
              <w:marLeft w:val="0"/>
              <w:marRight w:val="0"/>
              <w:marTop w:val="0"/>
              <w:marBottom w:val="0"/>
              <w:divBdr>
                <w:top w:val="none" w:sz="0" w:space="0" w:color="auto"/>
                <w:left w:val="none" w:sz="0" w:space="0" w:color="auto"/>
                <w:bottom w:val="none" w:sz="0" w:space="0" w:color="auto"/>
                <w:right w:val="none" w:sz="0" w:space="0" w:color="auto"/>
              </w:divBdr>
            </w:div>
            <w:div w:id="1200895930">
              <w:marLeft w:val="0"/>
              <w:marRight w:val="0"/>
              <w:marTop w:val="0"/>
              <w:marBottom w:val="450"/>
              <w:divBdr>
                <w:top w:val="none" w:sz="0" w:space="0" w:color="auto"/>
                <w:left w:val="none" w:sz="0" w:space="0" w:color="auto"/>
                <w:bottom w:val="none" w:sz="0" w:space="0" w:color="auto"/>
                <w:right w:val="none" w:sz="0" w:space="0" w:color="auto"/>
              </w:divBdr>
              <w:divsChild>
                <w:div w:id="1987657603">
                  <w:marLeft w:val="0"/>
                  <w:marRight w:val="0"/>
                  <w:marTop w:val="150"/>
                  <w:marBottom w:val="150"/>
                  <w:divBdr>
                    <w:top w:val="none" w:sz="0" w:space="0" w:color="auto"/>
                    <w:left w:val="none" w:sz="0" w:space="0" w:color="auto"/>
                    <w:bottom w:val="none" w:sz="0" w:space="0" w:color="auto"/>
                    <w:right w:val="none" w:sz="0" w:space="0" w:color="auto"/>
                  </w:divBdr>
                </w:div>
                <w:div w:id="1616016366">
                  <w:marLeft w:val="0"/>
                  <w:marRight w:val="0"/>
                  <w:marTop w:val="0"/>
                  <w:marBottom w:val="0"/>
                  <w:divBdr>
                    <w:top w:val="none" w:sz="0" w:space="0" w:color="auto"/>
                    <w:left w:val="none" w:sz="0" w:space="0" w:color="auto"/>
                    <w:bottom w:val="none" w:sz="0" w:space="0" w:color="auto"/>
                    <w:right w:val="none" w:sz="0" w:space="0" w:color="auto"/>
                  </w:divBdr>
                  <w:divsChild>
                    <w:div w:id="503589193">
                      <w:marLeft w:val="0"/>
                      <w:marRight w:val="0"/>
                      <w:marTop w:val="150"/>
                      <w:marBottom w:val="150"/>
                      <w:divBdr>
                        <w:top w:val="none" w:sz="0" w:space="0" w:color="auto"/>
                        <w:left w:val="none" w:sz="0" w:space="0" w:color="auto"/>
                        <w:bottom w:val="none" w:sz="0" w:space="0" w:color="auto"/>
                        <w:right w:val="none" w:sz="0" w:space="0" w:color="auto"/>
                      </w:divBdr>
                    </w:div>
                    <w:div w:id="1864050046">
                      <w:marLeft w:val="300"/>
                      <w:marRight w:val="0"/>
                      <w:marTop w:val="0"/>
                      <w:marBottom w:val="0"/>
                      <w:divBdr>
                        <w:top w:val="none" w:sz="0" w:space="0" w:color="auto"/>
                        <w:left w:val="none" w:sz="0" w:space="0" w:color="auto"/>
                        <w:bottom w:val="none" w:sz="0" w:space="0" w:color="auto"/>
                        <w:right w:val="none" w:sz="0" w:space="0" w:color="auto"/>
                      </w:divBdr>
                    </w:div>
                  </w:divsChild>
                </w:div>
                <w:div w:id="1471510495">
                  <w:marLeft w:val="0"/>
                  <w:marRight w:val="0"/>
                  <w:marTop w:val="0"/>
                  <w:marBottom w:val="0"/>
                  <w:divBdr>
                    <w:top w:val="none" w:sz="0" w:space="0" w:color="auto"/>
                    <w:left w:val="none" w:sz="0" w:space="0" w:color="auto"/>
                    <w:bottom w:val="none" w:sz="0" w:space="0" w:color="auto"/>
                    <w:right w:val="none" w:sz="0" w:space="0" w:color="auto"/>
                  </w:divBdr>
                  <w:divsChild>
                    <w:div w:id="699010819">
                      <w:marLeft w:val="0"/>
                      <w:marRight w:val="0"/>
                      <w:marTop w:val="150"/>
                      <w:marBottom w:val="150"/>
                      <w:divBdr>
                        <w:top w:val="none" w:sz="0" w:space="0" w:color="auto"/>
                        <w:left w:val="none" w:sz="0" w:space="0" w:color="auto"/>
                        <w:bottom w:val="none" w:sz="0" w:space="0" w:color="auto"/>
                        <w:right w:val="none" w:sz="0" w:space="0" w:color="auto"/>
                      </w:divBdr>
                    </w:div>
                    <w:div w:id="2041851803">
                      <w:marLeft w:val="300"/>
                      <w:marRight w:val="0"/>
                      <w:marTop w:val="0"/>
                      <w:marBottom w:val="0"/>
                      <w:divBdr>
                        <w:top w:val="none" w:sz="0" w:space="0" w:color="auto"/>
                        <w:left w:val="none" w:sz="0" w:space="0" w:color="auto"/>
                        <w:bottom w:val="none" w:sz="0" w:space="0" w:color="auto"/>
                        <w:right w:val="none" w:sz="0" w:space="0" w:color="auto"/>
                      </w:divBdr>
                    </w:div>
                  </w:divsChild>
                </w:div>
                <w:div w:id="1070269611">
                  <w:marLeft w:val="0"/>
                  <w:marRight w:val="0"/>
                  <w:marTop w:val="0"/>
                  <w:marBottom w:val="0"/>
                  <w:divBdr>
                    <w:top w:val="none" w:sz="0" w:space="0" w:color="auto"/>
                    <w:left w:val="none" w:sz="0" w:space="0" w:color="auto"/>
                    <w:bottom w:val="none" w:sz="0" w:space="0" w:color="auto"/>
                    <w:right w:val="none" w:sz="0" w:space="0" w:color="auto"/>
                  </w:divBdr>
                  <w:divsChild>
                    <w:div w:id="1090390883">
                      <w:marLeft w:val="0"/>
                      <w:marRight w:val="0"/>
                      <w:marTop w:val="150"/>
                      <w:marBottom w:val="150"/>
                      <w:divBdr>
                        <w:top w:val="none" w:sz="0" w:space="0" w:color="auto"/>
                        <w:left w:val="none" w:sz="0" w:space="0" w:color="auto"/>
                        <w:bottom w:val="none" w:sz="0" w:space="0" w:color="auto"/>
                        <w:right w:val="none" w:sz="0" w:space="0" w:color="auto"/>
                      </w:divBdr>
                    </w:div>
                    <w:div w:id="1871911035">
                      <w:marLeft w:val="300"/>
                      <w:marRight w:val="0"/>
                      <w:marTop w:val="0"/>
                      <w:marBottom w:val="0"/>
                      <w:divBdr>
                        <w:top w:val="none" w:sz="0" w:space="0" w:color="auto"/>
                        <w:left w:val="none" w:sz="0" w:space="0" w:color="auto"/>
                        <w:bottom w:val="none" w:sz="0" w:space="0" w:color="auto"/>
                        <w:right w:val="none" w:sz="0" w:space="0" w:color="auto"/>
                      </w:divBdr>
                    </w:div>
                  </w:divsChild>
                </w:div>
                <w:div w:id="1496069934">
                  <w:marLeft w:val="0"/>
                  <w:marRight w:val="0"/>
                  <w:marTop w:val="0"/>
                  <w:marBottom w:val="0"/>
                  <w:divBdr>
                    <w:top w:val="none" w:sz="0" w:space="0" w:color="auto"/>
                    <w:left w:val="none" w:sz="0" w:space="0" w:color="auto"/>
                    <w:bottom w:val="none" w:sz="0" w:space="0" w:color="auto"/>
                    <w:right w:val="none" w:sz="0" w:space="0" w:color="auto"/>
                  </w:divBdr>
                  <w:divsChild>
                    <w:div w:id="613487529">
                      <w:marLeft w:val="0"/>
                      <w:marRight w:val="0"/>
                      <w:marTop w:val="150"/>
                      <w:marBottom w:val="150"/>
                      <w:divBdr>
                        <w:top w:val="none" w:sz="0" w:space="0" w:color="auto"/>
                        <w:left w:val="none" w:sz="0" w:space="0" w:color="auto"/>
                        <w:bottom w:val="none" w:sz="0" w:space="0" w:color="auto"/>
                        <w:right w:val="none" w:sz="0" w:space="0" w:color="auto"/>
                      </w:divBdr>
                    </w:div>
                    <w:div w:id="1467964992">
                      <w:marLeft w:val="300"/>
                      <w:marRight w:val="0"/>
                      <w:marTop w:val="0"/>
                      <w:marBottom w:val="0"/>
                      <w:divBdr>
                        <w:top w:val="none" w:sz="0" w:space="0" w:color="auto"/>
                        <w:left w:val="none" w:sz="0" w:space="0" w:color="auto"/>
                        <w:bottom w:val="none" w:sz="0" w:space="0" w:color="auto"/>
                        <w:right w:val="none" w:sz="0" w:space="0" w:color="auto"/>
                      </w:divBdr>
                    </w:div>
                  </w:divsChild>
                </w:div>
                <w:div w:id="506023244">
                  <w:marLeft w:val="0"/>
                  <w:marRight w:val="0"/>
                  <w:marTop w:val="0"/>
                  <w:marBottom w:val="0"/>
                  <w:divBdr>
                    <w:top w:val="none" w:sz="0" w:space="0" w:color="auto"/>
                    <w:left w:val="none" w:sz="0" w:space="0" w:color="auto"/>
                    <w:bottom w:val="none" w:sz="0" w:space="0" w:color="auto"/>
                    <w:right w:val="none" w:sz="0" w:space="0" w:color="auto"/>
                  </w:divBdr>
                  <w:divsChild>
                    <w:div w:id="134028696">
                      <w:marLeft w:val="0"/>
                      <w:marRight w:val="0"/>
                      <w:marTop w:val="150"/>
                      <w:marBottom w:val="150"/>
                      <w:divBdr>
                        <w:top w:val="none" w:sz="0" w:space="0" w:color="auto"/>
                        <w:left w:val="none" w:sz="0" w:space="0" w:color="auto"/>
                        <w:bottom w:val="none" w:sz="0" w:space="0" w:color="auto"/>
                        <w:right w:val="none" w:sz="0" w:space="0" w:color="auto"/>
                      </w:divBdr>
                    </w:div>
                    <w:div w:id="1335916653">
                      <w:marLeft w:val="300"/>
                      <w:marRight w:val="0"/>
                      <w:marTop w:val="0"/>
                      <w:marBottom w:val="0"/>
                      <w:divBdr>
                        <w:top w:val="none" w:sz="0" w:space="0" w:color="auto"/>
                        <w:left w:val="none" w:sz="0" w:space="0" w:color="auto"/>
                        <w:bottom w:val="none" w:sz="0" w:space="0" w:color="auto"/>
                        <w:right w:val="none" w:sz="0" w:space="0" w:color="auto"/>
                      </w:divBdr>
                    </w:div>
                  </w:divsChild>
                </w:div>
                <w:div w:id="330715237">
                  <w:marLeft w:val="0"/>
                  <w:marRight w:val="0"/>
                  <w:marTop w:val="0"/>
                  <w:marBottom w:val="0"/>
                  <w:divBdr>
                    <w:top w:val="none" w:sz="0" w:space="0" w:color="auto"/>
                    <w:left w:val="none" w:sz="0" w:space="0" w:color="auto"/>
                    <w:bottom w:val="none" w:sz="0" w:space="0" w:color="auto"/>
                    <w:right w:val="none" w:sz="0" w:space="0" w:color="auto"/>
                  </w:divBdr>
                  <w:divsChild>
                    <w:div w:id="1870071938">
                      <w:marLeft w:val="0"/>
                      <w:marRight w:val="0"/>
                      <w:marTop w:val="150"/>
                      <w:marBottom w:val="150"/>
                      <w:divBdr>
                        <w:top w:val="none" w:sz="0" w:space="0" w:color="auto"/>
                        <w:left w:val="none" w:sz="0" w:space="0" w:color="auto"/>
                        <w:bottom w:val="none" w:sz="0" w:space="0" w:color="auto"/>
                        <w:right w:val="none" w:sz="0" w:space="0" w:color="auto"/>
                      </w:divBdr>
                    </w:div>
                    <w:div w:id="1965036843">
                      <w:marLeft w:val="300"/>
                      <w:marRight w:val="0"/>
                      <w:marTop w:val="0"/>
                      <w:marBottom w:val="0"/>
                      <w:divBdr>
                        <w:top w:val="none" w:sz="0" w:space="0" w:color="auto"/>
                        <w:left w:val="none" w:sz="0" w:space="0" w:color="auto"/>
                        <w:bottom w:val="none" w:sz="0" w:space="0" w:color="auto"/>
                        <w:right w:val="none" w:sz="0" w:space="0" w:color="auto"/>
                      </w:divBdr>
                    </w:div>
                  </w:divsChild>
                </w:div>
                <w:div w:id="132141486">
                  <w:marLeft w:val="0"/>
                  <w:marRight w:val="0"/>
                  <w:marTop w:val="0"/>
                  <w:marBottom w:val="0"/>
                  <w:divBdr>
                    <w:top w:val="none" w:sz="0" w:space="0" w:color="auto"/>
                    <w:left w:val="none" w:sz="0" w:space="0" w:color="auto"/>
                    <w:bottom w:val="none" w:sz="0" w:space="0" w:color="auto"/>
                    <w:right w:val="none" w:sz="0" w:space="0" w:color="auto"/>
                  </w:divBdr>
                  <w:divsChild>
                    <w:div w:id="1116101493">
                      <w:marLeft w:val="0"/>
                      <w:marRight w:val="0"/>
                      <w:marTop w:val="150"/>
                      <w:marBottom w:val="150"/>
                      <w:divBdr>
                        <w:top w:val="none" w:sz="0" w:space="0" w:color="auto"/>
                        <w:left w:val="none" w:sz="0" w:space="0" w:color="auto"/>
                        <w:bottom w:val="none" w:sz="0" w:space="0" w:color="auto"/>
                        <w:right w:val="none" w:sz="0" w:space="0" w:color="auto"/>
                      </w:divBdr>
                    </w:div>
                    <w:div w:id="1288394752">
                      <w:marLeft w:val="300"/>
                      <w:marRight w:val="0"/>
                      <w:marTop w:val="0"/>
                      <w:marBottom w:val="0"/>
                      <w:divBdr>
                        <w:top w:val="none" w:sz="0" w:space="0" w:color="auto"/>
                        <w:left w:val="none" w:sz="0" w:space="0" w:color="auto"/>
                        <w:bottom w:val="none" w:sz="0" w:space="0" w:color="auto"/>
                        <w:right w:val="none" w:sz="0" w:space="0" w:color="auto"/>
                      </w:divBdr>
                    </w:div>
                  </w:divsChild>
                </w:div>
                <w:div w:id="580600935">
                  <w:marLeft w:val="0"/>
                  <w:marRight w:val="0"/>
                  <w:marTop w:val="0"/>
                  <w:marBottom w:val="0"/>
                  <w:divBdr>
                    <w:top w:val="none" w:sz="0" w:space="0" w:color="auto"/>
                    <w:left w:val="none" w:sz="0" w:space="0" w:color="auto"/>
                    <w:bottom w:val="none" w:sz="0" w:space="0" w:color="auto"/>
                    <w:right w:val="none" w:sz="0" w:space="0" w:color="auto"/>
                  </w:divBdr>
                  <w:divsChild>
                    <w:div w:id="620964522">
                      <w:marLeft w:val="0"/>
                      <w:marRight w:val="0"/>
                      <w:marTop w:val="150"/>
                      <w:marBottom w:val="150"/>
                      <w:divBdr>
                        <w:top w:val="none" w:sz="0" w:space="0" w:color="auto"/>
                        <w:left w:val="none" w:sz="0" w:space="0" w:color="auto"/>
                        <w:bottom w:val="none" w:sz="0" w:space="0" w:color="auto"/>
                        <w:right w:val="none" w:sz="0" w:space="0" w:color="auto"/>
                      </w:divBdr>
                    </w:div>
                    <w:div w:id="1501626726">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304</Words>
  <Characters>1736</Characters>
  <DocSecurity>0</DocSecurity>
  <Lines>14</Lines>
  <Paragraphs>4</Paragraphs>
  <ScaleCrop>false</ScaleCrop>
  <LinksUpToDate>false</LinksUpToDate>
  <CharactersWithSpaces>2036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revision/>
  <dcterms:created xsi:type="dcterms:W3CDTF">2018-09-30T10:50:00Z</dcterms:created>
  <dcterms:modified xsi:type="dcterms:W3CDTF">2018-09-30T10:50:00Z</dcterms:modified>
  <cp:category/>
</cp:coreProperties>
</file>