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69D" w:rsidRPr="001C669D" w:rsidRDefault="001C669D" w:rsidP="001C669D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1 学习用拟人手法生动形象地写景的方法。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2 学习通过动作、语言描写表现人物形象的方法。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3 体会本文对童真和姐弟情的赞美之情。</w:t>
      </w:r>
    </w:p>
    <w:p w:rsidR="001C669D" w:rsidRPr="001C669D" w:rsidRDefault="001C669D" w:rsidP="001C669D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2学情分析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六年级学生喜欢图片等形式，着重以问题激发他们的学习兴趣，在品读中体会童真。</w:t>
      </w:r>
    </w:p>
    <w:p w:rsidR="001C669D" w:rsidRPr="001C669D" w:rsidRDefault="001C669D" w:rsidP="001C669D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3重点难点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1 重点：学习用拟人手法生动形象地写景。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2 难点：学习淡化情节、注重画面感的写作手法。</w:t>
      </w:r>
    </w:p>
    <w:p w:rsidR="001C669D" w:rsidRPr="001C669D" w:rsidRDefault="001C669D" w:rsidP="001C669D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4教学过程</w:t>
      </w:r>
    </w:p>
    <w:p w:rsidR="001C669D" w:rsidRPr="001C669D" w:rsidRDefault="001C669D" w:rsidP="001C669D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4.1</w:t>
      </w:r>
      <w:r w:rsidRPr="001C669D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第一学时</w:t>
      </w:r>
    </w:p>
    <w:p w:rsidR="001C669D" w:rsidRPr="001C669D" w:rsidRDefault="001C669D" w:rsidP="001C669D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4.1.1教学活动</w:t>
      </w:r>
    </w:p>
    <w:p w:rsidR="001C669D" w:rsidRPr="001C669D" w:rsidRDefault="001C669D" w:rsidP="001C669D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【导入】导入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张志和的《渔歌子》中，“青箬笠，绿蓑衣，斜风细雨不须归”，描绘了风雨中逍遥游的情景（ppt），其中哪个字与课文相关？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箬笠的“笠”。箬笠，就是课题中的“斗笠”。指出画面中的箬笠。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从偏旁来看，它是用什么做的？用竹子编的。 它的作用是？遮阳挡雨。就像我们用的什么？伞。 还有哪首诗里也有这个字？《江雪》（ppt）齐读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(ppt)看看斗笠的“真容”吧！它是用竹篾等编制的遮阳挡雨的帽子。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其实，一位家喻户晓的人物也用过它。（ppt）看到头戴箬笠的宝玉，黛玉笑了：“那里来的渔翁！”。戴这个的大多农村人。课文中的事儿，就发生在乡村。</w:t>
      </w:r>
    </w:p>
    <w:p w:rsidR="001C669D" w:rsidRPr="001C669D" w:rsidRDefault="001C669D" w:rsidP="001C669D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活动2</w:t>
      </w: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【讲授】画面概括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2 这是一篇散文，故事很简单，谁来概括一下故事内容？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风雨来了，姐姐送斗笠给放羊的弟弟，两人在斗笠下躲雨。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有哪几幅画面？用几个字概括一下。我先来做个示范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（雨前小男孩做什么？）牧羊图、风雨图、躲雨图</w:t>
      </w:r>
    </w:p>
    <w:p w:rsidR="001C669D" w:rsidRPr="001C669D" w:rsidRDefault="001C669D" w:rsidP="001C669D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活动3</w:t>
      </w: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【讲授】逐图分析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（1）牧羊图和风雨图有关吗？从哪里看出来的？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有关。（第一句）写风把一大片乌云吹上山头，为后文的风雨到来做铺垫。我这么说，和课文的句子相比，哪个好？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课文的好。因为文中的“偷偷”“溜”写出了乌云是悄悄地来的，不想被发觉，把乌云当做一个调皮的孩子来写。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乌云有没有被男孩发觉？没有。挥着树枝。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除了乌云是悄悄来的，没被男孩发现，还有其他原因吗？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一团（乌云）。所以要靠风“推”，才能从山的另一边到 “这边”来。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（练）拟人的手法让云显得调皮，也用拟人手法写写这一节中其他景物吧！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庄稼被风吹弯了腰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（2）风雨图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2到13节风雨图，写作形式上有什么特点？为什么要这么写呢？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反复。三次写“风来啦”“雨来啦”，加快节奏，长短交错，更活泼有童趣（孩子的口气）。反复三次写风雨，起到提示作用，层次清晰，把风大雨稀、风疾雨急、风雨交加的变化过程表现出来了，特别是最后一次并列写，渲染出紧张的氛围，为紧接着的姐姐送斗笠来时的惊喜做了铺垫。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作者是如何表现风、云、雨的特点和变化的？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1 拟人 （雨）受不了、（风）抱住、用力摇，（雨）跑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2 侧面描写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用庄稼叶子翻、闪；男孩汗珠被吹干、笑意，从侧面表现出风刚开始变大。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第三次“雨来了”，小男孩连鞋都不穿，噼里啪啦，从侧面表现出雨下得很急。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（练）试试用拟人或侧面描写描写景物（课文中情景）。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例：柳树在风中起舞（点头），风把门窗拍得噼啪响。微风温柔地拂过男孩的脸。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侧面描写：小山羊四处乱跑，还不停地叫着。小鸟纷纷回巢。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姐姐送斗笠送得及时吗？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及时。（12节） 感叹号：惊喜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分组朗读第二部分，注意读出每一阶段风雨的变化，和男孩儿心情变化。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（3）躲雨图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躲雨时的心情如何？从哪些词句中看出来的？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快乐、惬意。（14）：得意、任凭（说明很享受雨水洗刷光脚的感觉，因为是夏天！第1节中“浑身只有一条短裤”说明是夏天。也体现了童真）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（练）用“任凭”造句：我躺在甲板上，任凭_________________。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任凭风吹雨打，____________。 ____________，任凭你处罚。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姐姐是个怎样的人呢？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风柔柔地吹，乌云悄悄地来，没有人察觉到即将发生什么，除了谁啊？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姐姐！她怎么发现的呢？她是不是看到了乌云？感受到了风？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姐姐不是直接看到乌云和感受到风的，她看到了乌云在窗下的影子，听到了风吹竹林的哗哗声，就怎么样？马上去给弟弟送斗笠了！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从中看出姐姐是个怎样的人呢？细心聪明、观察力强。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最关键的，这一切都出于？对弟弟的关心爱护！时时牵挂着他，自然留心天气了！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弟弟有怎样的性格？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调皮（正好洗个澡）开玩笑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姐弟俩的关系如何？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“啪”姐姐假装生气，有说有笑，体现童真童趣和温馨美好的姐弟情。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分角色朗读最后一部分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这笑声是怎样的？欢快的。快乐的笑声冲出了雨帘，掀动金黄的大斗笠，回荡在山谷中、田野上，也回荡在我们心中。你，听到了吗？你感受到她们的快乐了吗？</w:t>
      </w:r>
    </w:p>
    <w:p w:rsidR="001C669D" w:rsidRPr="001C669D" w:rsidRDefault="001C669D" w:rsidP="001C669D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活动4</w:t>
      </w: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【练习】练习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金黄的大斗笠，在作者笔下是怎样的呢？我们一起再来读一下结尾，体会其中蕴含的情感。然后用“大斗笠是______的，因为__________”的句式说说你的感受。A生机勃勃，姐弟俩是那么活泼可爱。B金灿灿，它体现了姐弟俩金子般纯真的童心（或温馨美好的姐弟情）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标题也那两层含义？姐姐及时送来的大斗笠为弟弟遮风挡雨。浓浓的姐弟情与姐弟俩金子般的童心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这里又可用“任凭”了：任凭外面风吹雨打，“大蘑菇”下依旧是明媚的春天！</w:t>
      </w:r>
    </w:p>
    <w:p w:rsidR="001C669D" w:rsidRPr="001C669D" w:rsidRDefault="001C669D" w:rsidP="001C669D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活动5</w:t>
      </w: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【作业】作业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1摘抄文中的一句拟人句，并写出作用。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2写出姐弟对话时两人的心理活动</w:t>
      </w:r>
    </w:p>
    <w:p w:rsidR="001C669D" w:rsidRPr="001C669D" w:rsidRDefault="001C669D" w:rsidP="001C669D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C669D">
        <w:rPr>
          <w:rFonts w:ascii="微软雅黑" w:eastAsia="微软雅黑" w:hAnsi="微软雅黑" w:cs="宋体" w:hint="eastAsia"/>
          <w:color w:val="000000"/>
          <w:kern w:val="0"/>
          <w:szCs w:val="21"/>
        </w:rPr>
        <w:t>3 标题有哪两层含义？</w:t>
      </w:r>
    </w:p>
    <w:p w:rsidR="001815FB" w:rsidRDefault="001815FB"/>
    <w:sectPr w:rsidR="001815FB" w:rsidSect="001815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872" w:rsidRDefault="00AB5872" w:rsidP="001C669D">
      <w:r>
        <w:separator/>
      </w:r>
    </w:p>
  </w:endnote>
  <w:endnote w:type="continuationSeparator" w:id="0">
    <w:p w:rsidR="00AB5872" w:rsidRDefault="00AB5872" w:rsidP="001C6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872" w:rsidRDefault="00AB5872" w:rsidP="001C669D">
      <w:r>
        <w:separator/>
      </w:r>
    </w:p>
  </w:footnote>
  <w:footnote w:type="continuationSeparator" w:id="0">
    <w:p w:rsidR="00AB5872" w:rsidRDefault="00AB5872" w:rsidP="001C66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669D"/>
    <w:rsid w:val="001815FB"/>
    <w:rsid w:val="001C669D"/>
    <w:rsid w:val="00AB5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5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66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66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66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669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C66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4685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608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214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704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9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7729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138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56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498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5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2023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627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4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0794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981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62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2409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81106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1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618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57244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98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86860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15100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30231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21241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1761</Characters>
  <DocSecurity>0</DocSecurity>
  <Lines>14</Lines>
  <Paragraphs>4</Paragraphs>
  <ScaleCrop>false</ScaleCrop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2018-10-02T23:17:00Z</dcterms:created>
  <dcterms:modified xsi:type="dcterms:W3CDTF">2018-10-02T23:17:00Z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