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D55" w:rsidRPr="00125D55" w:rsidRDefault="00125D55" w:rsidP="00125D55">
      <w:r w:rsidRPr="00125D55">
        <w:rPr>
          <w:rFonts w:hint="eastAsia"/>
        </w:rPr>
        <w:t>1</w:t>
      </w:r>
      <w:r w:rsidRPr="00125D55">
        <w:rPr>
          <w:rFonts w:hint="eastAsia"/>
        </w:rPr>
        <w:t>教学目标</w:t>
      </w:r>
    </w:p>
    <w:p w:rsidR="00125D55" w:rsidRPr="00125D55" w:rsidRDefault="00125D55" w:rsidP="00125D55">
      <w:r w:rsidRPr="00125D55">
        <w:t>1</w:t>
      </w:r>
      <w:r w:rsidRPr="00125D55">
        <w:t>、积累</w:t>
      </w:r>
      <w:r w:rsidRPr="00125D55">
        <w:t>“</w:t>
      </w:r>
      <w:r w:rsidRPr="00125D55">
        <w:t>谓、当涂、但、孰若</w:t>
      </w:r>
      <w:r w:rsidRPr="00125D55">
        <w:t>”</w:t>
      </w:r>
      <w:r w:rsidRPr="00125D55">
        <w:t>等文言常用词汇。</w:t>
      </w:r>
    </w:p>
    <w:p w:rsidR="00125D55" w:rsidRPr="00125D55" w:rsidRDefault="00125D55" w:rsidP="00125D55">
      <w:r w:rsidRPr="00125D55">
        <w:t>2</w:t>
      </w:r>
      <w:r w:rsidRPr="00125D55">
        <w:t>、学习本文以对话形式描写人物的写法。</w:t>
      </w:r>
    </w:p>
    <w:p w:rsidR="00125D55" w:rsidRPr="00125D55" w:rsidRDefault="00125D55" w:rsidP="00125D55">
      <w:r w:rsidRPr="00125D55">
        <w:t>3</w:t>
      </w:r>
      <w:r w:rsidRPr="00125D55">
        <w:t>、懂得只要发愤读书，就能学有所成的道理。</w:t>
      </w:r>
    </w:p>
    <w:p w:rsidR="00125D55" w:rsidRPr="00125D55" w:rsidRDefault="00125D55" w:rsidP="00125D55">
      <w:r w:rsidRPr="00125D55">
        <w:rPr>
          <w:rFonts w:hint="eastAsia"/>
        </w:rPr>
        <w:t>2</w:t>
      </w:r>
      <w:r w:rsidRPr="00125D55">
        <w:rPr>
          <w:rFonts w:hint="eastAsia"/>
        </w:rPr>
        <w:t>学情分析</w:t>
      </w:r>
    </w:p>
    <w:p w:rsidR="00125D55" w:rsidRPr="00125D55" w:rsidRDefault="00125D55" w:rsidP="00125D55">
      <w:r w:rsidRPr="00125D55">
        <w:t>学生已初步掌握了查阅工具书和利用课文注解疏通简易文言文中关键字词的能力，需要进一步加强理解文本内容和思想内涵的能力。</w:t>
      </w:r>
    </w:p>
    <w:p w:rsidR="00125D55" w:rsidRPr="00125D55" w:rsidRDefault="00125D55" w:rsidP="00125D55">
      <w:r w:rsidRPr="00125D55">
        <w:rPr>
          <w:rFonts w:hint="eastAsia"/>
        </w:rPr>
        <w:t>3</w:t>
      </w:r>
      <w:r w:rsidRPr="00125D55">
        <w:rPr>
          <w:rFonts w:hint="eastAsia"/>
        </w:rPr>
        <w:t>重点难点</w:t>
      </w:r>
    </w:p>
    <w:p w:rsidR="00125D55" w:rsidRPr="00125D55" w:rsidRDefault="00125D55" w:rsidP="00125D55">
      <w:r w:rsidRPr="00125D55">
        <w:t>重点：积累</w:t>
      </w:r>
      <w:r w:rsidRPr="00125D55">
        <w:t>“</w:t>
      </w:r>
      <w:r w:rsidRPr="00125D55">
        <w:t>谓、当涂、但、孰若</w:t>
      </w:r>
      <w:r w:rsidRPr="00125D55">
        <w:t>”</w:t>
      </w:r>
      <w:r w:rsidRPr="00125D55">
        <w:t>等文言常用词汇；懂得只要发愤读书，就能学有所成的道理。</w:t>
      </w:r>
    </w:p>
    <w:p w:rsidR="00125D55" w:rsidRPr="00125D55" w:rsidRDefault="00125D55" w:rsidP="00125D55">
      <w:r w:rsidRPr="00125D55">
        <w:t>难点：学习本文以对话形式描写人物的写法。</w:t>
      </w:r>
    </w:p>
    <w:p w:rsidR="00125D55" w:rsidRPr="00125D55" w:rsidRDefault="00125D55" w:rsidP="00125D55">
      <w:r w:rsidRPr="00125D55">
        <w:rPr>
          <w:rFonts w:hint="eastAsia"/>
        </w:rPr>
        <w:t>4</w:t>
      </w:r>
      <w:r w:rsidRPr="00125D55">
        <w:rPr>
          <w:rFonts w:hint="eastAsia"/>
        </w:rPr>
        <w:t>教学过程</w:t>
      </w:r>
    </w:p>
    <w:p w:rsidR="00125D55" w:rsidRPr="00125D55" w:rsidRDefault="00125D55" w:rsidP="00125D55">
      <w:r w:rsidRPr="00125D55">
        <w:rPr>
          <w:rFonts w:hint="eastAsia"/>
        </w:rPr>
        <w:t>4.1</w:t>
      </w:r>
      <w:r w:rsidRPr="00125D55">
        <w:rPr>
          <w:rFonts w:hint="eastAsia"/>
          <w:i/>
          <w:iCs/>
        </w:rPr>
        <w:t>第一学时</w:t>
      </w:r>
    </w:p>
    <w:p w:rsidR="00125D55" w:rsidRPr="00125D55" w:rsidRDefault="00125D55" w:rsidP="00125D55">
      <w:pPr>
        <w:rPr>
          <w:rFonts w:hint="eastAsia"/>
        </w:rPr>
      </w:pPr>
      <w:r w:rsidRPr="00125D55">
        <w:rPr>
          <w:rFonts w:hint="eastAsia"/>
        </w:rPr>
        <w:t>4.1.1</w:t>
      </w:r>
      <w:r w:rsidRPr="00125D55">
        <w:rPr>
          <w:rFonts w:hint="eastAsia"/>
        </w:rPr>
        <w:t>教学活动</w:t>
      </w:r>
    </w:p>
    <w:p w:rsidR="00125D55" w:rsidRPr="00125D55" w:rsidRDefault="00125D55" w:rsidP="00125D55">
      <w:r w:rsidRPr="00125D55">
        <w:rPr>
          <w:rFonts w:hint="eastAsia"/>
        </w:rPr>
        <w:t>活动</w:t>
      </w:r>
      <w:r w:rsidRPr="00125D55">
        <w:rPr>
          <w:rFonts w:hint="eastAsia"/>
        </w:rPr>
        <w:t>1</w:t>
      </w:r>
      <w:r w:rsidRPr="00125D55">
        <w:rPr>
          <w:rFonts w:hint="eastAsia"/>
        </w:rPr>
        <w:t>【导入】孙权劝学</w:t>
      </w:r>
    </w:p>
    <w:p w:rsidR="00125D55" w:rsidRPr="00125D55" w:rsidRDefault="00125D55" w:rsidP="00125D55">
      <w:r w:rsidRPr="00125D55">
        <w:t>由学生熟悉的司马光砸缸的故事导入学生对司马光的认识</w:t>
      </w:r>
    </w:p>
    <w:p w:rsidR="00125D55" w:rsidRPr="00125D55" w:rsidRDefault="00125D55" w:rsidP="00125D55">
      <w:r w:rsidRPr="00125D55">
        <w:rPr>
          <w:rFonts w:hint="eastAsia"/>
        </w:rPr>
        <w:t>活动</w:t>
      </w:r>
      <w:r w:rsidRPr="00125D55">
        <w:rPr>
          <w:rFonts w:hint="eastAsia"/>
        </w:rPr>
        <w:t>2</w:t>
      </w:r>
      <w:r w:rsidRPr="00125D55">
        <w:rPr>
          <w:rFonts w:hint="eastAsia"/>
        </w:rPr>
        <w:t>【讲授】孙权劝学</w:t>
      </w:r>
    </w:p>
    <w:p w:rsidR="00125D55" w:rsidRPr="00125D55" w:rsidRDefault="00125D55" w:rsidP="00125D55">
      <w:r w:rsidRPr="00125D55">
        <w:t>一、司马光</w:t>
      </w:r>
    </w:p>
    <w:p w:rsidR="00125D55" w:rsidRPr="00125D55" w:rsidRDefault="00125D55" w:rsidP="00125D55">
      <w:r w:rsidRPr="00125D55">
        <w:t>字君实，北宋政治家，史学家。著有《资治通鉴》，本文选自此书，《资治通鉴》是司马光主持编纂的一部编年体通史，记载了从战国到五代共</w:t>
      </w:r>
      <w:r w:rsidRPr="00125D55">
        <w:t>1362</w:t>
      </w:r>
      <w:r w:rsidRPr="00125D55">
        <w:t>年间的史事。</w:t>
      </w:r>
    </w:p>
    <w:p w:rsidR="00125D55" w:rsidRPr="00125D55" w:rsidRDefault="00125D55" w:rsidP="00125D55">
      <w:r w:rsidRPr="00125D55">
        <w:t>二、初读课文，了解文意</w:t>
      </w:r>
    </w:p>
    <w:p w:rsidR="00125D55" w:rsidRPr="00125D55" w:rsidRDefault="00125D55" w:rsidP="00125D55"/>
    <w:p w:rsidR="00125D55" w:rsidRPr="00125D55" w:rsidRDefault="00125D55" w:rsidP="00125D55">
      <w:r w:rsidRPr="00125D55">
        <w:t>三、指导朗读，纠正字音，并完善相关关键词的解释。</w:t>
      </w:r>
    </w:p>
    <w:p w:rsidR="00125D55" w:rsidRPr="00125D55" w:rsidRDefault="00125D55" w:rsidP="00125D55">
      <w:r w:rsidRPr="00125D55">
        <w:t>谓：对</w:t>
      </w:r>
      <w:r w:rsidRPr="00125D55">
        <w:t>……</w:t>
      </w:r>
      <w:r w:rsidRPr="00125D55">
        <w:t>说</w:t>
      </w:r>
      <w:r w:rsidRPr="00125D55">
        <w:t xml:space="preserve"> </w:t>
      </w:r>
      <w:r w:rsidRPr="00125D55">
        <w:t>当涂：当道，涂通</w:t>
      </w:r>
      <w:r w:rsidRPr="00125D55">
        <w:t>“</w:t>
      </w:r>
      <w:r w:rsidRPr="00125D55">
        <w:t>途</w:t>
      </w:r>
      <w:r w:rsidRPr="00125D55">
        <w:t>”</w:t>
      </w:r>
    </w:p>
    <w:p w:rsidR="00125D55" w:rsidRPr="00125D55" w:rsidRDefault="00125D55" w:rsidP="00125D55">
      <w:r w:rsidRPr="00125D55">
        <w:t>掌事：掌管政事</w:t>
      </w:r>
      <w:r w:rsidRPr="00125D55">
        <w:t xml:space="preserve"> </w:t>
      </w:r>
      <w:r w:rsidRPr="00125D55">
        <w:t>辞：推托</w:t>
      </w:r>
      <w:r w:rsidRPr="00125D55">
        <w:t xml:space="preserve"> </w:t>
      </w:r>
      <w:r w:rsidRPr="00125D55">
        <w:t>岂：难道</w:t>
      </w:r>
    </w:p>
    <w:p w:rsidR="00125D55" w:rsidRPr="00125D55" w:rsidRDefault="00125D55" w:rsidP="00125D55">
      <w:r w:rsidRPr="00125D55">
        <w:t>但：只</w:t>
      </w:r>
      <w:r w:rsidRPr="00125D55">
        <w:t xml:space="preserve"> </w:t>
      </w:r>
      <w:r w:rsidRPr="00125D55">
        <w:t>涉猎：泛览群书</w:t>
      </w:r>
      <w:r w:rsidRPr="00125D55">
        <w:t xml:space="preserve"> </w:t>
      </w:r>
      <w:r w:rsidRPr="00125D55">
        <w:t>往事：历史</w:t>
      </w:r>
    </w:p>
    <w:p w:rsidR="00125D55" w:rsidRPr="00125D55" w:rsidRDefault="00125D55" w:rsidP="00125D55">
      <w:r w:rsidRPr="00125D55">
        <w:t>孰若：哪个像</w:t>
      </w:r>
      <w:r w:rsidRPr="00125D55">
        <w:t xml:space="preserve"> </w:t>
      </w:r>
      <w:r w:rsidRPr="00125D55">
        <w:t>非复：不再是</w:t>
      </w:r>
      <w:r w:rsidRPr="00125D55">
        <w:t xml:space="preserve"> </w:t>
      </w:r>
      <w:r w:rsidRPr="00125D55">
        <w:t>即：就</w:t>
      </w:r>
    </w:p>
    <w:p w:rsidR="00125D55" w:rsidRPr="00125D55" w:rsidRDefault="00125D55" w:rsidP="00125D55"/>
    <w:p w:rsidR="00125D55" w:rsidRPr="00125D55" w:rsidRDefault="00125D55" w:rsidP="00125D55"/>
    <w:p w:rsidR="00125D55" w:rsidRPr="00125D55" w:rsidRDefault="00125D55" w:rsidP="00125D55">
      <w:r w:rsidRPr="00125D55">
        <w:rPr>
          <w:rFonts w:hint="eastAsia"/>
        </w:rPr>
        <w:t>活动</w:t>
      </w:r>
      <w:r w:rsidRPr="00125D55">
        <w:rPr>
          <w:rFonts w:hint="eastAsia"/>
        </w:rPr>
        <w:t>3</w:t>
      </w:r>
      <w:r w:rsidRPr="00125D55">
        <w:rPr>
          <w:rFonts w:hint="eastAsia"/>
        </w:rPr>
        <w:t>【活动】孙权劝学</w:t>
      </w:r>
    </w:p>
    <w:p w:rsidR="00125D55" w:rsidRPr="00125D55" w:rsidRDefault="00125D55" w:rsidP="00125D55">
      <w:r w:rsidRPr="00125D55">
        <w:t>四、小组合作，疏通文意</w:t>
      </w:r>
    </w:p>
    <w:p w:rsidR="00125D55" w:rsidRPr="00125D55" w:rsidRDefault="00125D55" w:rsidP="00125D55">
      <w:r w:rsidRPr="00125D55">
        <w:t>当初，吴王孙权对吕蒙说：</w:t>
      </w:r>
      <w:r w:rsidRPr="00125D55">
        <w:t>“</w:t>
      </w:r>
      <w:r w:rsidRPr="00125D55">
        <w:t>你现在身居要职掌握重权，不可以不学习啊！</w:t>
      </w:r>
      <w:r w:rsidRPr="00125D55">
        <w:t>”</w:t>
      </w:r>
      <w:r w:rsidRPr="00125D55">
        <w:t>吕蒙用军中事务繁多加以推辞。孙权说：</w:t>
      </w:r>
      <w:r w:rsidRPr="00125D55">
        <w:t>“</w:t>
      </w:r>
      <w:r w:rsidRPr="00125D55">
        <w:t>我难道是想要你研究儒家经典而成为学识渊博的学者吗！</w:t>
      </w:r>
      <w:r w:rsidRPr="00125D55">
        <w:t xml:space="preserve"> </w:t>
      </w:r>
      <w:r w:rsidRPr="00125D55">
        <w:t>只是应当粗略地阅读，了解历史罢了。你说你事务繁忙，哪一个比得上我呢？我常常读书，自己感到有很大的收益。</w:t>
      </w:r>
      <w:r w:rsidRPr="00125D55">
        <w:t>”</w:t>
      </w:r>
      <w:r w:rsidRPr="00125D55">
        <w:t>于是吕蒙就开始学习。</w:t>
      </w:r>
    </w:p>
    <w:p w:rsidR="00125D55" w:rsidRPr="00125D55" w:rsidRDefault="00125D55" w:rsidP="00125D55">
      <w:r w:rsidRPr="00125D55">
        <w:t>等到鲁肃来到寻阳的时候，鲁肃和吕蒙讨论天下大事，鲁肃听到吕蒙的见解后非常惊奇地说：</w:t>
      </w:r>
      <w:r w:rsidRPr="00125D55">
        <w:t>“</w:t>
      </w:r>
      <w:r w:rsidRPr="00125D55">
        <w:t>以你现在的才干和谋略，已不再是当年的那个东吴阿蒙了！</w:t>
      </w:r>
      <w:r w:rsidRPr="00125D55">
        <w:t>”</w:t>
      </w:r>
      <w:r w:rsidRPr="00125D55">
        <w:t>吕蒙说：</w:t>
      </w:r>
      <w:r w:rsidRPr="00125D55">
        <w:t>“</w:t>
      </w:r>
      <w:r w:rsidRPr="00125D55">
        <w:t>与有志向的人分别几日，就要擦擦眼睛重新看待，长兄知道这件事太晚了啊！</w:t>
      </w:r>
      <w:r w:rsidRPr="00125D55">
        <w:t>”</w:t>
      </w:r>
      <w:r w:rsidRPr="00125D55">
        <w:t>鲁肃于是拜见吕蒙的母亲，与吕蒙结为朋友后就告别了。</w:t>
      </w:r>
    </w:p>
    <w:p w:rsidR="00125D55" w:rsidRPr="00125D55" w:rsidRDefault="00125D55" w:rsidP="00125D55">
      <w:r w:rsidRPr="00125D55">
        <w:rPr>
          <w:rFonts w:hint="eastAsia"/>
        </w:rPr>
        <w:t>活动</w:t>
      </w:r>
      <w:r w:rsidRPr="00125D55">
        <w:rPr>
          <w:rFonts w:hint="eastAsia"/>
        </w:rPr>
        <w:t>4</w:t>
      </w:r>
      <w:r w:rsidRPr="00125D55">
        <w:rPr>
          <w:rFonts w:hint="eastAsia"/>
        </w:rPr>
        <w:t>【活动】孙权劝学</w:t>
      </w:r>
    </w:p>
    <w:p w:rsidR="00125D55" w:rsidRPr="00125D55" w:rsidRDefault="00125D55" w:rsidP="00125D55">
      <w:r w:rsidRPr="00125D55">
        <w:t>五、指名朗读课文，其他同学思考孙权是如何劝吕蒙的？</w:t>
      </w:r>
    </w:p>
    <w:p w:rsidR="00125D55" w:rsidRPr="00125D55" w:rsidRDefault="00125D55" w:rsidP="00125D55">
      <w:r w:rsidRPr="00125D55">
        <w:t>1</w:t>
      </w:r>
      <w:r w:rsidRPr="00125D55">
        <w:t>、学习的必要性：卿今当涂掌事，不可不学</w:t>
      </w:r>
    </w:p>
    <w:p w:rsidR="00125D55" w:rsidRPr="00125D55" w:rsidRDefault="00125D55" w:rsidP="00125D55">
      <w:r w:rsidRPr="00125D55">
        <w:t>2</w:t>
      </w:r>
      <w:r w:rsidRPr="00125D55">
        <w:t>、学习的可行性：卿言多务，孰若孤？</w:t>
      </w:r>
    </w:p>
    <w:p w:rsidR="00125D55" w:rsidRPr="00125D55" w:rsidRDefault="00125D55" w:rsidP="00125D55">
      <w:r w:rsidRPr="00125D55">
        <w:t>3</w:t>
      </w:r>
      <w:r w:rsidRPr="00125D55">
        <w:t>、学习的作用：孤常读书，自以为大有所益。</w:t>
      </w:r>
    </w:p>
    <w:p w:rsidR="00125D55" w:rsidRPr="00125D55" w:rsidRDefault="00125D55" w:rsidP="00125D55"/>
    <w:p w:rsidR="00125D55" w:rsidRPr="00125D55" w:rsidRDefault="00125D55" w:rsidP="00125D55">
      <w:r w:rsidRPr="00125D55">
        <w:rPr>
          <w:rFonts w:hint="eastAsia"/>
        </w:rPr>
        <w:t>活动</w:t>
      </w:r>
      <w:r w:rsidRPr="00125D55">
        <w:rPr>
          <w:rFonts w:hint="eastAsia"/>
        </w:rPr>
        <w:t>5</w:t>
      </w:r>
      <w:r w:rsidRPr="00125D55">
        <w:rPr>
          <w:rFonts w:hint="eastAsia"/>
        </w:rPr>
        <w:t>【活动】孙权劝学</w:t>
      </w:r>
    </w:p>
    <w:p w:rsidR="00125D55" w:rsidRPr="00125D55" w:rsidRDefault="00125D55" w:rsidP="00125D55">
      <w:r w:rsidRPr="00125D55">
        <w:t>六、分角色朗读课文，思考：从孙权、吕蒙的语言中，你得知了他们俩是什么样的人呢？</w:t>
      </w:r>
    </w:p>
    <w:p w:rsidR="00125D55" w:rsidRPr="00125D55" w:rsidRDefault="00125D55" w:rsidP="00125D55">
      <w:r w:rsidRPr="00125D55">
        <w:t>孙权：善劝、关爱部下、懂得读书与增长才干之间的关系；</w:t>
      </w:r>
    </w:p>
    <w:p w:rsidR="00125D55" w:rsidRPr="00125D55" w:rsidRDefault="00125D55" w:rsidP="00125D55">
      <w:r w:rsidRPr="00125D55">
        <w:t>吕蒙：善于听劝、勤奋学习</w:t>
      </w:r>
    </w:p>
    <w:p w:rsidR="00125D55" w:rsidRPr="00125D55" w:rsidRDefault="00125D55" w:rsidP="00125D55"/>
    <w:p w:rsidR="00125D55" w:rsidRPr="00125D55" w:rsidRDefault="00125D55" w:rsidP="00125D55">
      <w:r w:rsidRPr="00125D55">
        <w:t>七、你从本篇课文中得到了哪些启示呢？</w:t>
      </w:r>
    </w:p>
    <w:p w:rsidR="00125D55" w:rsidRPr="00125D55" w:rsidRDefault="00125D55" w:rsidP="00125D55">
      <w:r w:rsidRPr="00125D55">
        <w:t>既可以从孙权善劝角度理解，也可以从吕蒙勤奋角度理解。</w:t>
      </w:r>
    </w:p>
    <w:p w:rsidR="00125D55" w:rsidRPr="00125D55" w:rsidRDefault="00125D55" w:rsidP="00125D55"/>
    <w:p w:rsidR="00125D55" w:rsidRPr="00125D55" w:rsidRDefault="00125D55" w:rsidP="00125D55">
      <w:r w:rsidRPr="00125D55">
        <w:rPr>
          <w:rFonts w:hint="eastAsia"/>
        </w:rPr>
        <w:t>活动</w:t>
      </w:r>
      <w:r w:rsidRPr="00125D55">
        <w:rPr>
          <w:rFonts w:hint="eastAsia"/>
        </w:rPr>
        <w:t>6</w:t>
      </w:r>
      <w:r w:rsidRPr="00125D55">
        <w:rPr>
          <w:rFonts w:hint="eastAsia"/>
        </w:rPr>
        <w:t>【作业】孙权劝学</w:t>
      </w:r>
    </w:p>
    <w:p w:rsidR="00125D55" w:rsidRPr="00125D55" w:rsidRDefault="00125D55" w:rsidP="00125D55">
      <w:r w:rsidRPr="00125D55">
        <w:rPr>
          <w:rFonts w:hint="eastAsia"/>
        </w:rPr>
        <w:t>一、预习课文，完成</w:t>
      </w:r>
      <w:r w:rsidRPr="00125D55">
        <w:rPr>
          <w:rFonts w:hint="eastAsia"/>
        </w:rPr>
        <w:t>1-3</w:t>
      </w:r>
      <w:r w:rsidRPr="00125D55">
        <w:rPr>
          <w:rFonts w:hint="eastAsia"/>
        </w:rPr>
        <w:t>题。</w:t>
      </w:r>
      <w:r w:rsidRPr="00125D55">
        <w:rPr>
          <w:rFonts w:hint="eastAsia"/>
        </w:rPr>
        <w:br/>
        <w:t>1</w:t>
      </w:r>
      <w:r w:rsidRPr="00125D55">
        <w:rPr>
          <w:rFonts w:hint="eastAsia"/>
        </w:rPr>
        <w:t>、《孙权劝学》是</w:t>
      </w:r>
      <w:r w:rsidRPr="00125D55">
        <w:rPr>
          <w:rFonts w:hint="eastAsia"/>
        </w:rPr>
        <w:t>_________</w:t>
      </w:r>
      <w:r w:rsidRPr="00125D55">
        <w:rPr>
          <w:rFonts w:hint="eastAsia"/>
        </w:rPr>
        <w:t>（朝代）的</w:t>
      </w:r>
      <w:r w:rsidRPr="00125D55">
        <w:rPr>
          <w:rFonts w:hint="eastAsia"/>
        </w:rPr>
        <w:t>_________</w:t>
      </w:r>
      <w:r w:rsidRPr="00125D55">
        <w:rPr>
          <w:rFonts w:hint="eastAsia"/>
        </w:rPr>
        <w:t>（人名）主持编纂的。本文选自《</w:t>
      </w:r>
      <w:r w:rsidRPr="00125D55">
        <w:rPr>
          <w:rFonts w:hint="eastAsia"/>
        </w:rPr>
        <w:t>____________</w:t>
      </w:r>
      <w:r w:rsidRPr="00125D55">
        <w:rPr>
          <w:rFonts w:hint="eastAsia"/>
        </w:rPr>
        <w:t>》。</w:t>
      </w:r>
      <w:r w:rsidRPr="00125D55">
        <w:rPr>
          <w:rFonts w:hint="eastAsia"/>
        </w:rPr>
        <w:br/>
        <w:t>2</w:t>
      </w:r>
      <w:r w:rsidRPr="00125D55">
        <w:rPr>
          <w:rFonts w:hint="eastAsia"/>
        </w:rPr>
        <w:t>、解释加点词语。</w:t>
      </w:r>
    </w:p>
    <w:p w:rsidR="00125D55" w:rsidRPr="00125D55" w:rsidRDefault="00125D55" w:rsidP="00125D55">
      <w:pPr>
        <w:rPr>
          <w:rFonts w:hint="eastAsia"/>
        </w:rPr>
      </w:pPr>
      <w:r w:rsidRPr="00125D55">
        <w:rPr>
          <w:rFonts w:hint="eastAsia"/>
        </w:rPr>
        <w:t>（</w:t>
      </w:r>
      <w:r w:rsidRPr="00125D55">
        <w:rPr>
          <w:rFonts w:hint="eastAsia"/>
        </w:rPr>
        <w:t>1</w:t>
      </w:r>
      <w:r w:rsidRPr="00125D55">
        <w:rPr>
          <w:rFonts w:hint="eastAsia"/>
        </w:rPr>
        <w:t>）权谓吕蒙曰</w:t>
      </w:r>
      <w:r w:rsidRPr="00125D55">
        <w:rPr>
          <w:rFonts w:hint="eastAsia"/>
        </w:rPr>
        <w:t xml:space="preserve"> </w:t>
      </w:r>
      <w:r w:rsidRPr="00125D55">
        <w:rPr>
          <w:rFonts w:hint="eastAsia"/>
        </w:rPr>
        <w:t>谓：</w:t>
      </w:r>
      <w:r w:rsidRPr="00125D55">
        <w:rPr>
          <w:rFonts w:hint="eastAsia"/>
        </w:rPr>
        <w:t>_________________</w:t>
      </w:r>
    </w:p>
    <w:p w:rsidR="00125D55" w:rsidRPr="00125D55" w:rsidRDefault="00125D55" w:rsidP="00125D55">
      <w:pPr>
        <w:rPr>
          <w:rFonts w:hint="eastAsia"/>
        </w:rPr>
      </w:pPr>
      <w:r w:rsidRPr="00125D55">
        <w:rPr>
          <w:rFonts w:hint="eastAsia"/>
        </w:rPr>
        <w:t>（</w:t>
      </w:r>
      <w:r w:rsidRPr="00125D55">
        <w:rPr>
          <w:rFonts w:hint="eastAsia"/>
        </w:rPr>
        <w:t>2</w:t>
      </w:r>
      <w:r w:rsidRPr="00125D55">
        <w:rPr>
          <w:rFonts w:hint="eastAsia"/>
        </w:rPr>
        <w:t>）卿今当涂掌事</w:t>
      </w:r>
      <w:r w:rsidRPr="00125D55">
        <w:rPr>
          <w:rFonts w:hint="eastAsia"/>
        </w:rPr>
        <w:t xml:space="preserve"> </w:t>
      </w:r>
      <w:r w:rsidRPr="00125D55">
        <w:rPr>
          <w:rFonts w:hint="eastAsia"/>
        </w:rPr>
        <w:t>涂：</w:t>
      </w:r>
      <w:r w:rsidRPr="00125D55">
        <w:rPr>
          <w:rFonts w:hint="eastAsia"/>
        </w:rPr>
        <w:t>__________________</w:t>
      </w:r>
    </w:p>
    <w:p w:rsidR="00125D55" w:rsidRPr="00125D55" w:rsidRDefault="00125D55" w:rsidP="00125D55">
      <w:pPr>
        <w:rPr>
          <w:rFonts w:hint="eastAsia"/>
        </w:rPr>
      </w:pPr>
      <w:r w:rsidRPr="00125D55">
        <w:rPr>
          <w:rFonts w:hint="eastAsia"/>
        </w:rPr>
        <w:t>（</w:t>
      </w:r>
      <w:r w:rsidRPr="00125D55">
        <w:rPr>
          <w:rFonts w:hint="eastAsia"/>
        </w:rPr>
        <w:t>3</w:t>
      </w:r>
      <w:r w:rsidRPr="00125D55">
        <w:rPr>
          <w:rFonts w:hint="eastAsia"/>
        </w:rPr>
        <w:t>）但当涉猎</w:t>
      </w:r>
      <w:r w:rsidRPr="00125D55">
        <w:rPr>
          <w:rFonts w:hint="eastAsia"/>
        </w:rPr>
        <w:t xml:space="preserve"> </w:t>
      </w:r>
      <w:r w:rsidRPr="00125D55">
        <w:rPr>
          <w:rFonts w:hint="eastAsia"/>
        </w:rPr>
        <w:t>涉猎：</w:t>
      </w:r>
      <w:r w:rsidRPr="00125D55">
        <w:rPr>
          <w:rFonts w:hint="eastAsia"/>
        </w:rPr>
        <w:t>__________________</w:t>
      </w:r>
    </w:p>
    <w:p w:rsidR="00125D55" w:rsidRPr="00125D55" w:rsidRDefault="00125D55" w:rsidP="00125D55">
      <w:pPr>
        <w:rPr>
          <w:rFonts w:hint="eastAsia"/>
        </w:rPr>
      </w:pPr>
      <w:r w:rsidRPr="00125D55">
        <w:rPr>
          <w:rFonts w:hint="eastAsia"/>
        </w:rPr>
        <w:t>（</w:t>
      </w:r>
      <w:r w:rsidRPr="00125D55">
        <w:rPr>
          <w:rFonts w:hint="eastAsia"/>
        </w:rPr>
        <w:t>4</w:t>
      </w:r>
      <w:r w:rsidRPr="00125D55">
        <w:rPr>
          <w:rFonts w:hint="eastAsia"/>
        </w:rPr>
        <w:t>）见往事耳</w:t>
      </w:r>
      <w:r w:rsidRPr="00125D55">
        <w:rPr>
          <w:rFonts w:hint="eastAsia"/>
        </w:rPr>
        <w:t xml:space="preserve"> </w:t>
      </w:r>
      <w:r w:rsidRPr="00125D55">
        <w:rPr>
          <w:rFonts w:hint="eastAsia"/>
        </w:rPr>
        <w:t>耳：</w:t>
      </w:r>
      <w:r w:rsidRPr="00125D55">
        <w:rPr>
          <w:rFonts w:hint="eastAsia"/>
        </w:rPr>
        <w:t>___________________</w:t>
      </w:r>
    </w:p>
    <w:p w:rsidR="00125D55" w:rsidRPr="00125D55" w:rsidRDefault="00125D55" w:rsidP="00125D55">
      <w:pPr>
        <w:rPr>
          <w:rFonts w:hint="eastAsia"/>
        </w:rPr>
      </w:pPr>
      <w:r w:rsidRPr="00125D55">
        <w:rPr>
          <w:rFonts w:hint="eastAsia"/>
        </w:rPr>
        <w:t>（</w:t>
      </w:r>
      <w:r w:rsidRPr="00125D55">
        <w:rPr>
          <w:rFonts w:hint="eastAsia"/>
        </w:rPr>
        <w:t>5</w:t>
      </w:r>
      <w:r w:rsidRPr="00125D55">
        <w:rPr>
          <w:rFonts w:hint="eastAsia"/>
        </w:rPr>
        <w:t>）孰若孤</w:t>
      </w:r>
      <w:r w:rsidRPr="00125D55">
        <w:rPr>
          <w:rFonts w:hint="eastAsia"/>
        </w:rPr>
        <w:t xml:space="preserve"> </w:t>
      </w:r>
      <w:r w:rsidRPr="00125D55">
        <w:rPr>
          <w:rFonts w:hint="eastAsia"/>
        </w:rPr>
        <w:t>孰若：</w:t>
      </w:r>
      <w:r w:rsidRPr="00125D55">
        <w:rPr>
          <w:rFonts w:hint="eastAsia"/>
        </w:rPr>
        <w:t>_________________</w:t>
      </w:r>
    </w:p>
    <w:p w:rsidR="00125D55" w:rsidRPr="00125D55" w:rsidRDefault="00125D55" w:rsidP="00125D55">
      <w:pPr>
        <w:rPr>
          <w:rFonts w:hint="eastAsia"/>
        </w:rPr>
      </w:pPr>
      <w:r w:rsidRPr="00125D55">
        <w:rPr>
          <w:rFonts w:hint="eastAsia"/>
        </w:rPr>
        <w:t>（</w:t>
      </w:r>
      <w:r w:rsidRPr="00125D55">
        <w:rPr>
          <w:rFonts w:hint="eastAsia"/>
        </w:rPr>
        <w:t>6</w:t>
      </w:r>
      <w:r w:rsidRPr="00125D55">
        <w:rPr>
          <w:rFonts w:hint="eastAsia"/>
        </w:rPr>
        <w:t>）自以为大有所益</w:t>
      </w:r>
      <w:r w:rsidRPr="00125D55">
        <w:rPr>
          <w:rFonts w:hint="eastAsia"/>
        </w:rPr>
        <w:t xml:space="preserve"> </w:t>
      </w:r>
      <w:r w:rsidRPr="00125D55">
        <w:rPr>
          <w:rFonts w:hint="eastAsia"/>
        </w:rPr>
        <w:t>所益：</w:t>
      </w:r>
      <w:r w:rsidRPr="00125D55">
        <w:rPr>
          <w:rFonts w:hint="eastAsia"/>
        </w:rPr>
        <w:t>_________________</w:t>
      </w:r>
    </w:p>
    <w:p w:rsidR="00125D55" w:rsidRPr="00125D55" w:rsidRDefault="00125D55" w:rsidP="00125D55">
      <w:pPr>
        <w:rPr>
          <w:rFonts w:hint="eastAsia"/>
        </w:rPr>
      </w:pPr>
      <w:r w:rsidRPr="00125D55">
        <w:rPr>
          <w:rFonts w:hint="eastAsia"/>
        </w:rPr>
        <w:t>（</w:t>
      </w:r>
      <w:r w:rsidRPr="00125D55">
        <w:rPr>
          <w:rFonts w:hint="eastAsia"/>
        </w:rPr>
        <w:t>7</w:t>
      </w:r>
      <w:r w:rsidRPr="00125D55">
        <w:rPr>
          <w:rFonts w:hint="eastAsia"/>
        </w:rPr>
        <w:t>）蒙乃始就学</w:t>
      </w:r>
      <w:r w:rsidRPr="00125D55">
        <w:rPr>
          <w:rFonts w:hint="eastAsia"/>
        </w:rPr>
        <w:t xml:space="preserve"> </w:t>
      </w:r>
      <w:r w:rsidRPr="00125D55">
        <w:rPr>
          <w:rFonts w:hint="eastAsia"/>
        </w:rPr>
        <w:t>乃：</w:t>
      </w:r>
      <w:r w:rsidRPr="00125D55">
        <w:rPr>
          <w:rFonts w:hint="eastAsia"/>
        </w:rPr>
        <w:t>___________________</w:t>
      </w:r>
    </w:p>
    <w:p w:rsidR="00125D55" w:rsidRPr="00125D55" w:rsidRDefault="00125D55" w:rsidP="00125D55">
      <w:pPr>
        <w:rPr>
          <w:rFonts w:hint="eastAsia"/>
        </w:rPr>
      </w:pPr>
      <w:r w:rsidRPr="00125D55">
        <w:rPr>
          <w:rFonts w:hint="eastAsia"/>
        </w:rPr>
        <w:t>（</w:t>
      </w:r>
      <w:r w:rsidRPr="00125D55">
        <w:rPr>
          <w:rFonts w:hint="eastAsia"/>
        </w:rPr>
        <w:t>8</w:t>
      </w:r>
      <w:r w:rsidRPr="00125D55">
        <w:rPr>
          <w:rFonts w:hint="eastAsia"/>
        </w:rPr>
        <w:t>）及鲁肃过寻阳</w:t>
      </w:r>
      <w:r w:rsidRPr="00125D55">
        <w:rPr>
          <w:rFonts w:hint="eastAsia"/>
        </w:rPr>
        <w:t xml:space="preserve"> </w:t>
      </w:r>
      <w:r w:rsidRPr="00125D55">
        <w:rPr>
          <w:rFonts w:hint="eastAsia"/>
        </w:rPr>
        <w:t>及：</w:t>
      </w:r>
      <w:r w:rsidRPr="00125D55">
        <w:rPr>
          <w:rFonts w:hint="eastAsia"/>
        </w:rPr>
        <w:t>__________________</w:t>
      </w:r>
    </w:p>
    <w:p w:rsidR="00125D55" w:rsidRPr="00125D55" w:rsidRDefault="00125D55" w:rsidP="00125D55">
      <w:pPr>
        <w:rPr>
          <w:rFonts w:hint="eastAsia"/>
        </w:rPr>
      </w:pPr>
      <w:r w:rsidRPr="00125D55">
        <w:rPr>
          <w:rFonts w:hint="eastAsia"/>
        </w:rPr>
        <w:t>（</w:t>
      </w:r>
      <w:r w:rsidRPr="00125D55">
        <w:rPr>
          <w:rFonts w:hint="eastAsia"/>
        </w:rPr>
        <w:t>9</w:t>
      </w:r>
      <w:r w:rsidRPr="00125D55">
        <w:rPr>
          <w:rFonts w:hint="eastAsia"/>
        </w:rPr>
        <w:t>）非复吴下阿蒙</w:t>
      </w:r>
      <w:r w:rsidRPr="00125D55">
        <w:rPr>
          <w:rFonts w:hint="eastAsia"/>
        </w:rPr>
        <w:t xml:space="preserve"> </w:t>
      </w:r>
      <w:r w:rsidRPr="00125D55">
        <w:rPr>
          <w:rFonts w:hint="eastAsia"/>
        </w:rPr>
        <w:t>复：</w:t>
      </w:r>
      <w:r w:rsidRPr="00125D55">
        <w:rPr>
          <w:rFonts w:hint="eastAsia"/>
        </w:rPr>
        <w:t>__________________</w:t>
      </w:r>
    </w:p>
    <w:p w:rsidR="00125D55" w:rsidRPr="00125D55" w:rsidRDefault="00125D55" w:rsidP="00125D55">
      <w:pPr>
        <w:rPr>
          <w:rFonts w:hint="eastAsia"/>
        </w:rPr>
      </w:pPr>
      <w:r w:rsidRPr="00125D55">
        <w:rPr>
          <w:rFonts w:hint="eastAsia"/>
        </w:rPr>
        <w:t>（</w:t>
      </w:r>
      <w:r w:rsidRPr="00125D55">
        <w:rPr>
          <w:rFonts w:hint="eastAsia"/>
        </w:rPr>
        <w:t>10</w:t>
      </w:r>
      <w:r w:rsidRPr="00125D55">
        <w:rPr>
          <w:rFonts w:hint="eastAsia"/>
        </w:rPr>
        <w:t>）即更刮目相待</w:t>
      </w:r>
      <w:r w:rsidRPr="00125D55">
        <w:rPr>
          <w:rFonts w:hint="eastAsia"/>
        </w:rPr>
        <w:t xml:space="preserve"> </w:t>
      </w:r>
      <w:r w:rsidRPr="00125D55">
        <w:rPr>
          <w:rFonts w:hint="eastAsia"/>
        </w:rPr>
        <w:t>刮目相待：</w:t>
      </w:r>
      <w:r w:rsidRPr="00125D55">
        <w:rPr>
          <w:rFonts w:hint="eastAsia"/>
        </w:rPr>
        <w:t>____________</w:t>
      </w:r>
    </w:p>
    <w:p w:rsidR="00125D55" w:rsidRPr="00125D55" w:rsidRDefault="00125D55" w:rsidP="00125D55">
      <w:pPr>
        <w:rPr>
          <w:rFonts w:hint="eastAsia"/>
        </w:rPr>
      </w:pPr>
      <w:r w:rsidRPr="00125D55">
        <w:rPr>
          <w:rFonts w:hint="eastAsia"/>
        </w:rPr>
        <w:t>（</w:t>
      </w:r>
      <w:r w:rsidRPr="00125D55">
        <w:rPr>
          <w:rFonts w:hint="eastAsia"/>
        </w:rPr>
        <w:t>11</w:t>
      </w:r>
      <w:r w:rsidRPr="00125D55">
        <w:rPr>
          <w:rFonts w:hint="eastAsia"/>
        </w:rPr>
        <w:t>）肃遂拜蒙母</w:t>
      </w:r>
      <w:r w:rsidRPr="00125D55">
        <w:rPr>
          <w:rFonts w:hint="eastAsia"/>
        </w:rPr>
        <w:t xml:space="preserve"> </w:t>
      </w:r>
      <w:r w:rsidRPr="00125D55">
        <w:rPr>
          <w:rFonts w:hint="eastAsia"/>
        </w:rPr>
        <w:t>遂：</w:t>
      </w:r>
      <w:r w:rsidRPr="00125D55">
        <w:rPr>
          <w:rFonts w:hint="eastAsia"/>
        </w:rPr>
        <w:t>________________</w:t>
      </w:r>
    </w:p>
    <w:p w:rsidR="00125D55" w:rsidRPr="00125D55" w:rsidRDefault="00125D55" w:rsidP="00125D55">
      <w:pPr>
        <w:rPr>
          <w:rFonts w:hint="eastAsia"/>
        </w:rPr>
      </w:pPr>
      <w:r w:rsidRPr="00125D55">
        <w:rPr>
          <w:rFonts w:hint="eastAsia"/>
        </w:rPr>
        <w:t>3</w:t>
      </w:r>
      <w:r w:rsidRPr="00125D55">
        <w:rPr>
          <w:rFonts w:hint="eastAsia"/>
        </w:rPr>
        <w:t>、翻译下列句子。</w:t>
      </w:r>
    </w:p>
    <w:p w:rsidR="00125D55" w:rsidRPr="00125D55" w:rsidRDefault="00125D55" w:rsidP="00125D55">
      <w:pPr>
        <w:rPr>
          <w:rFonts w:hint="eastAsia"/>
        </w:rPr>
      </w:pPr>
      <w:r w:rsidRPr="00125D55">
        <w:rPr>
          <w:rFonts w:hint="eastAsia"/>
        </w:rPr>
        <w:t>（</w:t>
      </w:r>
      <w:r w:rsidRPr="00125D55">
        <w:rPr>
          <w:rFonts w:hint="eastAsia"/>
        </w:rPr>
        <w:t>1</w:t>
      </w:r>
      <w:r w:rsidRPr="00125D55">
        <w:rPr>
          <w:rFonts w:hint="eastAsia"/>
        </w:rPr>
        <w:t>）蒙辞以军中多务。</w:t>
      </w:r>
    </w:p>
    <w:p w:rsidR="00125D55" w:rsidRPr="00125D55" w:rsidRDefault="00125D55" w:rsidP="00125D55">
      <w:pPr>
        <w:rPr>
          <w:rFonts w:hint="eastAsia"/>
        </w:rPr>
      </w:pPr>
      <w:r w:rsidRPr="00125D55">
        <w:rPr>
          <w:rFonts w:hint="eastAsia"/>
        </w:rPr>
        <w:t>_____________________________________________________</w:t>
      </w:r>
    </w:p>
    <w:p w:rsidR="00125D55" w:rsidRPr="00125D55" w:rsidRDefault="00125D55" w:rsidP="00125D55">
      <w:pPr>
        <w:rPr>
          <w:rFonts w:hint="eastAsia"/>
        </w:rPr>
      </w:pPr>
      <w:r w:rsidRPr="00125D55">
        <w:rPr>
          <w:rFonts w:hint="eastAsia"/>
        </w:rPr>
        <w:t>（</w:t>
      </w:r>
      <w:r w:rsidRPr="00125D55">
        <w:rPr>
          <w:rFonts w:hint="eastAsia"/>
        </w:rPr>
        <w:t>2</w:t>
      </w:r>
      <w:r w:rsidRPr="00125D55">
        <w:rPr>
          <w:rFonts w:hint="eastAsia"/>
        </w:rPr>
        <w:t>）孤岂欲卿治经为博士邪？</w:t>
      </w:r>
    </w:p>
    <w:p w:rsidR="00125D55" w:rsidRPr="00125D55" w:rsidRDefault="00125D55" w:rsidP="00125D55">
      <w:pPr>
        <w:rPr>
          <w:rFonts w:hint="eastAsia"/>
        </w:rPr>
      </w:pPr>
      <w:r w:rsidRPr="00125D55">
        <w:rPr>
          <w:rFonts w:hint="eastAsia"/>
        </w:rPr>
        <w:t>_____________________________________________________</w:t>
      </w:r>
    </w:p>
    <w:p w:rsidR="00125D55" w:rsidRPr="00125D55" w:rsidRDefault="00125D55" w:rsidP="00125D55">
      <w:pPr>
        <w:rPr>
          <w:rFonts w:hint="eastAsia"/>
        </w:rPr>
      </w:pPr>
      <w:r w:rsidRPr="00125D55">
        <w:rPr>
          <w:rFonts w:hint="eastAsia"/>
        </w:rPr>
        <w:t>（</w:t>
      </w:r>
      <w:r w:rsidRPr="00125D55">
        <w:rPr>
          <w:rFonts w:hint="eastAsia"/>
        </w:rPr>
        <w:t>3</w:t>
      </w:r>
      <w:r w:rsidRPr="00125D55">
        <w:rPr>
          <w:rFonts w:hint="eastAsia"/>
        </w:rPr>
        <w:t>）大兄何见事之晚乎！</w:t>
      </w:r>
    </w:p>
    <w:p w:rsidR="00125D55" w:rsidRPr="00125D55" w:rsidRDefault="00125D55" w:rsidP="00125D55">
      <w:pPr>
        <w:rPr>
          <w:rFonts w:hint="eastAsia"/>
        </w:rPr>
      </w:pPr>
      <w:r w:rsidRPr="00125D55">
        <w:rPr>
          <w:rFonts w:hint="eastAsia"/>
        </w:rPr>
        <w:t>_____________________________________________________</w:t>
      </w:r>
    </w:p>
    <w:p w:rsidR="00125D55" w:rsidRPr="00125D55" w:rsidRDefault="00125D55" w:rsidP="00125D55">
      <w:pPr>
        <w:rPr>
          <w:rFonts w:hint="eastAsia"/>
        </w:rPr>
      </w:pPr>
      <w:r w:rsidRPr="00125D55">
        <w:rPr>
          <w:rFonts w:hint="eastAsia"/>
        </w:rPr>
        <w:t>二、阅读课文，回答题。</w:t>
      </w:r>
    </w:p>
    <w:p w:rsidR="00125D55" w:rsidRPr="00125D55" w:rsidRDefault="00125D55" w:rsidP="00125D55">
      <w:pPr>
        <w:rPr>
          <w:rFonts w:hint="eastAsia"/>
        </w:rPr>
      </w:pPr>
      <w:r w:rsidRPr="00125D55">
        <w:rPr>
          <w:rFonts w:hint="eastAsia"/>
        </w:rPr>
        <w:t>初，权谓吕蒙曰：“卿今当涂掌事，不可不学！”蒙辞以军中多务。权曰：“孤岂欲卿治经为博士邪？但当涉猎，见往事耳。卿言多务，孰若孤？孤常读书，自以为大有所益。”蒙乃始就学。</w:t>
      </w:r>
    </w:p>
    <w:p w:rsidR="00125D55" w:rsidRPr="00125D55" w:rsidRDefault="00125D55" w:rsidP="00125D55">
      <w:pPr>
        <w:rPr>
          <w:rFonts w:hint="eastAsia"/>
        </w:rPr>
      </w:pPr>
      <w:r w:rsidRPr="00125D55">
        <w:rPr>
          <w:rFonts w:hint="eastAsia"/>
        </w:rPr>
        <w:t>及鲁肃过寻阳，与蒙论议，大惊曰：“卿今者才略，非复吴下阿蒙！”蒙曰：“士别三日，即更刮目相待，大兄何见事之晚乎！”肃遂拜蒙母，结友而别。</w:t>
      </w:r>
    </w:p>
    <w:p w:rsidR="00125D55" w:rsidRPr="00125D55" w:rsidRDefault="00125D55" w:rsidP="00125D55">
      <w:pPr>
        <w:rPr>
          <w:rFonts w:hint="eastAsia"/>
        </w:rPr>
      </w:pPr>
      <w:r w:rsidRPr="00125D55">
        <w:rPr>
          <w:rFonts w:hint="eastAsia"/>
        </w:rPr>
        <w:t>4</w:t>
      </w:r>
      <w:r w:rsidRPr="00125D55">
        <w:rPr>
          <w:rFonts w:hint="eastAsia"/>
        </w:rPr>
        <w:t>、用课文原句回答</w:t>
      </w:r>
      <w:r w:rsidRPr="00125D55">
        <w:rPr>
          <w:rFonts w:hint="eastAsia"/>
        </w:rPr>
        <w:t>4-7</w:t>
      </w:r>
      <w:r w:rsidRPr="00125D55">
        <w:rPr>
          <w:rFonts w:hint="eastAsia"/>
        </w:rPr>
        <w:t>问题。</w:t>
      </w:r>
    </w:p>
    <w:p w:rsidR="00125D55" w:rsidRPr="00125D55" w:rsidRDefault="00125D55" w:rsidP="00125D55">
      <w:pPr>
        <w:rPr>
          <w:rFonts w:hint="eastAsia"/>
        </w:rPr>
      </w:pPr>
      <w:r w:rsidRPr="00125D55">
        <w:rPr>
          <w:rFonts w:hint="eastAsia"/>
        </w:rPr>
        <w:t>（</w:t>
      </w:r>
      <w:r w:rsidRPr="00125D55">
        <w:rPr>
          <w:rFonts w:hint="eastAsia"/>
        </w:rPr>
        <w:t>1</w:t>
      </w:r>
      <w:r w:rsidRPr="00125D55">
        <w:rPr>
          <w:rFonts w:hint="eastAsia"/>
        </w:rPr>
        <w:t>）孙权为什么劝吕蒙学习？</w:t>
      </w:r>
    </w:p>
    <w:p w:rsidR="00125D55" w:rsidRPr="00125D55" w:rsidRDefault="00125D55" w:rsidP="00125D55">
      <w:pPr>
        <w:rPr>
          <w:rFonts w:hint="eastAsia"/>
        </w:rPr>
      </w:pPr>
      <w:r w:rsidRPr="00125D55">
        <w:rPr>
          <w:rFonts w:hint="eastAsia"/>
        </w:rPr>
        <w:t>_____________________________________________________</w:t>
      </w:r>
    </w:p>
    <w:p w:rsidR="00125D55" w:rsidRPr="00125D55" w:rsidRDefault="00125D55" w:rsidP="00125D55">
      <w:pPr>
        <w:rPr>
          <w:rFonts w:hint="eastAsia"/>
        </w:rPr>
      </w:pPr>
      <w:r w:rsidRPr="00125D55">
        <w:rPr>
          <w:rFonts w:hint="eastAsia"/>
        </w:rPr>
        <w:t>（</w:t>
      </w:r>
      <w:r w:rsidRPr="00125D55">
        <w:rPr>
          <w:rFonts w:hint="eastAsia"/>
        </w:rPr>
        <w:t>2</w:t>
      </w:r>
      <w:r w:rsidRPr="00125D55">
        <w:rPr>
          <w:rFonts w:hint="eastAsia"/>
        </w:rPr>
        <w:t>）孙权期望吕蒙学得怎样的结果？</w:t>
      </w:r>
    </w:p>
    <w:p w:rsidR="00125D55" w:rsidRPr="00125D55" w:rsidRDefault="00125D55" w:rsidP="00125D55">
      <w:pPr>
        <w:rPr>
          <w:rFonts w:hint="eastAsia"/>
        </w:rPr>
      </w:pPr>
      <w:r w:rsidRPr="00125D55">
        <w:rPr>
          <w:rFonts w:hint="eastAsia"/>
        </w:rPr>
        <w:t>__________________________________________________________________________________________________________</w:t>
      </w:r>
    </w:p>
    <w:p w:rsidR="00125D55" w:rsidRPr="00125D55" w:rsidRDefault="00125D55" w:rsidP="00125D55">
      <w:pPr>
        <w:rPr>
          <w:rFonts w:hint="eastAsia"/>
        </w:rPr>
      </w:pPr>
      <w:r w:rsidRPr="00125D55">
        <w:rPr>
          <w:rFonts w:hint="eastAsia"/>
        </w:rPr>
        <w:t>（</w:t>
      </w:r>
      <w:r w:rsidRPr="00125D55">
        <w:rPr>
          <w:rFonts w:hint="eastAsia"/>
        </w:rPr>
        <w:t>3</w:t>
      </w:r>
      <w:r w:rsidRPr="00125D55">
        <w:rPr>
          <w:rFonts w:hint="eastAsia"/>
        </w:rPr>
        <w:t>）吕蒙用“军中多务”来推辞不学时，孙权现身说法，指出“学”的可能性和好处的是</w:t>
      </w:r>
      <w:r w:rsidRPr="00125D55">
        <w:rPr>
          <w:rFonts w:hint="eastAsia"/>
        </w:rPr>
        <w:lastRenderedPageBreak/>
        <w:t>哪几句？</w:t>
      </w:r>
    </w:p>
    <w:p w:rsidR="00125D55" w:rsidRPr="00125D55" w:rsidRDefault="00125D55" w:rsidP="00125D55">
      <w:pPr>
        <w:rPr>
          <w:rFonts w:hint="eastAsia"/>
        </w:rPr>
      </w:pPr>
      <w:r w:rsidRPr="00125D55">
        <w:rPr>
          <w:rFonts w:hint="eastAsia"/>
        </w:rPr>
        <w:t>__________________________________________________________________________________________________________</w:t>
      </w:r>
    </w:p>
    <w:p w:rsidR="00125D55" w:rsidRPr="00125D55" w:rsidRDefault="00125D55" w:rsidP="00125D55">
      <w:pPr>
        <w:rPr>
          <w:rFonts w:hint="eastAsia"/>
        </w:rPr>
      </w:pPr>
      <w:r w:rsidRPr="00125D55">
        <w:rPr>
          <w:rFonts w:hint="eastAsia"/>
        </w:rPr>
        <w:t>（</w:t>
      </w:r>
      <w:r w:rsidRPr="00125D55">
        <w:rPr>
          <w:rFonts w:hint="eastAsia"/>
        </w:rPr>
        <w:t>4</w:t>
      </w:r>
      <w:r w:rsidRPr="00125D55">
        <w:rPr>
          <w:rFonts w:hint="eastAsia"/>
        </w:rPr>
        <w:t>）能说明吕蒙因“学”而才略有惊人长进的是哪个句子？</w:t>
      </w:r>
    </w:p>
    <w:p w:rsidR="00125D55" w:rsidRPr="00125D55" w:rsidRDefault="00125D55" w:rsidP="00125D55">
      <w:pPr>
        <w:rPr>
          <w:rFonts w:hint="eastAsia"/>
        </w:rPr>
      </w:pPr>
      <w:r w:rsidRPr="00125D55">
        <w:rPr>
          <w:rFonts w:hint="eastAsia"/>
        </w:rPr>
        <w:t>_____________________________________________________</w:t>
      </w:r>
    </w:p>
    <w:p w:rsidR="00125D55" w:rsidRPr="00125D55" w:rsidRDefault="00125D55" w:rsidP="00125D55">
      <w:pPr>
        <w:rPr>
          <w:rFonts w:hint="eastAsia"/>
        </w:rPr>
      </w:pPr>
      <w:r w:rsidRPr="00125D55">
        <w:rPr>
          <w:rFonts w:hint="eastAsia"/>
        </w:rPr>
        <w:t>5</w:t>
      </w:r>
      <w:r w:rsidRPr="00125D55">
        <w:rPr>
          <w:rFonts w:hint="eastAsia"/>
        </w:rPr>
        <w:t>、选文第</w:t>
      </w:r>
      <w:r w:rsidRPr="00125D55">
        <w:rPr>
          <w:rFonts w:hint="eastAsia"/>
        </w:rPr>
        <w:t>2</w:t>
      </w:r>
      <w:r w:rsidRPr="00125D55">
        <w:rPr>
          <w:rFonts w:hint="eastAsia"/>
        </w:rPr>
        <w:t>段通过对人物的语言描写，表明了鲁肃</w:t>
      </w:r>
      <w:r w:rsidRPr="00125D55">
        <w:rPr>
          <w:rFonts w:hint="eastAsia"/>
        </w:rPr>
        <w:t>__________</w:t>
      </w:r>
    </w:p>
    <w:p w:rsidR="00125D55" w:rsidRPr="00125D55" w:rsidRDefault="00125D55" w:rsidP="00125D55">
      <w:pPr>
        <w:rPr>
          <w:rFonts w:hint="eastAsia"/>
        </w:rPr>
      </w:pPr>
      <w:r w:rsidRPr="00125D55">
        <w:rPr>
          <w:rFonts w:hint="eastAsia"/>
        </w:rPr>
        <w:t>的才能，也表明了吕蒙</w:t>
      </w:r>
      <w:r w:rsidRPr="00125D55">
        <w:rPr>
          <w:rFonts w:hint="eastAsia"/>
        </w:rPr>
        <w:t>______________</w:t>
      </w:r>
      <w:r w:rsidRPr="00125D55">
        <w:rPr>
          <w:rFonts w:hint="eastAsia"/>
        </w:rPr>
        <w:t>的性格特点。</w:t>
      </w:r>
    </w:p>
    <w:p w:rsidR="00125D55" w:rsidRPr="00125D55" w:rsidRDefault="00125D55" w:rsidP="00125D55">
      <w:pPr>
        <w:rPr>
          <w:rFonts w:hint="eastAsia"/>
        </w:rPr>
      </w:pPr>
      <w:r w:rsidRPr="00125D55">
        <w:rPr>
          <w:rFonts w:hint="eastAsia"/>
        </w:rPr>
        <w:t>6</w:t>
      </w:r>
      <w:r w:rsidRPr="00125D55">
        <w:rPr>
          <w:rFonts w:hint="eastAsia"/>
        </w:rPr>
        <w:t>、出自选文第</w:t>
      </w:r>
      <w:r w:rsidRPr="00125D55">
        <w:rPr>
          <w:rFonts w:hint="eastAsia"/>
        </w:rPr>
        <w:t>2</w:t>
      </w:r>
      <w:r w:rsidRPr="00125D55">
        <w:rPr>
          <w:rFonts w:hint="eastAsia"/>
        </w:rPr>
        <w:t>段的两个成语是什么？它们现在有什么比喻意义？</w:t>
      </w:r>
    </w:p>
    <w:p w:rsidR="00125D55" w:rsidRPr="00125D55" w:rsidRDefault="00125D55" w:rsidP="00125D55">
      <w:pPr>
        <w:rPr>
          <w:rFonts w:hint="eastAsia"/>
        </w:rPr>
      </w:pPr>
      <w:r w:rsidRPr="00125D55">
        <w:rPr>
          <w:rFonts w:hint="eastAsia"/>
        </w:rPr>
        <w:t>__________________________________________________________________________________________________________</w:t>
      </w:r>
    </w:p>
    <w:p w:rsidR="00125D55" w:rsidRPr="00125D55" w:rsidRDefault="00125D55" w:rsidP="00125D55">
      <w:pPr>
        <w:rPr>
          <w:rFonts w:hint="eastAsia"/>
        </w:rPr>
      </w:pPr>
      <w:r w:rsidRPr="00125D55">
        <w:rPr>
          <w:rFonts w:hint="eastAsia"/>
        </w:rPr>
        <w:t>7</w:t>
      </w:r>
      <w:r w:rsidRPr="00125D55">
        <w:rPr>
          <w:rFonts w:hint="eastAsia"/>
        </w:rPr>
        <w:t>、你从这则故事中得到什么启示？</w:t>
      </w:r>
    </w:p>
    <w:p w:rsidR="00125D55" w:rsidRPr="00125D55" w:rsidRDefault="00125D55" w:rsidP="00125D55">
      <w:pPr>
        <w:rPr>
          <w:rFonts w:hint="eastAsia"/>
        </w:rPr>
      </w:pPr>
      <w:r w:rsidRPr="00125D55">
        <w:rPr>
          <w:rFonts w:hint="eastAsia"/>
        </w:rPr>
        <w:t>__________________________________________________________________________________________________________</w:t>
      </w:r>
    </w:p>
    <w:p w:rsidR="00593785" w:rsidRDefault="00593785"/>
    <w:sectPr w:rsidR="00593785" w:rsidSect="005937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08C" w:rsidRDefault="006E308C" w:rsidP="00125D55">
      <w:r>
        <w:separator/>
      </w:r>
    </w:p>
  </w:endnote>
  <w:endnote w:type="continuationSeparator" w:id="0">
    <w:p w:rsidR="006E308C" w:rsidRDefault="006E308C" w:rsidP="00125D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08C" w:rsidRDefault="006E308C" w:rsidP="00125D55">
      <w:r>
        <w:separator/>
      </w:r>
    </w:p>
  </w:footnote>
  <w:footnote w:type="continuationSeparator" w:id="0">
    <w:p w:rsidR="006E308C" w:rsidRDefault="006E308C" w:rsidP="00125D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5D55"/>
    <w:rsid w:val="00125D55"/>
    <w:rsid w:val="00593785"/>
    <w:rsid w:val="006E30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785"/>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5D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25D55"/>
    <w:rPr>
      <w:sz w:val="18"/>
      <w:szCs w:val="18"/>
    </w:rPr>
  </w:style>
  <w:style w:type="paragraph" w:styleId="a4">
    <w:name w:val="footer"/>
    <w:basedOn w:val="a"/>
    <w:link w:val="Char0"/>
    <w:uiPriority w:val="99"/>
    <w:semiHidden/>
    <w:unhideWhenUsed/>
    <w:rsid w:val="00125D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25D55"/>
    <w:rPr>
      <w:sz w:val="18"/>
      <w:szCs w:val="18"/>
    </w:rPr>
  </w:style>
</w:styles>
</file>

<file path=word/webSettings.xml><?xml version="1.0" encoding="utf-8"?>
<w:webSettings xmlns:r="http://schemas.openxmlformats.org/officeDocument/2006/relationships" xmlns:w="http://schemas.openxmlformats.org/wordprocessingml/2006/main">
  <w:divs>
    <w:div w:id="1263032826">
      <w:bodyDiv w:val="1"/>
      <w:marLeft w:val="0"/>
      <w:marRight w:val="0"/>
      <w:marTop w:val="0"/>
      <w:marBottom w:val="0"/>
      <w:divBdr>
        <w:top w:val="none" w:sz="0" w:space="0" w:color="auto"/>
        <w:left w:val="none" w:sz="0" w:space="0" w:color="auto"/>
        <w:bottom w:val="none" w:sz="0" w:space="0" w:color="auto"/>
        <w:right w:val="none" w:sz="0" w:space="0" w:color="auto"/>
      </w:divBdr>
      <w:divsChild>
        <w:div w:id="1452360496">
          <w:marLeft w:val="0"/>
          <w:marRight w:val="0"/>
          <w:marTop w:val="0"/>
          <w:marBottom w:val="0"/>
          <w:divBdr>
            <w:top w:val="none" w:sz="0" w:space="0" w:color="auto"/>
            <w:left w:val="none" w:sz="0" w:space="0" w:color="auto"/>
            <w:bottom w:val="none" w:sz="0" w:space="0" w:color="auto"/>
            <w:right w:val="none" w:sz="0" w:space="0" w:color="auto"/>
          </w:divBdr>
          <w:divsChild>
            <w:div w:id="2002927932">
              <w:marLeft w:val="0"/>
              <w:marRight w:val="0"/>
              <w:marTop w:val="150"/>
              <w:marBottom w:val="150"/>
              <w:divBdr>
                <w:top w:val="none" w:sz="0" w:space="0" w:color="auto"/>
                <w:left w:val="none" w:sz="0" w:space="0" w:color="auto"/>
                <w:bottom w:val="none" w:sz="0" w:space="0" w:color="auto"/>
                <w:right w:val="none" w:sz="0" w:space="0" w:color="auto"/>
              </w:divBdr>
            </w:div>
            <w:div w:id="626742634">
              <w:marLeft w:val="300"/>
              <w:marRight w:val="0"/>
              <w:marTop w:val="0"/>
              <w:marBottom w:val="0"/>
              <w:divBdr>
                <w:top w:val="none" w:sz="0" w:space="0" w:color="auto"/>
                <w:left w:val="none" w:sz="0" w:space="0" w:color="auto"/>
                <w:bottom w:val="none" w:sz="0" w:space="0" w:color="auto"/>
                <w:right w:val="none" w:sz="0" w:space="0" w:color="auto"/>
              </w:divBdr>
            </w:div>
          </w:divsChild>
        </w:div>
        <w:div w:id="723219707">
          <w:marLeft w:val="0"/>
          <w:marRight w:val="0"/>
          <w:marTop w:val="0"/>
          <w:marBottom w:val="0"/>
          <w:divBdr>
            <w:top w:val="none" w:sz="0" w:space="0" w:color="auto"/>
            <w:left w:val="none" w:sz="0" w:space="0" w:color="auto"/>
            <w:bottom w:val="none" w:sz="0" w:space="0" w:color="auto"/>
            <w:right w:val="none" w:sz="0" w:space="0" w:color="auto"/>
          </w:divBdr>
          <w:divsChild>
            <w:div w:id="829566479">
              <w:marLeft w:val="0"/>
              <w:marRight w:val="0"/>
              <w:marTop w:val="150"/>
              <w:marBottom w:val="150"/>
              <w:divBdr>
                <w:top w:val="none" w:sz="0" w:space="0" w:color="auto"/>
                <w:left w:val="none" w:sz="0" w:space="0" w:color="auto"/>
                <w:bottom w:val="none" w:sz="0" w:space="0" w:color="auto"/>
                <w:right w:val="none" w:sz="0" w:space="0" w:color="auto"/>
              </w:divBdr>
            </w:div>
            <w:div w:id="80761563">
              <w:marLeft w:val="300"/>
              <w:marRight w:val="0"/>
              <w:marTop w:val="0"/>
              <w:marBottom w:val="0"/>
              <w:divBdr>
                <w:top w:val="none" w:sz="0" w:space="0" w:color="auto"/>
                <w:left w:val="none" w:sz="0" w:space="0" w:color="auto"/>
                <w:bottom w:val="none" w:sz="0" w:space="0" w:color="auto"/>
                <w:right w:val="none" w:sz="0" w:space="0" w:color="auto"/>
              </w:divBdr>
            </w:div>
          </w:divsChild>
        </w:div>
        <w:div w:id="378942263">
          <w:marLeft w:val="0"/>
          <w:marRight w:val="0"/>
          <w:marTop w:val="0"/>
          <w:marBottom w:val="0"/>
          <w:divBdr>
            <w:top w:val="none" w:sz="0" w:space="0" w:color="auto"/>
            <w:left w:val="none" w:sz="0" w:space="0" w:color="auto"/>
            <w:bottom w:val="none" w:sz="0" w:space="0" w:color="auto"/>
            <w:right w:val="none" w:sz="0" w:space="0" w:color="auto"/>
          </w:divBdr>
          <w:divsChild>
            <w:div w:id="1739791810">
              <w:marLeft w:val="0"/>
              <w:marRight w:val="0"/>
              <w:marTop w:val="150"/>
              <w:marBottom w:val="150"/>
              <w:divBdr>
                <w:top w:val="none" w:sz="0" w:space="0" w:color="auto"/>
                <w:left w:val="none" w:sz="0" w:space="0" w:color="auto"/>
                <w:bottom w:val="none" w:sz="0" w:space="0" w:color="auto"/>
                <w:right w:val="none" w:sz="0" w:space="0" w:color="auto"/>
              </w:divBdr>
            </w:div>
            <w:div w:id="1060860693">
              <w:marLeft w:val="300"/>
              <w:marRight w:val="0"/>
              <w:marTop w:val="0"/>
              <w:marBottom w:val="0"/>
              <w:divBdr>
                <w:top w:val="none" w:sz="0" w:space="0" w:color="auto"/>
                <w:left w:val="none" w:sz="0" w:space="0" w:color="auto"/>
                <w:bottom w:val="none" w:sz="0" w:space="0" w:color="auto"/>
                <w:right w:val="none" w:sz="0" w:space="0" w:color="auto"/>
              </w:divBdr>
            </w:div>
          </w:divsChild>
        </w:div>
        <w:div w:id="1353453417">
          <w:marLeft w:val="0"/>
          <w:marRight w:val="0"/>
          <w:marTop w:val="0"/>
          <w:marBottom w:val="0"/>
          <w:divBdr>
            <w:top w:val="none" w:sz="0" w:space="0" w:color="auto"/>
            <w:left w:val="none" w:sz="0" w:space="0" w:color="auto"/>
            <w:bottom w:val="none" w:sz="0" w:space="0" w:color="auto"/>
            <w:right w:val="none" w:sz="0" w:space="0" w:color="auto"/>
          </w:divBdr>
          <w:divsChild>
            <w:div w:id="1717122901">
              <w:marLeft w:val="0"/>
              <w:marRight w:val="0"/>
              <w:marTop w:val="150"/>
              <w:marBottom w:val="150"/>
              <w:divBdr>
                <w:top w:val="none" w:sz="0" w:space="0" w:color="auto"/>
                <w:left w:val="none" w:sz="0" w:space="0" w:color="auto"/>
                <w:bottom w:val="none" w:sz="0" w:space="0" w:color="auto"/>
                <w:right w:val="none" w:sz="0" w:space="0" w:color="auto"/>
              </w:divBdr>
            </w:div>
            <w:div w:id="1575504977">
              <w:marLeft w:val="0"/>
              <w:marRight w:val="0"/>
              <w:marTop w:val="0"/>
              <w:marBottom w:val="0"/>
              <w:divBdr>
                <w:top w:val="none" w:sz="0" w:space="0" w:color="auto"/>
                <w:left w:val="none" w:sz="0" w:space="0" w:color="auto"/>
                <w:bottom w:val="none" w:sz="0" w:space="0" w:color="auto"/>
                <w:right w:val="none" w:sz="0" w:space="0" w:color="auto"/>
              </w:divBdr>
            </w:div>
            <w:div w:id="1356733587">
              <w:marLeft w:val="0"/>
              <w:marRight w:val="0"/>
              <w:marTop w:val="0"/>
              <w:marBottom w:val="450"/>
              <w:divBdr>
                <w:top w:val="none" w:sz="0" w:space="0" w:color="auto"/>
                <w:left w:val="none" w:sz="0" w:space="0" w:color="auto"/>
                <w:bottom w:val="none" w:sz="0" w:space="0" w:color="auto"/>
                <w:right w:val="none" w:sz="0" w:space="0" w:color="auto"/>
              </w:divBdr>
              <w:divsChild>
                <w:div w:id="1403407021">
                  <w:marLeft w:val="0"/>
                  <w:marRight w:val="0"/>
                  <w:marTop w:val="150"/>
                  <w:marBottom w:val="150"/>
                  <w:divBdr>
                    <w:top w:val="none" w:sz="0" w:space="0" w:color="auto"/>
                    <w:left w:val="none" w:sz="0" w:space="0" w:color="auto"/>
                    <w:bottom w:val="none" w:sz="0" w:space="0" w:color="auto"/>
                    <w:right w:val="none" w:sz="0" w:space="0" w:color="auto"/>
                  </w:divBdr>
                </w:div>
                <w:div w:id="214393707">
                  <w:marLeft w:val="0"/>
                  <w:marRight w:val="0"/>
                  <w:marTop w:val="0"/>
                  <w:marBottom w:val="0"/>
                  <w:divBdr>
                    <w:top w:val="none" w:sz="0" w:space="0" w:color="auto"/>
                    <w:left w:val="none" w:sz="0" w:space="0" w:color="auto"/>
                    <w:bottom w:val="none" w:sz="0" w:space="0" w:color="auto"/>
                    <w:right w:val="none" w:sz="0" w:space="0" w:color="auto"/>
                  </w:divBdr>
                  <w:divsChild>
                    <w:div w:id="2074967411">
                      <w:marLeft w:val="0"/>
                      <w:marRight w:val="0"/>
                      <w:marTop w:val="150"/>
                      <w:marBottom w:val="150"/>
                      <w:divBdr>
                        <w:top w:val="none" w:sz="0" w:space="0" w:color="auto"/>
                        <w:left w:val="none" w:sz="0" w:space="0" w:color="auto"/>
                        <w:bottom w:val="none" w:sz="0" w:space="0" w:color="auto"/>
                        <w:right w:val="none" w:sz="0" w:space="0" w:color="auto"/>
                      </w:divBdr>
                    </w:div>
                    <w:div w:id="1591430336">
                      <w:marLeft w:val="300"/>
                      <w:marRight w:val="0"/>
                      <w:marTop w:val="0"/>
                      <w:marBottom w:val="0"/>
                      <w:divBdr>
                        <w:top w:val="none" w:sz="0" w:space="0" w:color="auto"/>
                        <w:left w:val="none" w:sz="0" w:space="0" w:color="auto"/>
                        <w:bottom w:val="none" w:sz="0" w:space="0" w:color="auto"/>
                        <w:right w:val="none" w:sz="0" w:space="0" w:color="auto"/>
                      </w:divBdr>
                    </w:div>
                  </w:divsChild>
                </w:div>
                <w:div w:id="1253275972">
                  <w:marLeft w:val="0"/>
                  <w:marRight w:val="0"/>
                  <w:marTop w:val="0"/>
                  <w:marBottom w:val="0"/>
                  <w:divBdr>
                    <w:top w:val="none" w:sz="0" w:space="0" w:color="auto"/>
                    <w:left w:val="none" w:sz="0" w:space="0" w:color="auto"/>
                    <w:bottom w:val="none" w:sz="0" w:space="0" w:color="auto"/>
                    <w:right w:val="none" w:sz="0" w:space="0" w:color="auto"/>
                  </w:divBdr>
                  <w:divsChild>
                    <w:div w:id="608658196">
                      <w:marLeft w:val="0"/>
                      <w:marRight w:val="0"/>
                      <w:marTop w:val="150"/>
                      <w:marBottom w:val="150"/>
                      <w:divBdr>
                        <w:top w:val="none" w:sz="0" w:space="0" w:color="auto"/>
                        <w:left w:val="none" w:sz="0" w:space="0" w:color="auto"/>
                        <w:bottom w:val="none" w:sz="0" w:space="0" w:color="auto"/>
                        <w:right w:val="none" w:sz="0" w:space="0" w:color="auto"/>
                      </w:divBdr>
                    </w:div>
                    <w:div w:id="289670983">
                      <w:marLeft w:val="300"/>
                      <w:marRight w:val="0"/>
                      <w:marTop w:val="0"/>
                      <w:marBottom w:val="0"/>
                      <w:divBdr>
                        <w:top w:val="none" w:sz="0" w:space="0" w:color="auto"/>
                        <w:left w:val="none" w:sz="0" w:space="0" w:color="auto"/>
                        <w:bottom w:val="none" w:sz="0" w:space="0" w:color="auto"/>
                        <w:right w:val="none" w:sz="0" w:space="0" w:color="auto"/>
                      </w:divBdr>
                    </w:div>
                  </w:divsChild>
                </w:div>
                <w:div w:id="1972396963">
                  <w:marLeft w:val="0"/>
                  <w:marRight w:val="0"/>
                  <w:marTop w:val="0"/>
                  <w:marBottom w:val="0"/>
                  <w:divBdr>
                    <w:top w:val="none" w:sz="0" w:space="0" w:color="auto"/>
                    <w:left w:val="none" w:sz="0" w:space="0" w:color="auto"/>
                    <w:bottom w:val="none" w:sz="0" w:space="0" w:color="auto"/>
                    <w:right w:val="none" w:sz="0" w:space="0" w:color="auto"/>
                  </w:divBdr>
                  <w:divsChild>
                    <w:div w:id="1177617971">
                      <w:marLeft w:val="0"/>
                      <w:marRight w:val="0"/>
                      <w:marTop w:val="150"/>
                      <w:marBottom w:val="150"/>
                      <w:divBdr>
                        <w:top w:val="none" w:sz="0" w:space="0" w:color="auto"/>
                        <w:left w:val="none" w:sz="0" w:space="0" w:color="auto"/>
                        <w:bottom w:val="none" w:sz="0" w:space="0" w:color="auto"/>
                        <w:right w:val="none" w:sz="0" w:space="0" w:color="auto"/>
                      </w:divBdr>
                    </w:div>
                    <w:div w:id="1499035533">
                      <w:marLeft w:val="300"/>
                      <w:marRight w:val="0"/>
                      <w:marTop w:val="0"/>
                      <w:marBottom w:val="0"/>
                      <w:divBdr>
                        <w:top w:val="none" w:sz="0" w:space="0" w:color="auto"/>
                        <w:left w:val="none" w:sz="0" w:space="0" w:color="auto"/>
                        <w:bottom w:val="none" w:sz="0" w:space="0" w:color="auto"/>
                        <w:right w:val="none" w:sz="0" w:space="0" w:color="auto"/>
                      </w:divBdr>
                    </w:div>
                  </w:divsChild>
                </w:div>
                <w:div w:id="820537203">
                  <w:marLeft w:val="0"/>
                  <w:marRight w:val="0"/>
                  <w:marTop w:val="0"/>
                  <w:marBottom w:val="0"/>
                  <w:divBdr>
                    <w:top w:val="none" w:sz="0" w:space="0" w:color="auto"/>
                    <w:left w:val="none" w:sz="0" w:space="0" w:color="auto"/>
                    <w:bottom w:val="none" w:sz="0" w:space="0" w:color="auto"/>
                    <w:right w:val="none" w:sz="0" w:space="0" w:color="auto"/>
                  </w:divBdr>
                  <w:divsChild>
                    <w:div w:id="416902372">
                      <w:marLeft w:val="0"/>
                      <w:marRight w:val="0"/>
                      <w:marTop w:val="150"/>
                      <w:marBottom w:val="150"/>
                      <w:divBdr>
                        <w:top w:val="none" w:sz="0" w:space="0" w:color="auto"/>
                        <w:left w:val="none" w:sz="0" w:space="0" w:color="auto"/>
                        <w:bottom w:val="none" w:sz="0" w:space="0" w:color="auto"/>
                        <w:right w:val="none" w:sz="0" w:space="0" w:color="auto"/>
                      </w:divBdr>
                    </w:div>
                    <w:div w:id="111558952">
                      <w:marLeft w:val="300"/>
                      <w:marRight w:val="0"/>
                      <w:marTop w:val="0"/>
                      <w:marBottom w:val="0"/>
                      <w:divBdr>
                        <w:top w:val="none" w:sz="0" w:space="0" w:color="auto"/>
                        <w:left w:val="none" w:sz="0" w:space="0" w:color="auto"/>
                        <w:bottom w:val="none" w:sz="0" w:space="0" w:color="auto"/>
                        <w:right w:val="none" w:sz="0" w:space="0" w:color="auto"/>
                      </w:divBdr>
                    </w:div>
                  </w:divsChild>
                </w:div>
                <w:div w:id="1800413850">
                  <w:marLeft w:val="0"/>
                  <w:marRight w:val="0"/>
                  <w:marTop w:val="0"/>
                  <w:marBottom w:val="0"/>
                  <w:divBdr>
                    <w:top w:val="none" w:sz="0" w:space="0" w:color="auto"/>
                    <w:left w:val="none" w:sz="0" w:space="0" w:color="auto"/>
                    <w:bottom w:val="none" w:sz="0" w:space="0" w:color="auto"/>
                    <w:right w:val="none" w:sz="0" w:space="0" w:color="auto"/>
                  </w:divBdr>
                  <w:divsChild>
                    <w:div w:id="1280719541">
                      <w:marLeft w:val="0"/>
                      <w:marRight w:val="0"/>
                      <w:marTop w:val="150"/>
                      <w:marBottom w:val="150"/>
                      <w:divBdr>
                        <w:top w:val="none" w:sz="0" w:space="0" w:color="auto"/>
                        <w:left w:val="none" w:sz="0" w:space="0" w:color="auto"/>
                        <w:bottom w:val="none" w:sz="0" w:space="0" w:color="auto"/>
                        <w:right w:val="none" w:sz="0" w:space="0" w:color="auto"/>
                      </w:divBdr>
                    </w:div>
                    <w:div w:id="1193347649">
                      <w:marLeft w:val="300"/>
                      <w:marRight w:val="0"/>
                      <w:marTop w:val="0"/>
                      <w:marBottom w:val="0"/>
                      <w:divBdr>
                        <w:top w:val="none" w:sz="0" w:space="0" w:color="auto"/>
                        <w:left w:val="none" w:sz="0" w:space="0" w:color="auto"/>
                        <w:bottom w:val="none" w:sz="0" w:space="0" w:color="auto"/>
                        <w:right w:val="none" w:sz="0" w:space="0" w:color="auto"/>
                      </w:divBdr>
                    </w:div>
                  </w:divsChild>
                </w:div>
                <w:div w:id="1251818229">
                  <w:marLeft w:val="0"/>
                  <w:marRight w:val="0"/>
                  <w:marTop w:val="0"/>
                  <w:marBottom w:val="0"/>
                  <w:divBdr>
                    <w:top w:val="none" w:sz="0" w:space="0" w:color="auto"/>
                    <w:left w:val="none" w:sz="0" w:space="0" w:color="auto"/>
                    <w:bottom w:val="none" w:sz="0" w:space="0" w:color="auto"/>
                    <w:right w:val="none" w:sz="0" w:space="0" w:color="auto"/>
                  </w:divBdr>
                  <w:divsChild>
                    <w:div w:id="114178400">
                      <w:marLeft w:val="0"/>
                      <w:marRight w:val="0"/>
                      <w:marTop w:val="150"/>
                      <w:marBottom w:val="150"/>
                      <w:divBdr>
                        <w:top w:val="none" w:sz="0" w:space="0" w:color="auto"/>
                        <w:left w:val="none" w:sz="0" w:space="0" w:color="auto"/>
                        <w:bottom w:val="none" w:sz="0" w:space="0" w:color="auto"/>
                        <w:right w:val="none" w:sz="0" w:space="0" w:color="auto"/>
                      </w:divBdr>
                    </w:div>
                    <w:div w:id="76391881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144000">
      <w:bodyDiv w:val="1"/>
      <w:marLeft w:val="0"/>
      <w:marRight w:val="0"/>
      <w:marTop w:val="0"/>
      <w:marBottom w:val="0"/>
      <w:divBdr>
        <w:top w:val="none" w:sz="0" w:space="0" w:color="auto"/>
        <w:left w:val="none" w:sz="0" w:space="0" w:color="auto"/>
        <w:bottom w:val="none" w:sz="0" w:space="0" w:color="auto"/>
        <w:right w:val="none" w:sz="0" w:space="0" w:color="auto"/>
      </w:divBdr>
      <w:divsChild>
        <w:div w:id="1199709341">
          <w:marLeft w:val="0"/>
          <w:marRight w:val="0"/>
          <w:marTop w:val="0"/>
          <w:marBottom w:val="0"/>
          <w:divBdr>
            <w:top w:val="none" w:sz="0" w:space="0" w:color="auto"/>
            <w:left w:val="none" w:sz="0" w:space="0" w:color="auto"/>
            <w:bottom w:val="none" w:sz="0" w:space="0" w:color="auto"/>
            <w:right w:val="none" w:sz="0" w:space="0" w:color="auto"/>
          </w:divBdr>
          <w:divsChild>
            <w:div w:id="1399743652">
              <w:marLeft w:val="0"/>
              <w:marRight w:val="0"/>
              <w:marTop w:val="150"/>
              <w:marBottom w:val="150"/>
              <w:divBdr>
                <w:top w:val="none" w:sz="0" w:space="0" w:color="auto"/>
                <w:left w:val="none" w:sz="0" w:space="0" w:color="auto"/>
                <w:bottom w:val="none" w:sz="0" w:space="0" w:color="auto"/>
                <w:right w:val="none" w:sz="0" w:space="0" w:color="auto"/>
              </w:divBdr>
            </w:div>
            <w:div w:id="99227845">
              <w:marLeft w:val="300"/>
              <w:marRight w:val="0"/>
              <w:marTop w:val="0"/>
              <w:marBottom w:val="0"/>
              <w:divBdr>
                <w:top w:val="none" w:sz="0" w:space="0" w:color="auto"/>
                <w:left w:val="none" w:sz="0" w:space="0" w:color="auto"/>
                <w:bottom w:val="none" w:sz="0" w:space="0" w:color="auto"/>
                <w:right w:val="none" w:sz="0" w:space="0" w:color="auto"/>
              </w:divBdr>
            </w:div>
          </w:divsChild>
        </w:div>
        <w:div w:id="2070495763">
          <w:marLeft w:val="0"/>
          <w:marRight w:val="0"/>
          <w:marTop w:val="0"/>
          <w:marBottom w:val="0"/>
          <w:divBdr>
            <w:top w:val="none" w:sz="0" w:space="0" w:color="auto"/>
            <w:left w:val="none" w:sz="0" w:space="0" w:color="auto"/>
            <w:bottom w:val="none" w:sz="0" w:space="0" w:color="auto"/>
            <w:right w:val="none" w:sz="0" w:space="0" w:color="auto"/>
          </w:divBdr>
          <w:divsChild>
            <w:div w:id="861361354">
              <w:marLeft w:val="0"/>
              <w:marRight w:val="0"/>
              <w:marTop w:val="150"/>
              <w:marBottom w:val="150"/>
              <w:divBdr>
                <w:top w:val="none" w:sz="0" w:space="0" w:color="auto"/>
                <w:left w:val="none" w:sz="0" w:space="0" w:color="auto"/>
                <w:bottom w:val="none" w:sz="0" w:space="0" w:color="auto"/>
                <w:right w:val="none" w:sz="0" w:space="0" w:color="auto"/>
              </w:divBdr>
            </w:div>
            <w:div w:id="1622028745">
              <w:marLeft w:val="300"/>
              <w:marRight w:val="0"/>
              <w:marTop w:val="0"/>
              <w:marBottom w:val="0"/>
              <w:divBdr>
                <w:top w:val="none" w:sz="0" w:space="0" w:color="auto"/>
                <w:left w:val="none" w:sz="0" w:space="0" w:color="auto"/>
                <w:bottom w:val="none" w:sz="0" w:space="0" w:color="auto"/>
                <w:right w:val="none" w:sz="0" w:space="0" w:color="auto"/>
              </w:divBdr>
            </w:div>
          </w:divsChild>
        </w:div>
        <w:div w:id="1833913746">
          <w:marLeft w:val="0"/>
          <w:marRight w:val="0"/>
          <w:marTop w:val="0"/>
          <w:marBottom w:val="0"/>
          <w:divBdr>
            <w:top w:val="none" w:sz="0" w:space="0" w:color="auto"/>
            <w:left w:val="none" w:sz="0" w:space="0" w:color="auto"/>
            <w:bottom w:val="none" w:sz="0" w:space="0" w:color="auto"/>
            <w:right w:val="none" w:sz="0" w:space="0" w:color="auto"/>
          </w:divBdr>
          <w:divsChild>
            <w:div w:id="1693341524">
              <w:marLeft w:val="0"/>
              <w:marRight w:val="0"/>
              <w:marTop w:val="150"/>
              <w:marBottom w:val="150"/>
              <w:divBdr>
                <w:top w:val="none" w:sz="0" w:space="0" w:color="auto"/>
                <w:left w:val="none" w:sz="0" w:space="0" w:color="auto"/>
                <w:bottom w:val="none" w:sz="0" w:space="0" w:color="auto"/>
                <w:right w:val="none" w:sz="0" w:space="0" w:color="auto"/>
              </w:divBdr>
            </w:div>
            <w:div w:id="1529638976">
              <w:marLeft w:val="300"/>
              <w:marRight w:val="0"/>
              <w:marTop w:val="0"/>
              <w:marBottom w:val="0"/>
              <w:divBdr>
                <w:top w:val="none" w:sz="0" w:space="0" w:color="auto"/>
                <w:left w:val="none" w:sz="0" w:space="0" w:color="auto"/>
                <w:bottom w:val="none" w:sz="0" w:space="0" w:color="auto"/>
                <w:right w:val="none" w:sz="0" w:space="0" w:color="auto"/>
              </w:divBdr>
            </w:div>
          </w:divsChild>
        </w:div>
        <w:div w:id="413548771">
          <w:marLeft w:val="0"/>
          <w:marRight w:val="0"/>
          <w:marTop w:val="0"/>
          <w:marBottom w:val="0"/>
          <w:divBdr>
            <w:top w:val="none" w:sz="0" w:space="0" w:color="auto"/>
            <w:left w:val="none" w:sz="0" w:space="0" w:color="auto"/>
            <w:bottom w:val="none" w:sz="0" w:space="0" w:color="auto"/>
            <w:right w:val="none" w:sz="0" w:space="0" w:color="auto"/>
          </w:divBdr>
          <w:divsChild>
            <w:div w:id="1804812629">
              <w:marLeft w:val="0"/>
              <w:marRight w:val="0"/>
              <w:marTop w:val="150"/>
              <w:marBottom w:val="150"/>
              <w:divBdr>
                <w:top w:val="none" w:sz="0" w:space="0" w:color="auto"/>
                <w:left w:val="none" w:sz="0" w:space="0" w:color="auto"/>
                <w:bottom w:val="none" w:sz="0" w:space="0" w:color="auto"/>
                <w:right w:val="none" w:sz="0" w:space="0" w:color="auto"/>
              </w:divBdr>
            </w:div>
            <w:div w:id="2131242409">
              <w:marLeft w:val="0"/>
              <w:marRight w:val="0"/>
              <w:marTop w:val="0"/>
              <w:marBottom w:val="0"/>
              <w:divBdr>
                <w:top w:val="none" w:sz="0" w:space="0" w:color="auto"/>
                <w:left w:val="none" w:sz="0" w:space="0" w:color="auto"/>
                <w:bottom w:val="none" w:sz="0" w:space="0" w:color="auto"/>
                <w:right w:val="none" w:sz="0" w:space="0" w:color="auto"/>
              </w:divBdr>
            </w:div>
            <w:div w:id="1549295243">
              <w:marLeft w:val="0"/>
              <w:marRight w:val="0"/>
              <w:marTop w:val="0"/>
              <w:marBottom w:val="450"/>
              <w:divBdr>
                <w:top w:val="none" w:sz="0" w:space="0" w:color="auto"/>
                <w:left w:val="none" w:sz="0" w:space="0" w:color="auto"/>
                <w:bottom w:val="none" w:sz="0" w:space="0" w:color="auto"/>
                <w:right w:val="none" w:sz="0" w:space="0" w:color="auto"/>
              </w:divBdr>
              <w:divsChild>
                <w:div w:id="1171526001">
                  <w:marLeft w:val="0"/>
                  <w:marRight w:val="0"/>
                  <w:marTop w:val="150"/>
                  <w:marBottom w:val="150"/>
                  <w:divBdr>
                    <w:top w:val="none" w:sz="0" w:space="0" w:color="auto"/>
                    <w:left w:val="none" w:sz="0" w:space="0" w:color="auto"/>
                    <w:bottom w:val="none" w:sz="0" w:space="0" w:color="auto"/>
                    <w:right w:val="none" w:sz="0" w:space="0" w:color="auto"/>
                  </w:divBdr>
                </w:div>
                <w:div w:id="94984003">
                  <w:marLeft w:val="0"/>
                  <w:marRight w:val="0"/>
                  <w:marTop w:val="0"/>
                  <w:marBottom w:val="0"/>
                  <w:divBdr>
                    <w:top w:val="none" w:sz="0" w:space="0" w:color="auto"/>
                    <w:left w:val="none" w:sz="0" w:space="0" w:color="auto"/>
                    <w:bottom w:val="none" w:sz="0" w:space="0" w:color="auto"/>
                    <w:right w:val="none" w:sz="0" w:space="0" w:color="auto"/>
                  </w:divBdr>
                  <w:divsChild>
                    <w:div w:id="743183500">
                      <w:marLeft w:val="0"/>
                      <w:marRight w:val="0"/>
                      <w:marTop w:val="150"/>
                      <w:marBottom w:val="150"/>
                      <w:divBdr>
                        <w:top w:val="none" w:sz="0" w:space="0" w:color="auto"/>
                        <w:left w:val="none" w:sz="0" w:space="0" w:color="auto"/>
                        <w:bottom w:val="none" w:sz="0" w:space="0" w:color="auto"/>
                        <w:right w:val="none" w:sz="0" w:space="0" w:color="auto"/>
                      </w:divBdr>
                    </w:div>
                    <w:div w:id="1058746648">
                      <w:marLeft w:val="300"/>
                      <w:marRight w:val="0"/>
                      <w:marTop w:val="0"/>
                      <w:marBottom w:val="0"/>
                      <w:divBdr>
                        <w:top w:val="none" w:sz="0" w:space="0" w:color="auto"/>
                        <w:left w:val="none" w:sz="0" w:space="0" w:color="auto"/>
                        <w:bottom w:val="none" w:sz="0" w:space="0" w:color="auto"/>
                        <w:right w:val="none" w:sz="0" w:space="0" w:color="auto"/>
                      </w:divBdr>
                    </w:div>
                  </w:divsChild>
                </w:div>
                <w:div w:id="3947868">
                  <w:marLeft w:val="0"/>
                  <w:marRight w:val="0"/>
                  <w:marTop w:val="0"/>
                  <w:marBottom w:val="0"/>
                  <w:divBdr>
                    <w:top w:val="none" w:sz="0" w:space="0" w:color="auto"/>
                    <w:left w:val="none" w:sz="0" w:space="0" w:color="auto"/>
                    <w:bottom w:val="none" w:sz="0" w:space="0" w:color="auto"/>
                    <w:right w:val="none" w:sz="0" w:space="0" w:color="auto"/>
                  </w:divBdr>
                  <w:divsChild>
                    <w:div w:id="980622608">
                      <w:marLeft w:val="0"/>
                      <w:marRight w:val="0"/>
                      <w:marTop w:val="150"/>
                      <w:marBottom w:val="150"/>
                      <w:divBdr>
                        <w:top w:val="none" w:sz="0" w:space="0" w:color="auto"/>
                        <w:left w:val="none" w:sz="0" w:space="0" w:color="auto"/>
                        <w:bottom w:val="none" w:sz="0" w:space="0" w:color="auto"/>
                        <w:right w:val="none" w:sz="0" w:space="0" w:color="auto"/>
                      </w:divBdr>
                    </w:div>
                    <w:div w:id="1992245809">
                      <w:marLeft w:val="300"/>
                      <w:marRight w:val="0"/>
                      <w:marTop w:val="0"/>
                      <w:marBottom w:val="0"/>
                      <w:divBdr>
                        <w:top w:val="none" w:sz="0" w:space="0" w:color="auto"/>
                        <w:left w:val="none" w:sz="0" w:space="0" w:color="auto"/>
                        <w:bottom w:val="none" w:sz="0" w:space="0" w:color="auto"/>
                        <w:right w:val="none" w:sz="0" w:space="0" w:color="auto"/>
                      </w:divBdr>
                    </w:div>
                  </w:divsChild>
                </w:div>
                <w:div w:id="1120954863">
                  <w:marLeft w:val="0"/>
                  <w:marRight w:val="0"/>
                  <w:marTop w:val="0"/>
                  <w:marBottom w:val="0"/>
                  <w:divBdr>
                    <w:top w:val="none" w:sz="0" w:space="0" w:color="auto"/>
                    <w:left w:val="none" w:sz="0" w:space="0" w:color="auto"/>
                    <w:bottom w:val="none" w:sz="0" w:space="0" w:color="auto"/>
                    <w:right w:val="none" w:sz="0" w:space="0" w:color="auto"/>
                  </w:divBdr>
                  <w:divsChild>
                    <w:div w:id="278416859">
                      <w:marLeft w:val="0"/>
                      <w:marRight w:val="0"/>
                      <w:marTop w:val="150"/>
                      <w:marBottom w:val="150"/>
                      <w:divBdr>
                        <w:top w:val="none" w:sz="0" w:space="0" w:color="auto"/>
                        <w:left w:val="none" w:sz="0" w:space="0" w:color="auto"/>
                        <w:bottom w:val="none" w:sz="0" w:space="0" w:color="auto"/>
                        <w:right w:val="none" w:sz="0" w:space="0" w:color="auto"/>
                      </w:divBdr>
                    </w:div>
                    <w:div w:id="2095738899">
                      <w:marLeft w:val="300"/>
                      <w:marRight w:val="0"/>
                      <w:marTop w:val="0"/>
                      <w:marBottom w:val="0"/>
                      <w:divBdr>
                        <w:top w:val="none" w:sz="0" w:space="0" w:color="auto"/>
                        <w:left w:val="none" w:sz="0" w:space="0" w:color="auto"/>
                        <w:bottom w:val="none" w:sz="0" w:space="0" w:color="auto"/>
                        <w:right w:val="none" w:sz="0" w:space="0" w:color="auto"/>
                      </w:divBdr>
                    </w:div>
                  </w:divsChild>
                </w:div>
                <w:div w:id="109906506">
                  <w:marLeft w:val="0"/>
                  <w:marRight w:val="0"/>
                  <w:marTop w:val="0"/>
                  <w:marBottom w:val="0"/>
                  <w:divBdr>
                    <w:top w:val="none" w:sz="0" w:space="0" w:color="auto"/>
                    <w:left w:val="none" w:sz="0" w:space="0" w:color="auto"/>
                    <w:bottom w:val="none" w:sz="0" w:space="0" w:color="auto"/>
                    <w:right w:val="none" w:sz="0" w:space="0" w:color="auto"/>
                  </w:divBdr>
                  <w:divsChild>
                    <w:div w:id="213078683">
                      <w:marLeft w:val="0"/>
                      <w:marRight w:val="0"/>
                      <w:marTop w:val="150"/>
                      <w:marBottom w:val="150"/>
                      <w:divBdr>
                        <w:top w:val="none" w:sz="0" w:space="0" w:color="auto"/>
                        <w:left w:val="none" w:sz="0" w:space="0" w:color="auto"/>
                        <w:bottom w:val="none" w:sz="0" w:space="0" w:color="auto"/>
                        <w:right w:val="none" w:sz="0" w:space="0" w:color="auto"/>
                      </w:divBdr>
                    </w:div>
                    <w:div w:id="489562184">
                      <w:marLeft w:val="300"/>
                      <w:marRight w:val="0"/>
                      <w:marTop w:val="0"/>
                      <w:marBottom w:val="0"/>
                      <w:divBdr>
                        <w:top w:val="none" w:sz="0" w:space="0" w:color="auto"/>
                        <w:left w:val="none" w:sz="0" w:space="0" w:color="auto"/>
                        <w:bottom w:val="none" w:sz="0" w:space="0" w:color="auto"/>
                        <w:right w:val="none" w:sz="0" w:space="0" w:color="auto"/>
                      </w:divBdr>
                    </w:div>
                  </w:divsChild>
                </w:div>
                <w:div w:id="1749230282">
                  <w:marLeft w:val="0"/>
                  <w:marRight w:val="0"/>
                  <w:marTop w:val="0"/>
                  <w:marBottom w:val="0"/>
                  <w:divBdr>
                    <w:top w:val="none" w:sz="0" w:space="0" w:color="auto"/>
                    <w:left w:val="none" w:sz="0" w:space="0" w:color="auto"/>
                    <w:bottom w:val="none" w:sz="0" w:space="0" w:color="auto"/>
                    <w:right w:val="none" w:sz="0" w:space="0" w:color="auto"/>
                  </w:divBdr>
                  <w:divsChild>
                    <w:div w:id="1121806338">
                      <w:marLeft w:val="0"/>
                      <w:marRight w:val="0"/>
                      <w:marTop w:val="150"/>
                      <w:marBottom w:val="150"/>
                      <w:divBdr>
                        <w:top w:val="none" w:sz="0" w:space="0" w:color="auto"/>
                        <w:left w:val="none" w:sz="0" w:space="0" w:color="auto"/>
                        <w:bottom w:val="none" w:sz="0" w:space="0" w:color="auto"/>
                        <w:right w:val="none" w:sz="0" w:space="0" w:color="auto"/>
                      </w:divBdr>
                    </w:div>
                    <w:div w:id="1263340657">
                      <w:marLeft w:val="300"/>
                      <w:marRight w:val="0"/>
                      <w:marTop w:val="0"/>
                      <w:marBottom w:val="0"/>
                      <w:divBdr>
                        <w:top w:val="none" w:sz="0" w:space="0" w:color="auto"/>
                        <w:left w:val="none" w:sz="0" w:space="0" w:color="auto"/>
                        <w:bottom w:val="none" w:sz="0" w:space="0" w:color="auto"/>
                        <w:right w:val="none" w:sz="0" w:space="0" w:color="auto"/>
                      </w:divBdr>
                    </w:div>
                  </w:divsChild>
                </w:div>
                <w:div w:id="1130169176">
                  <w:marLeft w:val="0"/>
                  <w:marRight w:val="0"/>
                  <w:marTop w:val="0"/>
                  <w:marBottom w:val="0"/>
                  <w:divBdr>
                    <w:top w:val="none" w:sz="0" w:space="0" w:color="auto"/>
                    <w:left w:val="none" w:sz="0" w:space="0" w:color="auto"/>
                    <w:bottom w:val="none" w:sz="0" w:space="0" w:color="auto"/>
                    <w:right w:val="none" w:sz="0" w:space="0" w:color="auto"/>
                  </w:divBdr>
                  <w:divsChild>
                    <w:div w:id="1051147641">
                      <w:marLeft w:val="0"/>
                      <w:marRight w:val="0"/>
                      <w:marTop w:val="150"/>
                      <w:marBottom w:val="150"/>
                      <w:divBdr>
                        <w:top w:val="none" w:sz="0" w:space="0" w:color="auto"/>
                        <w:left w:val="none" w:sz="0" w:space="0" w:color="auto"/>
                        <w:bottom w:val="none" w:sz="0" w:space="0" w:color="auto"/>
                        <w:right w:val="none" w:sz="0" w:space="0" w:color="auto"/>
                      </w:divBdr>
                    </w:div>
                    <w:div w:id="150813447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387</Words>
  <Characters>2210</Characters>
  <DocSecurity>0</DocSecurity>
  <Lines>18</Lines>
  <Paragraphs>5</Paragraphs>
  <ScaleCrop>false</ScaleCrop>
  <LinksUpToDate>false</LinksUpToDate>
  <CharactersWithSpaces>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2018-10-03T05:29:00Z</dcterms:created>
  <dcterms:modified xsi:type="dcterms:W3CDTF">2018-10-03T05:30:00Z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