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34" w:rsidRPr="00381834" w:rsidRDefault="00381834" w:rsidP="00381834">
      <w:r w:rsidRPr="00381834">
        <w:rPr>
          <w:rFonts w:hint="eastAsia"/>
        </w:rPr>
        <w:t>1</w:t>
      </w:r>
      <w:r w:rsidRPr="00381834">
        <w:rPr>
          <w:rFonts w:hint="eastAsia"/>
        </w:rPr>
        <w:t>新设计</w:t>
      </w:r>
    </w:p>
    <w:p w:rsidR="00381834" w:rsidRPr="00381834" w:rsidRDefault="00381834" w:rsidP="00381834">
      <w:pPr>
        <w:rPr>
          <w:rFonts w:hint="eastAsia"/>
        </w:rPr>
      </w:pPr>
      <w:r w:rsidRPr="00381834">
        <w:rPr>
          <w:rFonts w:hint="eastAsia"/>
        </w:rPr>
        <w:t>板块化教学方式</w:t>
      </w:r>
    </w:p>
    <w:p w:rsidR="00381834" w:rsidRPr="00381834" w:rsidRDefault="00381834" w:rsidP="00381834">
      <w:pPr>
        <w:rPr>
          <w:rFonts w:hint="eastAsia"/>
        </w:rPr>
      </w:pPr>
      <w:r w:rsidRPr="00381834">
        <w:rPr>
          <w:rFonts w:hint="eastAsia"/>
        </w:rPr>
        <w:t>力求让学生理解联想和想象这一表现手法的奇妙。希望学生能够把视野首先转移到这首诗的第一小节上</w:t>
      </w:r>
      <w:r w:rsidRPr="00381834">
        <w:rPr>
          <w:rFonts w:hint="eastAsia"/>
        </w:rPr>
        <w:t>,</w:t>
      </w:r>
      <w:r w:rsidRPr="00381834">
        <w:rPr>
          <w:rFonts w:hint="eastAsia"/>
        </w:rPr>
        <w:t>这样就可以顺理成章地讲解联想这个知识点了。联想</w:t>
      </w:r>
      <w:r w:rsidRPr="00381834">
        <w:rPr>
          <w:rFonts w:hint="eastAsia"/>
        </w:rPr>
        <w:t>,</w:t>
      </w:r>
      <w:r w:rsidRPr="00381834">
        <w:rPr>
          <w:rFonts w:hint="eastAsia"/>
        </w:rPr>
        <w:t>也就是由一事物想到另一事物的心理过程</w:t>
      </w:r>
      <w:r w:rsidRPr="00381834">
        <w:rPr>
          <w:rFonts w:hint="eastAsia"/>
        </w:rPr>
        <w:t>,</w:t>
      </w:r>
      <w:r w:rsidRPr="00381834">
        <w:rPr>
          <w:rFonts w:hint="eastAsia"/>
        </w:rPr>
        <w:t>由当前的事物回忆起有关的另一事物或由想起的一件事物又想到另一件事物。也就是说诗人从现实中的街灯</w:t>
      </w:r>
      <w:r w:rsidRPr="00381834">
        <w:rPr>
          <w:rFonts w:hint="eastAsia"/>
        </w:rPr>
        <w:t>,</w:t>
      </w:r>
      <w:r w:rsidRPr="00381834">
        <w:rPr>
          <w:rFonts w:hint="eastAsia"/>
        </w:rPr>
        <w:t>联想到了天上的明星</w:t>
      </w:r>
      <w:r w:rsidRPr="00381834">
        <w:rPr>
          <w:rFonts w:hint="eastAsia"/>
        </w:rPr>
        <w:t>,</w:t>
      </w:r>
      <w:r w:rsidRPr="00381834">
        <w:rPr>
          <w:rFonts w:hint="eastAsia"/>
        </w:rPr>
        <w:t>再由天上的明星联想到天上的街灯</w:t>
      </w:r>
      <w:r w:rsidRPr="00381834">
        <w:rPr>
          <w:rFonts w:hint="eastAsia"/>
        </w:rPr>
        <w:t>,</w:t>
      </w:r>
      <w:r w:rsidRPr="00381834">
        <w:rPr>
          <w:rFonts w:hint="eastAsia"/>
        </w:rPr>
        <w:t>既然有了街灯</w:t>
      </w:r>
      <w:r w:rsidRPr="00381834">
        <w:rPr>
          <w:rFonts w:hint="eastAsia"/>
        </w:rPr>
        <w:t>,</w:t>
      </w:r>
      <w:r w:rsidRPr="00381834">
        <w:rPr>
          <w:rFonts w:hint="eastAsia"/>
        </w:rPr>
        <w:t>那么这天上就自然有了街市了。同时</w:t>
      </w:r>
      <w:r w:rsidRPr="00381834">
        <w:rPr>
          <w:rFonts w:hint="eastAsia"/>
        </w:rPr>
        <w:t>,</w:t>
      </w:r>
      <w:r w:rsidRPr="00381834">
        <w:rPr>
          <w:rFonts w:hint="eastAsia"/>
        </w:rPr>
        <w:t>因为“我想”这个词语</w:t>
      </w:r>
      <w:r w:rsidRPr="00381834">
        <w:rPr>
          <w:rFonts w:hint="eastAsia"/>
        </w:rPr>
        <w:t>,</w:t>
      </w:r>
      <w:r w:rsidRPr="00381834">
        <w:rPr>
          <w:rFonts w:hint="eastAsia"/>
        </w:rPr>
        <w:t>提示了大家</w:t>
      </w:r>
      <w:r w:rsidRPr="00381834">
        <w:rPr>
          <w:rFonts w:hint="eastAsia"/>
        </w:rPr>
        <w:t>,</w:t>
      </w:r>
      <w:r w:rsidRPr="00381834">
        <w:rPr>
          <w:rFonts w:hint="eastAsia"/>
        </w:rPr>
        <w:t>这些并非诗人亲眼所见</w:t>
      </w:r>
      <w:r w:rsidRPr="00381834">
        <w:rPr>
          <w:rFonts w:hint="eastAsia"/>
        </w:rPr>
        <w:t>,</w:t>
      </w:r>
      <w:r w:rsidRPr="00381834">
        <w:rPr>
          <w:rFonts w:hint="eastAsia"/>
        </w:rPr>
        <w:t>都是心中的想象</w:t>
      </w:r>
      <w:r w:rsidRPr="00381834">
        <w:rPr>
          <w:rFonts w:hint="eastAsia"/>
        </w:rPr>
        <w:t>,</w:t>
      </w:r>
      <w:r w:rsidRPr="00381834">
        <w:rPr>
          <w:rFonts w:hint="eastAsia"/>
        </w:rPr>
        <w:t>这里也借机学习知识窗的内容。想象</w:t>
      </w:r>
      <w:r w:rsidRPr="00381834">
        <w:rPr>
          <w:rFonts w:hint="eastAsia"/>
        </w:rPr>
        <w:t>,</w:t>
      </w:r>
      <w:r w:rsidRPr="00381834">
        <w:rPr>
          <w:rFonts w:hint="eastAsia"/>
        </w:rPr>
        <w:t>就是人们通过对事物已有的认识</w:t>
      </w:r>
      <w:r w:rsidRPr="00381834">
        <w:rPr>
          <w:rFonts w:hint="eastAsia"/>
        </w:rPr>
        <w:t>,</w:t>
      </w:r>
      <w:r w:rsidRPr="00381834">
        <w:rPr>
          <w:rFonts w:hint="eastAsia"/>
        </w:rPr>
        <w:t>创造出和它相关联的但从未有过的新形象</w:t>
      </w:r>
      <w:r w:rsidRPr="00381834">
        <w:rPr>
          <w:rFonts w:hint="eastAsia"/>
        </w:rPr>
        <w:t>,</w:t>
      </w:r>
      <w:r w:rsidRPr="00381834">
        <w:rPr>
          <w:rFonts w:hint="eastAsia"/>
        </w:rPr>
        <w:t>想象是诗歌的翅膀。</w:t>
      </w:r>
    </w:p>
    <w:p w:rsidR="00381834" w:rsidRPr="00381834" w:rsidRDefault="00381834" w:rsidP="00381834">
      <w:pPr>
        <w:rPr>
          <w:rFonts w:hint="eastAsia"/>
        </w:rPr>
      </w:pPr>
      <w:r w:rsidRPr="00381834">
        <w:rPr>
          <w:rFonts w:hint="eastAsia"/>
        </w:rPr>
        <w:t>2</w:t>
      </w:r>
      <w:r w:rsidRPr="00381834">
        <w:rPr>
          <w:rFonts w:hint="eastAsia"/>
        </w:rPr>
        <w:t>教学目标</w:t>
      </w:r>
    </w:p>
    <w:p w:rsidR="00381834" w:rsidRPr="00381834" w:rsidRDefault="00381834" w:rsidP="00381834">
      <w:pPr>
        <w:rPr>
          <w:rFonts w:hint="eastAsia"/>
        </w:rPr>
      </w:pPr>
      <w:r w:rsidRPr="00381834">
        <w:rPr>
          <w:rFonts w:hint="eastAsia"/>
        </w:rPr>
        <w:t>1.</w:t>
      </w:r>
      <w:r w:rsidRPr="00381834">
        <w:rPr>
          <w:rFonts w:hint="eastAsia"/>
        </w:rPr>
        <w:t>掌握朗读的基本方法</w:t>
      </w:r>
      <w:r w:rsidRPr="00381834">
        <w:rPr>
          <w:rFonts w:hint="eastAsia"/>
        </w:rPr>
        <w:t>,</w:t>
      </w:r>
      <w:r w:rsidRPr="00381834">
        <w:rPr>
          <w:rFonts w:hint="eastAsia"/>
        </w:rPr>
        <w:t>能准确、流畅、有感情地朗诵这首诗。</w:t>
      </w:r>
    </w:p>
    <w:p w:rsidR="00381834" w:rsidRPr="00381834" w:rsidRDefault="00381834" w:rsidP="00381834">
      <w:pPr>
        <w:rPr>
          <w:rFonts w:hint="eastAsia"/>
        </w:rPr>
      </w:pPr>
      <w:r w:rsidRPr="00381834">
        <w:rPr>
          <w:rFonts w:hint="eastAsia"/>
        </w:rPr>
        <w:t>2.</w:t>
      </w:r>
      <w:r w:rsidRPr="00381834">
        <w:rPr>
          <w:rFonts w:hint="eastAsia"/>
        </w:rPr>
        <w:t>理解诗人通过联想和想象抒发情感的写法</w:t>
      </w:r>
      <w:r w:rsidRPr="00381834">
        <w:rPr>
          <w:rFonts w:hint="eastAsia"/>
        </w:rPr>
        <w:t>,</w:t>
      </w:r>
      <w:r w:rsidRPr="00381834">
        <w:rPr>
          <w:rFonts w:hint="eastAsia"/>
        </w:rPr>
        <w:t>理解诗人追求光明和理想</w:t>
      </w:r>
      <w:r w:rsidRPr="00381834">
        <w:rPr>
          <w:rFonts w:hint="eastAsia"/>
        </w:rPr>
        <w:t>,</w:t>
      </w:r>
      <w:r w:rsidRPr="00381834">
        <w:rPr>
          <w:rFonts w:hint="eastAsia"/>
        </w:rPr>
        <w:t>追求幸福生活的思想感情。</w:t>
      </w:r>
    </w:p>
    <w:p w:rsidR="00381834" w:rsidRPr="00381834" w:rsidRDefault="00381834" w:rsidP="00381834">
      <w:pPr>
        <w:rPr>
          <w:rFonts w:hint="eastAsia"/>
        </w:rPr>
      </w:pPr>
      <w:r w:rsidRPr="00381834">
        <w:rPr>
          <w:rFonts w:hint="eastAsia"/>
        </w:rPr>
        <w:t>3</w:t>
      </w:r>
      <w:r w:rsidRPr="00381834">
        <w:rPr>
          <w:rFonts w:hint="eastAsia"/>
        </w:rPr>
        <w:t>学情分析</w:t>
      </w:r>
    </w:p>
    <w:p w:rsidR="00381834" w:rsidRPr="00381834" w:rsidRDefault="00381834" w:rsidP="00381834">
      <w:pPr>
        <w:rPr>
          <w:rFonts w:hint="eastAsia"/>
        </w:rPr>
      </w:pPr>
      <w:r w:rsidRPr="00381834">
        <w:rPr>
          <w:rFonts w:hint="eastAsia"/>
        </w:rPr>
        <w:t>1.</w:t>
      </w:r>
      <w:r w:rsidRPr="00381834">
        <w:rPr>
          <w:rFonts w:hint="eastAsia"/>
        </w:rPr>
        <w:t>通过半个学期的学习</w:t>
      </w:r>
      <w:r w:rsidRPr="00381834">
        <w:rPr>
          <w:rFonts w:hint="eastAsia"/>
        </w:rPr>
        <w:t>,</w:t>
      </w:r>
      <w:proofErr w:type="gramStart"/>
      <w:r w:rsidRPr="00381834">
        <w:rPr>
          <w:rFonts w:hint="eastAsia"/>
        </w:rPr>
        <w:t>现内初班民考民学生</w:t>
      </w:r>
      <w:proofErr w:type="gramEnd"/>
      <w:r w:rsidRPr="00381834">
        <w:rPr>
          <w:rFonts w:hint="eastAsia"/>
        </w:rPr>
        <w:t>已基本适应了新课程的学习</w:t>
      </w:r>
      <w:r w:rsidRPr="00381834">
        <w:rPr>
          <w:rFonts w:hint="eastAsia"/>
        </w:rPr>
        <w:t>,</w:t>
      </w:r>
      <w:r w:rsidRPr="00381834">
        <w:rPr>
          <w:rFonts w:hint="eastAsia"/>
        </w:rPr>
        <w:t>绝大多数学生已经能够对文章有自己初步的认识了</w:t>
      </w:r>
      <w:r w:rsidRPr="00381834">
        <w:rPr>
          <w:rFonts w:hint="eastAsia"/>
        </w:rPr>
        <w:br/>
        <w:t>2.</w:t>
      </w:r>
      <w:r w:rsidRPr="00381834">
        <w:rPr>
          <w:rFonts w:hint="eastAsia"/>
        </w:rPr>
        <w:t>学生在教师经常性的诗歌朗诵熏陶下</w:t>
      </w:r>
      <w:r w:rsidRPr="00381834">
        <w:rPr>
          <w:rFonts w:hint="eastAsia"/>
        </w:rPr>
        <w:t>,</w:t>
      </w:r>
      <w:r w:rsidRPr="00381834">
        <w:rPr>
          <w:rFonts w:hint="eastAsia"/>
        </w:rPr>
        <w:t>已开始表现出对朗诵诗歌的兴趣和热情</w:t>
      </w:r>
      <w:r w:rsidRPr="00381834">
        <w:rPr>
          <w:rFonts w:hint="eastAsia"/>
        </w:rPr>
        <w:t>,</w:t>
      </w:r>
      <w:r w:rsidRPr="00381834">
        <w:rPr>
          <w:rFonts w:hint="eastAsia"/>
        </w:rPr>
        <w:t>有助于本诗教学和顺利进行。</w:t>
      </w:r>
      <w:r w:rsidRPr="00381834">
        <w:rPr>
          <w:rFonts w:hint="eastAsia"/>
        </w:rPr>
        <w:br/>
        <w:t>3.</w:t>
      </w:r>
      <w:r w:rsidRPr="00381834">
        <w:rPr>
          <w:rFonts w:hint="eastAsia"/>
        </w:rPr>
        <w:t>在教师引导比较的朗读方式下</w:t>
      </w:r>
      <w:r w:rsidRPr="00381834">
        <w:rPr>
          <w:rFonts w:hint="eastAsia"/>
        </w:rPr>
        <w:t>,</w:t>
      </w:r>
      <w:r w:rsidRPr="00381834">
        <w:rPr>
          <w:rFonts w:hint="eastAsia"/>
        </w:rPr>
        <w:t>让学生对本诗情感把握有更好的理解。</w:t>
      </w:r>
    </w:p>
    <w:p w:rsidR="00381834" w:rsidRPr="00381834" w:rsidRDefault="00381834" w:rsidP="00381834">
      <w:pPr>
        <w:rPr>
          <w:rFonts w:hint="eastAsia"/>
        </w:rPr>
      </w:pPr>
      <w:r w:rsidRPr="00381834">
        <w:rPr>
          <w:rFonts w:hint="eastAsia"/>
        </w:rPr>
        <w:t>4</w:t>
      </w:r>
      <w:r w:rsidRPr="00381834">
        <w:rPr>
          <w:rFonts w:hint="eastAsia"/>
        </w:rPr>
        <w:t>重点难点</w:t>
      </w:r>
    </w:p>
    <w:p w:rsidR="00381834" w:rsidRPr="00381834" w:rsidRDefault="00381834" w:rsidP="00381834">
      <w:pPr>
        <w:rPr>
          <w:rFonts w:hint="eastAsia"/>
        </w:rPr>
      </w:pPr>
      <w:r w:rsidRPr="00381834">
        <w:rPr>
          <w:rFonts w:hint="eastAsia"/>
        </w:rPr>
        <w:t>理解联想和想象在诗中的作用</w:t>
      </w:r>
      <w:r w:rsidRPr="00381834">
        <w:rPr>
          <w:rFonts w:hint="eastAsia"/>
        </w:rPr>
        <w:t>,</w:t>
      </w:r>
      <w:r w:rsidRPr="00381834">
        <w:rPr>
          <w:rFonts w:hint="eastAsia"/>
        </w:rPr>
        <w:t>体会诗人内心的情感。</w:t>
      </w:r>
    </w:p>
    <w:p w:rsidR="00381834" w:rsidRPr="00381834" w:rsidRDefault="00381834" w:rsidP="00381834">
      <w:pPr>
        <w:rPr>
          <w:rFonts w:hint="eastAsia"/>
        </w:rPr>
      </w:pPr>
      <w:r w:rsidRPr="00381834">
        <w:rPr>
          <w:rFonts w:hint="eastAsia"/>
        </w:rPr>
        <w:t>5</w:t>
      </w:r>
      <w:r w:rsidRPr="00381834">
        <w:rPr>
          <w:rFonts w:hint="eastAsia"/>
        </w:rPr>
        <w:t>教学过程</w:t>
      </w:r>
    </w:p>
    <w:p w:rsidR="00381834" w:rsidRPr="00381834" w:rsidRDefault="00381834" w:rsidP="00381834">
      <w:pPr>
        <w:rPr>
          <w:rFonts w:hint="eastAsia"/>
        </w:rPr>
      </w:pPr>
      <w:r w:rsidRPr="00381834">
        <w:rPr>
          <w:rFonts w:hint="eastAsia"/>
        </w:rPr>
        <w:t>5.1</w:t>
      </w:r>
      <w:r w:rsidRPr="00381834">
        <w:rPr>
          <w:rFonts w:hint="eastAsia"/>
          <w:i/>
          <w:iCs/>
        </w:rPr>
        <w:t>第一学时</w:t>
      </w:r>
    </w:p>
    <w:p w:rsidR="00381834" w:rsidRPr="00381834" w:rsidRDefault="00381834" w:rsidP="00381834">
      <w:pPr>
        <w:rPr>
          <w:rFonts w:hint="eastAsia"/>
        </w:rPr>
      </w:pPr>
      <w:r w:rsidRPr="00381834">
        <w:rPr>
          <w:rFonts w:hint="eastAsia"/>
        </w:rPr>
        <w:t>5.1.1</w:t>
      </w:r>
      <w:r w:rsidRPr="00381834">
        <w:rPr>
          <w:rFonts w:hint="eastAsia"/>
        </w:rPr>
        <w:t>教学活动</w:t>
      </w:r>
    </w:p>
    <w:p w:rsidR="00381834" w:rsidRPr="00381834" w:rsidRDefault="00381834" w:rsidP="00381834">
      <w:pPr>
        <w:rPr>
          <w:rFonts w:hint="eastAsia"/>
        </w:rPr>
      </w:pPr>
      <w:r w:rsidRPr="00381834">
        <w:rPr>
          <w:rFonts w:hint="eastAsia"/>
        </w:rPr>
        <w:t>活动</w:t>
      </w:r>
      <w:r w:rsidRPr="00381834">
        <w:rPr>
          <w:rFonts w:hint="eastAsia"/>
        </w:rPr>
        <w:t>1</w:t>
      </w:r>
      <w:r w:rsidRPr="00381834">
        <w:rPr>
          <w:rFonts w:hint="eastAsia"/>
        </w:rPr>
        <w:t>【导入】导入</w:t>
      </w:r>
    </w:p>
    <w:p w:rsidR="00381834" w:rsidRPr="00381834" w:rsidRDefault="00381834" w:rsidP="00381834">
      <w:pPr>
        <w:rPr>
          <w:rFonts w:hint="eastAsia"/>
        </w:rPr>
      </w:pPr>
      <w:r w:rsidRPr="00381834">
        <w:rPr>
          <w:rFonts w:hint="eastAsia"/>
        </w:rPr>
        <w:t>当我们仰望星空</w:t>
      </w:r>
      <w:r w:rsidRPr="00381834">
        <w:rPr>
          <w:rFonts w:hint="eastAsia"/>
        </w:rPr>
        <w:t>,</w:t>
      </w:r>
      <w:r w:rsidRPr="00381834">
        <w:rPr>
          <w:rFonts w:hint="eastAsia"/>
        </w:rPr>
        <w:t>你会想到什么呢</w:t>
      </w:r>
      <w:r w:rsidRPr="00381834">
        <w:rPr>
          <w:rFonts w:hint="eastAsia"/>
        </w:rPr>
        <w:t>?</w:t>
      </w:r>
    </w:p>
    <w:p w:rsidR="00381834" w:rsidRPr="00381834" w:rsidRDefault="00381834" w:rsidP="00381834">
      <w:pPr>
        <w:rPr>
          <w:rFonts w:hint="eastAsia"/>
        </w:rPr>
      </w:pPr>
      <w:r w:rsidRPr="00381834">
        <w:rPr>
          <w:rFonts w:hint="eastAsia"/>
        </w:rPr>
        <w:t>PPT</w:t>
      </w:r>
      <w:r w:rsidRPr="00381834">
        <w:rPr>
          <w:rFonts w:hint="eastAsia"/>
        </w:rPr>
        <w:t>出示</w:t>
      </w:r>
      <w:r w:rsidRPr="00381834">
        <w:rPr>
          <w:rFonts w:hint="eastAsia"/>
        </w:rPr>
        <w:t>:</w:t>
      </w:r>
      <w:r w:rsidRPr="00381834">
        <w:rPr>
          <w:rFonts w:hint="eastAsia"/>
        </w:rPr>
        <w:t>望星空</w:t>
      </w:r>
      <w:r w:rsidRPr="00381834">
        <w:rPr>
          <w:rFonts w:hint="eastAsia"/>
        </w:rPr>
        <w:t>,</w:t>
      </w:r>
      <w:r w:rsidRPr="00381834">
        <w:rPr>
          <w:rFonts w:hint="eastAsia"/>
        </w:rPr>
        <w:t>多少神秘美好在其中。</w:t>
      </w:r>
    </w:p>
    <w:p w:rsidR="00381834" w:rsidRPr="00381834" w:rsidRDefault="00381834" w:rsidP="00381834">
      <w:pPr>
        <w:rPr>
          <w:rFonts w:hint="eastAsia"/>
        </w:rPr>
      </w:pPr>
      <w:r w:rsidRPr="00381834">
        <w:rPr>
          <w:rFonts w:hint="eastAsia"/>
        </w:rPr>
        <w:t>活动</w:t>
      </w:r>
      <w:r w:rsidRPr="00381834">
        <w:rPr>
          <w:rFonts w:hint="eastAsia"/>
        </w:rPr>
        <w:t>2</w:t>
      </w:r>
      <w:r w:rsidRPr="00381834">
        <w:rPr>
          <w:rFonts w:hint="eastAsia"/>
        </w:rPr>
        <w:t>【讲授】整体感知</w:t>
      </w:r>
    </w:p>
    <w:p w:rsidR="00381834" w:rsidRPr="00381834" w:rsidRDefault="00381834" w:rsidP="00381834">
      <w:pPr>
        <w:rPr>
          <w:rFonts w:hint="eastAsia"/>
        </w:rPr>
      </w:pPr>
      <w:r w:rsidRPr="00381834">
        <w:rPr>
          <w:rFonts w:hint="eastAsia"/>
        </w:rPr>
        <w:t>1</w:t>
      </w:r>
      <w:r w:rsidRPr="00381834">
        <w:rPr>
          <w:rFonts w:hint="eastAsia"/>
        </w:rPr>
        <w:t>、指名朗读。</w:t>
      </w:r>
      <w:r w:rsidRPr="00381834">
        <w:rPr>
          <w:rFonts w:hint="eastAsia"/>
        </w:rPr>
        <w:t>2</w:t>
      </w:r>
      <w:r w:rsidRPr="00381834">
        <w:rPr>
          <w:rFonts w:hint="eastAsia"/>
        </w:rPr>
        <w:t>、学生评价。</w:t>
      </w:r>
      <w:r w:rsidRPr="00381834">
        <w:rPr>
          <w:rFonts w:hint="eastAsia"/>
        </w:rPr>
        <w:t>3</w:t>
      </w:r>
      <w:r w:rsidRPr="00381834">
        <w:rPr>
          <w:rFonts w:hint="eastAsia"/>
        </w:rPr>
        <w:t>、再读</w:t>
      </w:r>
      <w:r w:rsidRPr="00381834">
        <w:rPr>
          <w:rFonts w:hint="eastAsia"/>
        </w:rPr>
        <w:t>,</w:t>
      </w:r>
      <w:r w:rsidRPr="00381834">
        <w:rPr>
          <w:rFonts w:hint="eastAsia"/>
        </w:rPr>
        <w:t>再评价。</w:t>
      </w:r>
      <w:r w:rsidRPr="00381834">
        <w:rPr>
          <w:rFonts w:hint="eastAsia"/>
        </w:rPr>
        <w:t>4</w:t>
      </w:r>
      <w:r w:rsidRPr="00381834">
        <w:rPr>
          <w:rFonts w:hint="eastAsia"/>
        </w:rPr>
        <w:t>、教师</w:t>
      </w:r>
      <w:proofErr w:type="gramStart"/>
      <w:r w:rsidRPr="00381834">
        <w:rPr>
          <w:rFonts w:hint="eastAsia"/>
        </w:rPr>
        <w:t>范</w:t>
      </w:r>
      <w:proofErr w:type="gramEnd"/>
      <w:r w:rsidRPr="00381834">
        <w:rPr>
          <w:rFonts w:hint="eastAsia"/>
        </w:rPr>
        <w:t>读。</w:t>
      </w:r>
      <w:r w:rsidRPr="00381834">
        <w:rPr>
          <w:rFonts w:hint="eastAsia"/>
        </w:rPr>
        <w:t>5</w:t>
      </w:r>
      <w:r w:rsidRPr="00381834">
        <w:rPr>
          <w:rFonts w:hint="eastAsia"/>
        </w:rPr>
        <w:t>、集体齐读。</w:t>
      </w:r>
      <w:r w:rsidRPr="00381834">
        <w:rPr>
          <w:rFonts w:hint="eastAsia"/>
        </w:rPr>
        <w:t>6</w:t>
      </w:r>
      <w:r w:rsidRPr="00381834">
        <w:rPr>
          <w:rFonts w:hint="eastAsia"/>
        </w:rPr>
        <w:t>、听名家示范朗读。</w:t>
      </w:r>
      <w:r w:rsidRPr="00381834">
        <w:rPr>
          <w:rFonts w:hint="eastAsia"/>
        </w:rPr>
        <w:t>7</w:t>
      </w:r>
      <w:r w:rsidRPr="00381834">
        <w:rPr>
          <w:rFonts w:hint="eastAsia"/>
        </w:rPr>
        <w:t>、集体再读等等形式。</w:t>
      </w:r>
    </w:p>
    <w:p w:rsidR="00381834" w:rsidRPr="00381834" w:rsidRDefault="00381834" w:rsidP="00381834">
      <w:pPr>
        <w:rPr>
          <w:rFonts w:hint="eastAsia"/>
        </w:rPr>
      </w:pPr>
      <w:r w:rsidRPr="00381834">
        <w:rPr>
          <w:rFonts w:hint="eastAsia"/>
        </w:rPr>
        <w:t>PPT</w:t>
      </w:r>
      <w:r w:rsidRPr="00381834">
        <w:rPr>
          <w:rFonts w:hint="eastAsia"/>
        </w:rPr>
        <w:t>出示</w:t>
      </w:r>
      <w:r w:rsidRPr="00381834">
        <w:rPr>
          <w:rFonts w:hint="eastAsia"/>
        </w:rPr>
        <w:t>:</w:t>
      </w:r>
      <w:r w:rsidRPr="00381834">
        <w:rPr>
          <w:rFonts w:hint="eastAsia"/>
        </w:rPr>
        <w:t>朗读时的停顿节奏</w:t>
      </w:r>
      <w:r w:rsidRPr="00381834">
        <w:rPr>
          <w:rFonts w:hint="eastAsia"/>
        </w:rPr>
        <w:t>,</w:t>
      </w:r>
      <w:r w:rsidRPr="00381834">
        <w:rPr>
          <w:rFonts w:hint="eastAsia"/>
        </w:rPr>
        <w:t>朗读配乐</w:t>
      </w:r>
      <w:r w:rsidRPr="00381834">
        <w:rPr>
          <w:rFonts w:hint="eastAsia"/>
        </w:rPr>
        <w:t>,</w:t>
      </w:r>
      <w:r w:rsidRPr="00381834">
        <w:rPr>
          <w:rFonts w:hint="eastAsia"/>
        </w:rPr>
        <w:t>名家示范朗读。</w:t>
      </w:r>
    </w:p>
    <w:p w:rsidR="00381834" w:rsidRPr="00381834" w:rsidRDefault="00381834" w:rsidP="00381834">
      <w:pPr>
        <w:rPr>
          <w:rFonts w:hint="eastAsia"/>
        </w:rPr>
      </w:pPr>
      <w:r w:rsidRPr="00381834">
        <w:rPr>
          <w:rFonts w:hint="eastAsia"/>
        </w:rPr>
        <w:t>活动</w:t>
      </w:r>
      <w:r w:rsidRPr="00381834">
        <w:rPr>
          <w:rFonts w:hint="eastAsia"/>
        </w:rPr>
        <w:t>3</w:t>
      </w:r>
      <w:r w:rsidRPr="00381834">
        <w:rPr>
          <w:rFonts w:hint="eastAsia"/>
        </w:rPr>
        <w:t>【讲授】研读探究</w:t>
      </w:r>
    </w:p>
    <w:p w:rsidR="00381834" w:rsidRPr="00381834" w:rsidRDefault="00381834" w:rsidP="00381834">
      <w:pPr>
        <w:rPr>
          <w:rFonts w:hint="eastAsia"/>
        </w:rPr>
      </w:pPr>
      <w:r w:rsidRPr="00381834">
        <w:rPr>
          <w:rFonts w:hint="eastAsia"/>
        </w:rPr>
        <w:t>1</w:t>
      </w:r>
      <w:r w:rsidRPr="00381834">
        <w:rPr>
          <w:rFonts w:hint="eastAsia"/>
        </w:rPr>
        <w:t>、从诗题看</w:t>
      </w:r>
      <w:r w:rsidRPr="00381834">
        <w:rPr>
          <w:rFonts w:hint="eastAsia"/>
        </w:rPr>
        <w:t>,</w:t>
      </w:r>
      <w:r w:rsidRPr="00381834">
        <w:rPr>
          <w:rFonts w:hint="eastAsia"/>
        </w:rPr>
        <w:t>诗人写的是天上的街市</w:t>
      </w:r>
      <w:r w:rsidRPr="00381834">
        <w:rPr>
          <w:rFonts w:hint="eastAsia"/>
        </w:rPr>
        <w:t>,</w:t>
      </w:r>
      <w:r w:rsidRPr="00381834">
        <w:rPr>
          <w:rFonts w:hint="eastAsia"/>
        </w:rPr>
        <w:t>你见过街市吗</w:t>
      </w:r>
      <w:r w:rsidRPr="00381834">
        <w:rPr>
          <w:rFonts w:hint="eastAsia"/>
        </w:rPr>
        <w:t>?</w:t>
      </w:r>
      <w:r w:rsidRPr="00381834">
        <w:rPr>
          <w:rFonts w:hint="eastAsia"/>
        </w:rPr>
        <w:t>街市上都有些什么</w:t>
      </w:r>
      <w:r w:rsidRPr="00381834">
        <w:rPr>
          <w:rFonts w:hint="eastAsia"/>
        </w:rPr>
        <w:t>?</w:t>
      </w:r>
      <w:r w:rsidRPr="00381834">
        <w:rPr>
          <w:rFonts w:hint="eastAsia"/>
        </w:rPr>
        <w:t>给你怎样的感受</w:t>
      </w:r>
      <w:r w:rsidRPr="00381834">
        <w:rPr>
          <w:rFonts w:hint="eastAsia"/>
        </w:rPr>
        <w:t>?</w:t>
      </w:r>
    </w:p>
    <w:p w:rsidR="00381834" w:rsidRPr="00381834" w:rsidRDefault="00381834" w:rsidP="00381834">
      <w:pPr>
        <w:rPr>
          <w:rFonts w:hint="eastAsia"/>
        </w:rPr>
      </w:pPr>
      <w:r w:rsidRPr="00381834">
        <w:rPr>
          <w:rFonts w:hint="eastAsia"/>
        </w:rPr>
        <w:t>PPT</w:t>
      </w:r>
      <w:r w:rsidRPr="00381834">
        <w:rPr>
          <w:rFonts w:hint="eastAsia"/>
        </w:rPr>
        <w:t>出示</w:t>
      </w:r>
      <w:r w:rsidRPr="00381834">
        <w:rPr>
          <w:rFonts w:hint="eastAsia"/>
        </w:rPr>
        <w:t>:</w:t>
      </w:r>
      <w:r w:rsidRPr="00381834">
        <w:rPr>
          <w:rFonts w:hint="eastAsia"/>
        </w:rPr>
        <w:t>人间市井街市的样子。</w:t>
      </w:r>
    </w:p>
    <w:p w:rsidR="00381834" w:rsidRPr="00381834" w:rsidRDefault="00381834" w:rsidP="00381834">
      <w:pPr>
        <w:rPr>
          <w:rFonts w:hint="eastAsia"/>
        </w:rPr>
      </w:pPr>
      <w:r w:rsidRPr="00381834">
        <w:rPr>
          <w:rFonts w:hint="eastAsia"/>
        </w:rPr>
        <w:t>2</w:t>
      </w:r>
      <w:r w:rsidRPr="00381834">
        <w:rPr>
          <w:rFonts w:hint="eastAsia"/>
        </w:rPr>
        <w:t>、诗人为什么会想到写天上的街市呢</w:t>
      </w:r>
      <w:r w:rsidRPr="00381834">
        <w:rPr>
          <w:rFonts w:hint="eastAsia"/>
        </w:rPr>
        <w:t>?</w:t>
      </w:r>
      <w:r w:rsidRPr="00381834">
        <w:rPr>
          <w:rFonts w:hint="eastAsia"/>
        </w:rPr>
        <w:t>天上的街市又有些什么呢</w:t>
      </w:r>
      <w:r w:rsidRPr="00381834">
        <w:rPr>
          <w:rFonts w:hint="eastAsia"/>
        </w:rPr>
        <w:t>?</w:t>
      </w:r>
      <w:r w:rsidRPr="00381834">
        <w:rPr>
          <w:rFonts w:hint="eastAsia"/>
        </w:rPr>
        <w:t>给你怎样的感受</w:t>
      </w:r>
      <w:r w:rsidRPr="00381834">
        <w:rPr>
          <w:rFonts w:hint="eastAsia"/>
        </w:rPr>
        <w:t>?</w:t>
      </w:r>
    </w:p>
    <w:p w:rsidR="00381834" w:rsidRPr="00381834" w:rsidRDefault="00381834" w:rsidP="00381834">
      <w:pPr>
        <w:rPr>
          <w:rFonts w:hint="eastAsia"/>
        </w:rPr>
      </w:pPr>
      <w:r w:rsidRPr="00381834">
        <w:rPr>
          <w:rFonts w:hint="eastAsia"/>
        </w:rPr>
        <w:t>活动</w:t>
      </w:r>
      <w:r w:rsidRPr="00381834">
        <w:rPr>
          <w:rFonts w:hint="eastAsia"/>
        </w:rPr>
        <w:t>4</w:t>
      </w:r>
      <w:r w:rsidRPr="00381834">
        <w:rPr>
          <w:rFonts w:hint="eastAsia"/>
        </w:rPr>
        <w:t>【导入】教师小结</w:t>
      </w:r>
    </w:p>
    <w:p w:rsidR="00381834" w:rsidRPr="00381834" w:rsidRDefault="00381834" w:rsidP="00381834">
      <w:pPr>
        <w:rPr>
          <w:rFonts w:hint="eastAsia"/>
        </w:rPr>
      </w:pPr>
      <w:r w:rsidRPr="00381834">
        <w:rPr>
          <w:rFonts w:hint="eastAsia"/>
        </w:rPr>
        <w:t>这节课</w:t>
      </w:r>
      <w:r w:rsidRPr="00381834">
        <w:rPr>
          <w:rFonts w:hint="eastAsia"/>
        </w:rPr>
        <w:t>,</w:t>
      </w:r>
      <w:r w:rsidRPr="00381834">
        <w:rPr>
          <w:rFonts w:hint="eastAsia"/>
        </w:rPr>
        <w:t>我们借助大诗人郭沫若的妙笔</w:t>
      </w:r>
      <w:r w:rsidRPr="00381834">
        <w:rPr>
          <w:rFonts w:hint="eastAsia"/>
        </w:rPr>
        <w:t>,</w:t>
      </w:r>
      <w:r w:rsidRPr="00381834">
        <w:rPr>
          <w:rFonts w:hint="eastAsia"/>
        </w:rPr>
        <w:t>得以畅游美丽的街市</w:t>
      </w:r>
      <w:r w:rsidRPr="00381834">
        <w:rPr>
          <w:rFonts w:hint="eastAsia"/>
        </w:rPr>
        <w:t>,</w:t>
      </w:r>
      <w:r w:rsidRPr="00381834">
        <w:rPr>
          <w:rFonts w:hint="eastAsia"/>
        </w:rPr>
        <w:t>不但感受到了天街的自由与美好</w:t>
      </w:r>
      <w:r w:rsidRPr="00381834">
        <w:rPr>
          <w:rFonts w:hint="eastAsia"/>
        </w:rPr>
        <w:t>,</w:t>
      </w:r>
      <w:r w:rsidRPr="00381834">
        <w:rPr>
          <w:rFonts w:hint="eastAsia"/>
        </w:rPr>
        <w:t>更是深深体会到了蕴藏在诗人心中那种忧国忧民的情怀</w:t>
      </w:r>
      <w:r w:rsidRPr="00381834">
        <w:rPr>
          <w:rFonts w:hint="eastAsia"/>
        </w:rPr>
        <w:t>,</w:t>
      </w:r>
      <w:r w:rsidRPr="00381834">
        <w:rPr>
          <w:rFonts w:hint="eastAsia"/>
        </w:rPr>
        <w:t>体会到了他心中对祖国美好未来的坚定信念</w:t>
      </w:r>
      <w:r w:rsidRPr="00381834">
        <w:rPr>
          <w:rFonts w:hint="eastAsia"/>
        </w:rPr>
        <w:t>,</w:t>
      </w:r>
      <w:r w:rsidRPr="00381834">
        <w:rPr>
          <w:rFonts w:hint="eastAsia"/>
        </w:rPr>
        <w:t>同时</w:t>
      </w:r>
      <w:r w:rsidRPr="00381834">
        <w:rPr>
          <w:rFonts w:hint="eastAsia"/>
        </w:rPr>
        <w:t>,</w:t>
      </w:r>
      <w:r w:rsidRPr="00381834">
        <w:rPr>
          <w:rFonts w:hint="eastAsia"/>
        </w:rPr>
        <w:t>我们也了解到</w:t>
      </w:r>
      <w:r w:rsidRPr="00381834">
        <w:rPr>
          <w:rFonts w:hint="eastAsia"/>
        </w:rPr>
        <w:t>,</w:t>
      </w:r>
      <w:r w:rsidRPr="00381834">
        <w:rPr>
          <w:rFonts w:hint="eastAsia"/>
        </w:rPr>
        <w:t>联想和想象在诗歌创作上的重要性</w:t>
      </w:r>
      <w:r w:rsidRPr="00381834">
        <w:rPr>
          <w:rFonts w:hint="eastAsia"/>
        </w:rPr>
        <w:t>,</w:t>
      </w:r>
      <w:r w:rsidRPr="00381834">
        <w:rPr>
          <w:rFonts w:hint="eastAsia"/>
        </w:rPr>
        <w:t>希望同学们都能够插上想象的翅膀</w:t>
      </w:r>
      <w:r w:rsidRPr="00381834">
        <w:rPr>
          <w:rFonts w:hint="eastAsia"/>
        </w:rPr>
        <w:t>,</w:t>
      </w:r>
      <w:r w:rsidRPr="00381834">
        <w:rPr>
          <w:rFonts w:hint="eastAsia"/>
        </w:rPr>
        <w:t>徜徉在诗的世界中。</w:t>
      </w:r>
    </w:p>
    <w:p w:rsidR="00381834" w:rsidRPr="00381834" w:rsidRDefault="00381834" w:rsidP="00381834">
      <w:pPr>
        <w:rPr>
          <w:rFonts w:hint="eastAsia"/>
        </w:rPr>
      </w:pPr>
      <w:r w:rsidRPr="00381834">
        <w:rPr>
          <w:rFonts w:hint="eastAsia"/>
        </w:rPr>
        <w:t>活动</w:t>
      </w:r>
      <w:r w:rsidRPr="00381834">
        <w:rPr>
          <w:rFonts w:hint="eastAsia"/>
        </w:rPr>
        <w:t>5</w:t>
      </w:r>
      <w:r w:rsidRPr="00381834">
        <w:rPr>
          <w:rFonts w:hint="eastAsia"/>
        </w:rPr>
        <w:t>【作业】作业</w:t>
      </w:r>
    </w:p>
    <w:p w:rsidR="00381834" w:rsidRPr="00381834" w:rsidRDefault="00381834" w:rsidP="00381834">
      <w:pPr>
        <w:rPr>
          <w:rFonts w:hint="eastAsia"/>
        </w:rPr>
      </w:pPr>
      <w:r w:rsidRPr="00381834">
        <w:rPr>
          <w:rFonts w:hint="eastAsia"/>
        </w:rPr>
        <w:t>1.</w:t>
      </w:r>
      <w:r w:rsidRPr="00381834">
        <w:rPr>
          <w:rFonts w:hint="eastAsia"/>
        </w:rPr>
        <w:t>背诵这首诗</w:t>
      </w:r>
      <w:r w:rsidRPr="00381834">
        <w:rPr>
          <w:rFonts w:hint="eastAsia"/>
        </w:rPr>
        <w:t>,</w:t>
      </w:r>
      <w:r w:rsidRPr="00381834">
        <w:rPr>
          <w:rFonts w:hint="eastAsia"/>
        </w:rPr>
        <w:t>并抄写。</w:t>
      </w:r>
    </w:p>
    <w:p w:rsidR="00381834" w:rsidRPr="00381834" w:rsidRDefault="00381834" w:rsidP="00381834">
      <w:pPr>
        <w:rPr>
          <w:rFonts w:hint="eastAsia"/>
        </w:rPr>
      </w:pPr>
      <w:r w:rsidRPr="00381834">
        <w:rPr>
          <w:rFonts w:hint="eastAsia"/>
        </w:rPr>
        <w:t>2.</w:t>
      </w:r>
      <w:r w:rsidRPr="00381834">
        <w:rPr>
          <w:rFonts w:hint="eastAsia"/>
        </w:rPr>
        <w:t>请你结合自己的生活体会</w:t>
      </w:r>
      <w:r w:rsidRPr="00381834">
        <w:rPr>
          <w:rFonts w:hint="eastAsia"/>
        </w:rPr>
        <w:t>,</w:t>
      </w:r>
      <w:r w:rsidRPr="00381834">
        <w:rPr>
          <w:rFonts w:hint="eastAsia"/>
        </w:rPr>
        <w:t>创作一首小诗《校园的早晨》。</w:t>
      </w:r>
    </w:p>
    <w:p w:rsidR="00381834" w:rsidRPr="00381834" w:rsidRDefault="00381834" w:rsidP="00381834">
      <w:pPr>
        <w:rPr>
          <w:rFonts w:hint="eastAsia"/>
        </w:rPr>
      </w:pPr>
      <w:r w:rsidRPr="00381834">
        <w:rPr>
          <w:rFonts w:hint="eastAsia"/>
        </w:rPr>
        <w:t>3.</w:t>
      </w:r>
      <w:r w:rsidRPr="00381834">
        <w:rPr>
          <w:rFonts w:hint="eastAsia"/>
        </w:rPr>
        <w:t>推荐阅读</w:t>
      </w:r>
      <w:r w:rsidRPr="00381834">
        <w:rPr>
          <w:rFonts w:hint="eastAsia"/>
        </w:rPr>
        <w:t>:</w:t>
      </w:r>
      <w:r w:rsidRPr="00381834">
        <w:rPr>
          <w:rFonts w:hint="eastAsia"/>
        </w:rPr>
        <w:t>舒婷《祖国啊</w:t>
      </w:r>
      <w:r w:rsidRPr="00381834">
        <w:rPr>
          <w:rFonts w:hint="eastAsia"/>
        </w:rPr>
        <w:t>,</w:t>
      </w:r>
      <w:r w:rsidRPr="00381834">
        <w:rPr>
          <w:rFonts w:hint="eastAsia"/>
        </w:rPr>
        <w:t>我亲爱的祖国》。</w:t>
      </w:r>
    </w:p>
    <w:p w:rsidR="009006A1" w:rsidRPr="00381834" w:rsidRDefault="009006A1"/>
    <w:sectPr w:rsidR="009006A1" w:rsidRPr="00381834" w:rsidSect="009006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DA1" w:rsidRDefault="003F5DA1" w:rsidP="00381834">
      <w:r>
        <w:separator/>
      </w:r>
    </w:p>
  </w:endnote>
  <w:endnote w:type="continuationSeparator" w:id="0">
    <w:p w:rsidR="003F5DA1" w:rsidRDefault="003F5DA1" w:rsidP="003818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DA1" w:rsidRDefault="003F5DA1" w:rsidP="00381834">
      <w:r>
        <w:separator/>
      </w:r>
    </w:p>
  </w:footnote>
  <w:footnote w:type="continuationSeparator" w:id="0">
    <w:p w:rsidR="003F5DA1" w:rsidRDefault="003F5DA1" w:rsidP="003818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1834"/>
    <w:rsid w:val="00381834"/>
    <w:rsid w:val="003F5DA1"/>
    <w:rsid w:val="0090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A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18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1834"/>
    <w:rPr>
      <w:sz w:val="18"/>
      <w:szCs w:val="18"/>
    </w:rPr>
  </w:style>
  <w:style w:type="paragraph" w:styleId="a4">
    <w:name w:val="footer"/>
    <w:basedOn w:val="a"/>
    <w:link w:val="Char0"/>
    <w:uiPriority w:val="99"/>
    <w:semiHidden/>
    <w:unhideWhenUsed/>
    <w:rsid w:val="003818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1834"/>
    <w:rPr>
      <w:sz w:val="18"/>
      <w:szCs w:val="18"/>
    </w:rPr>
  </w:style>
</w:styles>
</file>

<file path=word/webSettings.xml><?xml version="1.0" encoding="utf-8"?>
<w:webSettings xmlns:r="http://schemas.openxmlformats.org/officeDocument/2006/relationships" xmlns:w="http://schemas.openxmlformats.org/wordprocessingml/2006/main">
  <w:divs>
    <w:div w:id="456219788">
      <w:bodyDiv w:val="1"/>
      <w:marLeft w:val="0"/>
      <w:marRight w:val="0"/>
      <w:marTop w:val="0"/>
      <w:marBottom w:val="0"/>
      <w:divBdr>
        <w:top w:val="none" w:sz="0" w:space="0" w:color="auto"/>
        <w:left w:val="none" w:sz="0" w:space="0" w:color="auto"/>
        <w:bottom w:val="none" w:sz="0" w:space="0" w:color="auto"/>
        <w:right w:val="none" w:sz="0" w:space="0" w:color="auto"/>
      </w:divBdr>
      <w:divsChild>
        <w:div w:id="420763041">
          <w:marLeft w:val="0"/>
          <w:marRight w:val="0"/>
          <w:marTop w:val="0"/>
          <w:marBottom w:val="0"/>
          <w:divBdr>
            <w:top w:val="none" w:sz="0" w:space="0" w:color="auto"/>
            <w:left w:val="none" w:sz="0" w:space="0" w:color="auto"/>
            <w:bottom w:val="none" w:sz="0" w:space="0" w:color="auto"/>
            <w:right w:val="none" w:sz="0" w:space="0" w:color="auto"/>
          </w:divBdr>
          <w:divsChild>
            <w:div w:id="1186791453">
              <w:marLeft w:val="0"/>
              <w:marRight w:val="0"/>
              <w:marTop w:val="150"/>
              <w:marBottom w:val="150"/>
              <w:divBdr>
                <w:top w:val="none" w:sz="0" w:space="0" w:color="auto"/>
                <w:left w:val="none" w:sz="0" w:space="0" w:color="auto"/>
                <w:bottom w:val="none" w:sz="0" w:space="0" w:color="auto"/>
                <w:right w:val="none" w:sz="0" w:space="0" w:color="auto"/>
              </w:divBdr>
            </w:div>
            <w:div w:id="1642425275">
              <w:marLeft w:val="300"/>
              <w:marRight w:val="0"/>
              <w:marTop w:val="0"/>
              <w:marBottom w:val="0"/>
              <w:divBdr>
                <w:top w:val="none" w:sz="0" w:space="0" w:color="auto"/>
                <w:left w:val="none" w:sz="0" w:space="0" w:color="auto"/>
                <w:bottom w:val="none" w:sz="0" w:space="0" w:color="auto"/>
                <w:right w:val="none" w:sz="0" w:space="0" w:color="auto"/>
              </w:divBdr>
            </w:div>
          </w:divsChild>
        </w:div>
        <w:div w:id="484512719">
          <w:marLeft w:val="0"/>
          <w:marRight w:val="0"/>
          <w:marTop w:val="0"/>
          <w:marBottom w:val="0"/>
          <w:divBdr>
            <w:top w:val="none" w:sz="0" w:space="0" w:color="auto"/>
            <w:left w:val="none" w:sz="0" w:space="0" w:color="auto"/>
            <w:bottom w:val="none" w:sz="0" w:space="0" w:color="auto"/>
            <w:right w:val="none" w:sz="0" w:space="0" w:color="auto"/>
          </w:divBdr>
          <w:divsChild>
            <w:div w:id="379401690">
              <w:marLeft w:val="0"/>
              <w:marRight w:val="0"/>
              <w:marTop w:val="150"/>
              <w:marBottom w:val="150"/>
              <w:divBdr>
                <w:top w:val="none" w:sz="0" w:space="0" w:color="auto"/>
                <w:left w:val="none" w:sz="0" w:space="0" w:color="auto"/>
                <w:bottom w:val="none" w:sz="0" w:space="0" w:color="auto"/>
                <w:right w:val="none" w:sz="0" w:space="0" w:color="auto"/>
              </w:divBdr>
            </w:div>
            <w:div w:id="20863747">
              <w:marLeft w:val="300"/>
              <w:marRight w:val="0"/>
              <w:marTop w:val="0"/>
              <w:marBottom w:val="0"/>
              <w:divBdr>
                <w:top w:val="none" w:sz="0" w:space="0" w:color="auto"/>
                <w:left w:val="none" w:sz="0" w:space="0" w:color="auto"/>
                <w:bottom w:val="none" w:sz="0" w:space="0" w:color="auto"/>
                <w:right w:val="none" w:sz="0" w:space="0" w:color="auto"/>
              </w:divBdr>
            </w:div>
          </w:divsChild>
        </w:div>
        <w:div w:id="2092896332">
          <w:marLeft w:val="0"/>
          <w:marRight w:val="0"/>
          <w:marTop w:val="0"/>
          <w:marBottom w:val="0"/>
          <w:divBdr>
            <w:top w:val="none" w:sz="0" w:space="0" w:color="auto"/>
            <w:left w:val="none" w:sz="0" w:space="0" w:color="auto"/>
            <w:bottom w:val="none" w:sz="0" w:space="0" w:color="auto"/>
            <w:right w:val="none" w:sz="0" w:space="0" w:color="auto"/>
          </w:divBdr>
          <w:divsChild>
            <w:div w:id="2094399677">
              <w:marLeft w:val="0"/>
              <w:marRight w:val="0"/>
              <w:marTop w:val="150"/>
              <w:marBottom w:val="150"/>
              <w:divBdr>
                <w:top w:val="none" w:sz="0" w:space="0" w:color="auto"/>
                <w:left w:val="none" w:sz="0" w:space="0" w:color="auto"/>
                <w:bottom w:val="none" w:sz="0" w:space="0" w:color="auto"/>
                <w:right w:val="none" w:sz="0" w:space="0" w:color="auto"/>
              </w:divBdr>
            </w:div>
            <w:div w:id="1441298200">
              <w:marLeft w:val="300"/>
              <w:marRight w:val="0"/>
              <w:marTop w:val="0"/>
              <w:marBottom w:val="0"/>
              <w:divBdr>
                <w:top w:val="none" w:sz="0" w:space="0" w:color="auto"/>
                <w:left w:val="none" w:sz="0" w:space="0" w:color="auto"/>
                <w:bottom w:val="none" w:sz="0" w:space="0" w:color="auto"/>
                <w:right w:val="none" w:sz="0" w:space="0" w:color="auto"/>
              </w:divBdr>
            </w:div>
          </w:divsChild>
        </w:div>
        <w:div w:id="1597982286">
          <w:marLeft w:val="0"/>
          <w:marRight w:val="0"/>
          <w:marTop w:val="0"/>
          <w:marBottom w:val="0"/>
          <w:divBdr>
            <w:top w:val="none" w:sz="0" w:space="0" w:color="auto"/>
            <w:left w:val="none" w:sz="0" w:space="0" w:color="auto"/>
            <w:bottom w:val="none" w:sz="0" w:space="0" w:color="auto"/>
            <w:right w:val="none" w:sz="0" w:space="0" w:color="auto"/>
          </w:divBdr>
          <w:divsChild>
            <w:div w:id="871922167">
              <w:marLeft w:val="0"/>
              <w:marRight w:val="0"/>
              <w:marTop w:val="150"/>
              <w:marBottom w:val="150"/>
              <w:divBdr>
                <w:top w:val="none" w:sz="0" w:space="0" w:color="auto"/>
                <w:left w:val="none" w:sz="0" w:space="0" w:color="auto"/>
                <w:bottom w:val="none" w:sz="0" w:space="0" w:color="auto"/>
                <w:right w:val="none" w:sz="0" w:space="0" w:color="auto"/>
              </w:divBdr>
            </w:div>
            <w:div w:id="510339564">
              <w:marLeft w:val="300"/>
              <w:marRight w:val="0"/>
              <w:marTop w:val="0"/>
              <w:marBottom w:val="0"/>
              <w:divBdr>
                <w:top w:val="none" w:sz="0" w:space="0" w:color="auto"/>
                <w:left w:val="none" w:sz="0" w:space="0" w:color="auto"/>
                <w:bottom w:val="none" w:sz="0" w:space="0" w:color="auto"/>
                <w:right w:val="none" w:sz="0" w:space="0" w:color="auto"/>
              </w:divBdr>
            </w:div>
          </w:divsChild>
        </w:div>
        <w:div w:id="328100211">
          <w:marLeft w:val="0"/>
          <w:marRight w:val="0"/>
          <w:marTop w:val="0"/>
          <w:marBottom w:val="0"/>
          <w:divBdr>
            <w:top w:val="none" w:sz="0" w:space="0" w:color="auto"/>
            <w:left w:val="none" w:sz="0" w:space="0" w:color="auto"/>
            <w:bottom w:val="none" w:sz="0" w:space="0" w:color="auto"/>
            <w:right w:val="none" w:sz="0" w:space="0" w:color="auto"/>
          </w:divBdr>
          <w:divsChild>
            <w:div w:id="1268125563">
              <w:marLeft w:val="0"/>
              <w:marRight w:val="0"/>
              <w:marTop w:val="150"/>
              <w:marBottom w:val="150"/>
              <w:divBdr>
                <w:top w:val="none" w:sz="0" w:space="0" w:color="auto"/>
                <w:left w:val="none" w:sz="0" w:space="0" w:color="auto"/>
                <w:bottom w:val="none" w:sz="0" w:space="0" w:color="auto"/>
                <w:right w:val="none" w:sz="0" w:space="0" w:color="auto"/>
              </w:divBdr>
            </w:div>
            <w:div w:id="1561164804">
              <w:marLeft w:val="0"/>
              <w:marRight w:val="0"/>
              <w:marTop w:val="0"/>
              <w:marBottom w:val="0"/>
              <w:divBdr>
                <w:top w:val="none" w:sz="0" w:space="0" w:color="auto"/>
                <w:left w:val="none" w:sz="0" w:space="0" w:color="auto"/>
                <w:bottom w:val="none" w:sz="0" w:space="0" w:color="auto"/>
                <w:right w:val="none" w:sz="0" w:space="0" w:color="auto"/>
              </w:divBdr>
            </w:div>
            <w:div w:id="1863014">
              <w:marLeft w:val="0"/>
              <w:marRight w:val="0"/>
              <w:marTop w:val="0"/>
              <w:marBottom w:val="450"/>
              <w:divBdr>
                <w:top w:val="none" w:sz="0" w:space="0" w:color="auto"/>
                <w:left w:val="none" w:sz="0" w:space="0" w:color="auto"/>
                <w:bottom w:val="none" w:sz="0" w:space="0" w:color="auto"/>
                <w:right w:val="none" w:sz="0" w:space="0" w:color="auto"/>
              </w:divBdr>
              <w:divsChild>
                <w:div w:id="1635789949">
                  <w:marLeft w:val="0"/>
                  <w:marRight w:val="0"/>
                  <w:marTop w:val="150"/>
                  <w:marBottom w:val="150"/>
                  <w:divBdr>
                    <w:top w:val="none" w:sz="0" w:space="0" w:color="auto"/>
                    <w:left w:val="none" w:sz="0" w:space="0" w:color="auto"/>
                    <w:bottom w:val="none" w:sz="0" w:space="0" w:color="auto"/>
                    <w:right w:val="none" w:sz="0" w:space="0" w:color="auto"/>
                  </w:divBdr>
                </w:div>
                <w:div w:id="523637357">
                  <w:marLeft w:val="0"/>
                  <w:marRight w:val="0"/>
                  <w:marTop w:val="0"/>
                  <w:marBottom w:val="0"/>
                  <w:divBdr>
                    <w:top w:val="none" w:sz="0" w:space="0" w:color="auto"/>
                    <w:left w:val="none" w:sz="0" w:space="0" w:color="auto"/>
                    <w:bottom w:val="none" w:sz="0" w:space="0" w:color="auto"/>
                    <w:right w:val="none" w:sz="0" w:space="0" w:color="auto"/>
                  </w:divBdr>
                  <w:divsChild>
                    <w:div w:id="1093352905">
                      <w:marLeft w:val="0"/>
                      <w:marRight w:val="0"/>
                      <w:marTop w:val="150"/>
                      <w:marBottom w:val="150"/>
                      <w:divBdr>
                        <w:top w:val="none" w:sz="0" w:space="0" w:color="auto"/>
                        <w:left w:val="none" w:sz="0" w:space="0" w:color="auto"/>
                        <w:bottom w:val="none" w:sz="0" w:space="0" w:color="auto"/>
                        <w:right w:val="none" w:sz="0" w:space="0" w:color="auto"/>
                      </w:divBdr>
                    </w:div>
                    <w:div w:id="1864248587">
                      <w:marLeft w:val="300"/>
                      <w:marRight w:val="0"/>
                      <w:marTop w:val="0"/>
                      <w:marBottom w:val="0"/>
                      <w:divBdr>
                        <w:top w:val="none" w:sz="0" w:space="0" w:color="auto"/>
                        <w:left w:val="none" w:sz="0" w:space="0" w:color="auto"/>
                        <w:bottom w:val="none" w:sz="0" w:space="0" w:color="auto"/>
                        <w:right w:val="none" w:sz="0" w:space="0" w:color="auto"/>
                      </w:divBdr>
                    </w:div>
                  </w:divsChild>
                </w:div>
                <w:div w:id="1268346515">
                  <w:marLeft w:val="0"/>
                  <w:marRight w:val="0"/>
                  <w:marTop w:val="0"/>
                  <w:marBottom w:val="0"/>
                  <w:divBdr>
                    <w:top w:val="none" w:sz="0" w:space="0" w:color="auto"/>
                    <w:left w:val="none" w:sz="0" w:space="0" w:color="auto"/>
                    <w:bottom w:val="none" w:sz="0" w:space="0" w:color="auto"/>
                    <w:right w:val="none" w:sz="0" w:space="0" w:color="auto"/>
                  </w:divBdr>
                  <w:divsChild>
                    <w:div w:id="1770154628">
                      <w:marLeft w:val="0"/>
                      <w:marRight w:val="0"/>
                      <w:marTop w:val="150"/>
                      <w:marBottom w:val="150"/>
                      <w:divBdr>
                        <w:top w:val="none" w:sz="0" w:space="0" w:color="auto"/>
                        <w:left w:val="none" w:sz="0" w:space="0" w:color="auto"/>
                        <w:bottom w:val="none" w:sz="0" w:space="0" w:color="auto"/>
                        <w:right w:val="none" w:sz="0" w:space="0" w:color="auto"/>
                      </w:divBdr>
                    </w:div>
                    <w:div w:id="1633369077">
                      <w:marLeft w:val="300"/>
                      <w:marRight w:val="0"/>
                      <w:marTop w:val="0"/>
                      <w:marBottom w:val="0"/>
                      <w:divBdr>
                        <w:top w:val="none" w:sz="0" w:space="0" w:color="auto"/>
                        <w:left w:val="none" w:sz="0" w:space="0" w:color="auto"/>
                        <w:bottom w:val="none" w:sz="0" w:space="0" w:color="auto"/>
                        <w:right w:val="none" w:sz="0" w:space="0" w:color="auto"/>
                      </w:divBdr>
                    </w:div>
                  </w:divsChild>
                </w:div>
                <w:div w:id="325284293">
                  <w:marLeft w:val="0"/>
                  <w:marRight w:val="0"/>
                  <w:marTop w:val="0"/>
                  <w:marBottom w:val="0"/>
                  <w:divBdr>
                    <w:top w:val="none" w:sz="0" w:space="0" w:color="auto"/>
                    <w:left w:val="none" w:sz="0" w:space="0" w:color="auto"/>
                    <w:bottom w:val="none" w:sz="0" w:space="0" w:color="auto"/>
                    <w:right w:val="none" w:sz="0" w:space="0" w:color="auto"/>
                  </w:divBdr>
                  <w:divsChild>
                    <w:div w:id="828209950">
                      <w:marLeft w:val="0"/>
                      <w:marRight w:val="0"/>
                      <w:marTop w:val="150"/>
                      <w:marBottom w:val="150"/>
                      <w:divBdr>
                        <w:top w:val="none" w:sz="0" w:space="0" w:color="auto"/>
                        <w:left w:val="none" w:sz="0" w:space="0" w:color="auto"/>
                        <w:bottom w:val="none" w:sz="0" w:space="0" w:color="auto"/>
                        <w:right w:val="none" w:sz="0" w:space="0" w:color="auto"/>
                      </w:divBdr>
                    </w:div>
                    <w:div w:id="1451437313">
                      <w:marLeft w:val="300"/>
                      <w:marRight w:val="0"/>
                      <w:marTop w:val="0"/>
                      <w:marBottom w:val="0"/>
                      <w:divBdr>
                        <w:top w:val="none" w:sz="0" w:space="0" w:color="auto"/>
                        <w:left w:val="none" w:sz="0" w:space="0" w:color="auto"/>
                        <w:bottom w:val="none" w:sz="0" w:space="0" w:color="auto"/>
                        <w:right w:val="none" w:sz="0" w:space="0" w:color="auto"/>
                      </w:divBdr>
                    </w:div>
                  </w:divsChild>
                </w:div>
                <w:div w:id="1608080275">
                  <w:marLeft w:val="0"/>
                  <w:marRight w:val="0"/>
                  <w:marTop w:val="0"/>
                  <w:marBottom w:val="0"/>
                  <w:divBdr>
                    <w:top w:val="none" w:sz="0" w:space="0" w:color="auto"/>
                    <w:left w:val="none" w:sz="0" w:space="0" w:color="auto"/>
                    <w:bottom w:val="none" w:sz="0" w:space="0" w:color="auto"/>
                    <w:right w:val="none" w:sz="0" w:space="0" w:color="auto"/>
                  </w:divBdr>
                  <w:divsChild>
                    <w:div w:id="858467247">
                      <w:marLeft w:val="0"/>
                      <w:marRight w:val="0"/>
                      <w:marTop w:val="150"/>
                      <w:marBottom w:val="150"/>
                      <w:divBdr>
                        <w:top w:val="none" w:sz="0" w:space="0" w:color="auto"/>
                        <w:left w:val="none" w:sz="0" w:space="0" w:color="auto"/>
                        <w:bottom w:val="none" w:sz="0" w:space="0" w:color="auto"/>
                        <w:right w:val="none" w:sz="0" w:space="0" w:color="auto"/>
                      </w:divBdr>
                    </w:div>
                    <w:div w:id="2112361319">
                      <w:marLeft w:val="300"/>
                      <w:marRight w:val="0"/>
                      <w:marTop w:val="0"/>
                      <w:marBottom w:val="0"/>
                      <w:divBdr>
                        <w:top w:val="none" w:sz="0" w:space="0" w:color="auto"/>
                        <w:left w:val="none" w:sz="0" w:space="0" w:color="auto"/>
                        <w:bottom w:val="none" w:sz="0" w:space="0" w:color="auto"/>
                        <w:right w:val="none" w:sz="0" w:space="0" w:color="auto"/>
                      </w:divBdr>
                    </w:div>
                  </w:divsChild>
                </w:div>
                <w:div w:id="143400832">
                  <w:marLeft w:val="0"/>
                  <w:marRight w:val="0"/>
                  <w:marTop w:val="0"/>
                  <w:marBottom w:val="0"/>
                  <w:divBdr>
                    <w:top w:val="none" w:sz="0" w:space="0" w:color="auto"/>
                    <w:left w:val="none" w:sz="0" w:space="0" w:color="auto"/>
                    <w:bottom w:val="none" w:sz="0" w:space="0" w:color="auto"/>
                    <w:right w:val="none" w:sz="0" w:space="0" w:color="auto"/>
                  </w:divBdr>
                  <w:divsChild>
                    <w:div w:id="686253932">
                      <w:marLeft w:val="0"/>
                      <w:marRight w:val="0"/>
                      <w:marTop w:val="150"/>
                      <w:marBottom w:val="150"/>
                      <w:divBdr>
                        <w:top w:val="none" w:sz="0" w:space="0" w:color="auto"/>
                        <w:left w:val="none" w:sz="0" w:space="0" w:color="auto"/>
                        <w:bottom w:val="none" w:sz="0" w:space="0" w:color="auto"/>
                        <w:right w:val="none" w:sz="0" w:space="0" w:color="auto"/>
                      </w:divBdr>
                    </w:div>
                    <w:div w:id="127142966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351770">
      <w:bodyDiv w:val="1"/>
      <w:marLeft w:val="0"/>
      <w:marRight w:val="0"/>
      <w:marTop w:val="0"/>
      <w:marBottom w:val="0"/>
      <w:divBdr>
        <w:top w:val="none" w:sz="0" w:space="0" w:color="auto"/>
        <w:left w:val="none" w:sz="0" w:space="0" w:color="auto"/>
        <w:bottom w:val="none" w:sz="0" w:space="0" w:color="auto"/>
        <w:right w:val="none" w:sz="0" w:space="0" w:color="auto"/>
      </w:divBdr>
      <w:divsChild>
        <w:div w:id="1000542623">
          <w:marLeft w:val="0"/>
          <w:marRight w:val="0"/>
          <w:marTop w:val="0"/>
          <w:marBottom w:val="0"/>
          <w:divBdr>
            <w:top w:val="none" w:sz="0" w:space="0" w:color="auto"/>
            <w:left w:val="none" w:sz="0" w:space="0" w:color="auto"/>
            <w:bottom w:val="none" w:sz="0" w:space="0" w:color="auto"/>
            <w:right w:val="none" w:sz="0" w:space="0" w:color="auto"/>
          </w:divBdr>
          <w:divsChild>
            <w:div w:id="934752894">
              <w:marLeft w:val="0"/>
              <w:marRight w:val="0"/>
              <w:marTop w:val="150"/>
              <w:marBottom w:val="150"/>
              <w:divBdr>
                <w:top w:val="none" w:sz="0" w:space="0" w:color="auto"/>
                <w:left w:val="none" w:sz="0" w:space="0" w:color="auto"/>
                <w:bottom w:val="none" w:sz="0" w:space="0" w:color="auto"/>
                <w:right w:val="none" w:sz="0" w:space="0" w:color="auto"/>
              </w:divBdr>
            </w:div>
            <w:div w:id="673076021">
              <w:marLeft w:val="300"/>
              <w:marRight w:val="0"/>
              <w:marTop w:val="0"/>
              <w:marBottom w:val="0"/>
              <w:divBdr>
                <w:top w:val="none" w:sz="0" w:space="0" w:color="auto"/>
                <w:left w:val="none" w:sz="0" w:space="0" w:color="auto"/>
                <w:bottom w:val="none" w:sz="0" w:space="0" w:color="auto"/>
                <w:right w:val="none" w:sz="0" w:space="0" w:color="auto"/>
              </w:divBdr>
            </w:div>
          </w:divsChild>
        </w:div>
        <w:div w:id="1789470552">
          <w:marLeft w:val="0"/>
          <w:marRight w:val="0"/>
          <w:marTop w:val="0"/>
          <w:marBottom w:val="0"/>
          <w:divBdr>
            <w:top w:val="none" w:sz="0" w:space="0" w:color="auto"/>
            <w:left w:val="none" w:sz="0" w:space="0" w:color="auto"/>
            <w:bottom w:val="none" w:sz="0" w:space="0" w:color="auto"/>
            <w:right w:val="none" w:sz="0" w:space="0" w:color="auto"/>
          </w:divBdr>
          <w:divsChild>
            <w:div w:id="308366064">
              <w:marLeft w:val="0"/>
              <w:marRight w:val="0"/>
              <w:marTop w:val="150"/>
              <w:marBottom w:val="150"/>
              <w:divBdr>
                <w:top w:val="none" w:sz="0" w:space="0" w:color="auto"/>
                <w:left w:val="none" w:sz="0" w:space="0" w:color="auto"/>
                <w:bottom w:val="none" w:sz="0" w:space="0" w:color="auto"/>
                <w:right w:val="none" w:sz="0" w:space="0" w:color="auto"/>
              </w:divBdr>
            </w:div>
            <w:div w:id="2096588059">
              <w:marLeft w:val="300"/>
              <w:marRight w:val="0"/>
              <w:marTop w:val="0"/>
              <w:marBottom w:val="0"/>
              <w:divBdr>
                <w:top w:val="none" w:sz="0" w:space="0" w:color="auto"/>
                <w:left w:val="none" w:sz="0" w:space="0" w:color="auto"/>
                <w:bottom w:val="none" w:sz="0" w:space="0" w:color="auto"/>
                <w:right w:val="none" w:sz="0" w:space="0" w:color="auto"/>
              </w:divBdr>
            </w:div>
          </w:divsChild>
        </w:div>
        <w:div w:id="226693875">
          <w:marLeft w:val="0"/>
          <w:marRight w:val="0"/>
          <w:marTop w:val="0"/>
          <w:marBottom w:val="0"/>
          <w:divBdr>
            <w:top w:val="none" w:sz="0" w:space="0" w:color="auto"/>
            <w:left w:val="none" w:sz="0" w:space="0" w:color="auto"/>
            <w:bottom w:val="none" w:sz="0" w:space="0" w:color="auto"/>
            <w:right w:val="none" w:sz="0" w:space="0" w:color="auto"/>
          </w:divBdr>
          <w:divsChild>
            <w:div w:id="1933315798">
              <w:marLeft w:val="0"/>
              <w:marRight w:val="0"/>
              <w:marTop w:val="150"/>
              <w:marBottom w:val="150"/>
              <w:divBdr>
                <w:top w:val="none" w:sz="0" w:space="0" w:color="auto"/>
                <w:left w:val="none" w:sz="0" w:space="0" w:color="auto"/>
                <w:bottom w:val="none" w:sz="0" w:space="0" w:color="auto"/>
                <w:right w:val="none" w:sz="0" w:space="0" w:color="auto"/>
              </w:divBdr>
            </w:div>
            <w:div w:id="1045567627">
              <w:marLeft w:val="300"/>
              <w:marRight w:val="0"/>
              <w:marTop w:val="0"/>
              <w:marBottom w:val="0"/>
              <w:divBdr>
                <w:top w:val="none" w:sz="0" w:space="0" w:color="auto"/>
                <w:left w:val="none" w:sz="0" w:space="0" w:color="auto"/>
                <w:bottom w:val="none" w:sz="0" w:space="0" w:color="auto"/>
                <w:right w:val="none" w:sz="0" w:space="0" w:color="auto"/>
              </w:divBdr>
            </w:div>
          </w:divsChild>
        </w:div>
        <w:div w:id="195049904">
          <w:marLeft w:val="0"/>
          <w:marRight w:val="0"/>
          <w:marTop w:val="0"/>
          <w:marBottom w:val="0"/>
          <w:divBdr>
            <w:top w:val="none" w:sz="0" w:space="0" w:color="auto"/>
            <w:left w:val="none" w:sz="0" w:space="0" w:color="auto"/>
            <w:bottom w:val="none" w:sz="0" w:space="0" w:color="auto"/>
            <w:right w:val="none" w:sz="0" w:space="0" w:color="auto"/>
          </w:divBdr>
          <w:divsChild>
            <w:div w:id="1956059977">
              <w:marLeft w:val="0"/>
              <w:marRight w:val="0"/>
              <w:marTop w:val="150"/>
              <w:marBottom w:val="150"/>
              <w:divBdr>
                <w:top w:val="none" w:sz="0" w:space="0" w:color="auto"/>
                <w:left w:val="none" w:sz="0" w:space="0" w:color="auto"/>
                <w:bottom w:val="none" w:sz="0" w:space="0" w:color="auto"/>
                <w:right w:val="none" w:sz="0" w:space="0" w:color="auto"/>
              </w:divBdr>
            </w:div>
            <w:div w:id="1120034646">
              <w:marLeft w:val="300"/>
              <w:marRight w:val="0"/>
              <w:marTop w:val="0"/>
              <w:marBottom w:val="0"/>
              <w:divBdr>
                <w:top w:val="none" w:sz="0" w:space="0" w:color="auto"/>
                <w:left w:val="none" w:sz="0" w:space="0" w:color="auto"/>
                <w:bottom w:val="none" w:sz="0" w:space="0" w:color="auto"/>
                <w:right w:val="none" w:sz="0" w:space="0" w:color="auto"/>
              </w:divBdr>
            </w:div>
          </w:divsChild>
        </w:div>
        <w:div w:id="300311788">
          <w:marLeft w:val="0"/>
          <w:marRight w:val="0"/>
          <w:marTop w:val="0"/>
          <w:marBottom w:val="0"/>
          <w:divBdr>
            <w:top w:val="none" w:sz="0" w:space="0" w:color="auto"/>
            <w:left w:val="none" w:sz="0" w:space="0" w:color="auto"/>
            <w:bottom w:val="none" w:sz="0" w:space="0" w:color="auto"/>
            <w:right w:val="none" w:sz="0" w:space="0" w:color="auto"/>
          </w:divBdr>
          <w:divsChild>
            <w:div w:id="752048158">
              <w:marLeft w:val="0"/>
              <w:marRight w:val="0"/>
              <w:marTop w:val="150"/>
              <w:marBottom w:val="150"/>
              <w:divBdr>
                <w:top w:val="none" w:sz="0" w:space="0" w:color="auto"/>
                <w:left w:val="none" w:sz="0" w:space="0" w:color="auto"/>
                <w:bottom w:val="none" w:sz="0" w:space="0" w:color="auto"/>
                <w:right w:val="none" w:sz="0" w:space="0" w:color="auto"/>
              </w:divBdr>
            </w:div>
            <w:div w:id="378826135">
              <w:marLeft w:val="0"/>
              <w:marRight w:val="0"/>
              <w:marTop w:val="0"/>
              <w:marBottom w:val="0"/>
              <w:divBdr>
                <w:top w:val="none" w:sz="0" w:space="0" w:color="auto"/>
                <w:left w:val="none" w:sz="0" w:space="0" w:color="auto"/>
                <w:bottom w:val="none" w:sz="0" w:space="0" w:color="auto"/>
                <w:right w:val="none" w:sz="0" w:space="0" w:color="auto"/>
              </w:divBdr>
            </w:div>
            <w:div w:id="348680591">
              <w:marLeft w:val="0"/>
              <w:marRight w:val="0"/>
              <w:marTop w:val="0"/>
              <w:marBottom w:val="450"/>
              <w:divBdr>
                <w:top w:val="none" w:sz="0" w:space="0" w:color="auto"/>
                <w:left w:val="none" w:sz="0" w:space="0" w:color="auto"/>
                <w:bottom w:val="none" w:sz="0" w:space="0" w:color="auto"/>
                <w:right w:val="none" w:sz="0" w:space="0" w:color="auto"/>
              </w:divBdr>
              <w:divsChild>
                <w:div w:id="1626500514">
                  <w:marLeft w:val="0"/>
                  <w:marRight w:val="0"/>
                  <w:marTop w:val="150"/>
                  <w:marBottom w:val="150"/>
                  <w:divBdr>
                    <w:top w:val="none" w:sz="0" w:space="0" w:color="auto"/>
                    <w:left w:val="none" w:sz="0" w:space="0" w:color="auto"/>
                    <w:bottom w:val="none" w:sz="0" w:space="0" w:color="auto"/>
                    <w:right w:val="none" w:sz="0" w:space="0" w:color="auto"/>
                  </w:divBdr>
                </w:div>
                <w:div w:id="1156993031">
                  <w:marLeft w:val="0"/>
                  <w:marRight w:val="0"/>
                  <w:marTop w:val="0"/>
                  <w:marBottom w:val="0"/>
                  <w:divBdr>
                    <w:top w:val="none" w:sz="0" w:space="0" w:color="auto"/>
                    <w:left w:val="none" w:sz="0" w:space="0" w:color="auto"/>
                    <w:bottom w:val="none" w:sz="0" w:space="0" w:color="auto"/>
                    <w:right w:val="none" w:sz="0" w:space="0" w:color="auto"/>
                  </w:divBdr>
                  <w:divsChild>
                    <w:div w:id="233661263">
                      <w:marLeft w:val="0"/>
                      <w:marRight w:val="0"/>
                      <w:marTop w:val="150"/>
                      <w:marBottom w:val="150"/>
                      <w:divBdr>
                        <w:top w:val="none" w:sz="0" w:space="0" w:color="auto"/>
                        <w:left w:val="none" w:sz="0" w:space="0" w:color="auto"/>
                        <w:bottom w:val="none" w:sz="0" w:space="0" w:color="auto"/>
                        <w:right w:val="none" w:sz="0" w:space="0" w:color="auto"/>
                      </w:divBdr>
                    </w:div>
                    <w:div w:id="1846900749">
                      <w:marLeft w:val="300"/>
                      <w:marRight w:val="0"/>
                      <w:marTop w:val="0"/>
                      <w:marBottom w:val="0"/>
                      <w:divBdr>
                        <w:top w:val="none" w:sz="0" w:space="0" w:color="auto"/>
                        <w:left w:val="none" w:sz="0" w:space="0" w:color="auto"/>
                        <w:bottom w:val="none" w:sz="0" w:space="0" w:color="auto"/>
                        <w:right w:val="none" w:sz="0" w:space="0" w:color="auto"/>
                      </w:divBdr>
                    </w:div>
                  </w:divsChild>
                </w:div>
                <w:div w:id="465860281">
                  <w:marLeft w:val="0"/>
                  <w:marRight w:val="0"/>
                  <w:marTop w:val="0"/>
                  <w:marBottom w:val="0"/>
                  <w:divBdr>
                    <w:top w:val="none" w:sz="0" w:space="0" w:color="auto"/>
                    <w:left w:val="none" w:sz="0" w:space="0" w:color="auto"/>
                    <w:bottom w:val="none" w:sz="0" w:space="0" w:color="auto"/>
                    <w:right w:val="none" w:sz="0" w:space="0" w:color="auto"/>
                  </w:divBdr>
                  <w:divsChild>
                    <w:div w:id="1199392471">
                      <w:marLeft w:val="0"/>
                      <w:marRight w:val="0"/>
                      <w:marTop w:val="150"/>
                      <w:marBottom w:val="150"/>
                      <w:divBdr>
                        <w:top w:val="none" w:sz="0" w:space="0" w:color="auto"/>
                        <w:left w:val="none" w:sz="0" w:space="0" w:color="auto"/>
                        <w:bottom w:val="none" w:sz="0" w:space="0" w:color="auto"/>
                        <w:right w:val="none" w:sz="0" w:space="0" w:color="auto"/>
                      </w:divBdr>
                    </w:div>
                    <w:div w:id="920141552">
                      <w:marLeft w:val="300"/>
                      <w:marRight w:val="0"/>
                      <w:marTop w:val="0"/>
                      <w:marBottom w:val="0"/>
                      <w:divBdr>
                        <w:top w:val="none" w:sz="0" w:space="0" w:color="auto"/>
                        <w:left w:val="none" w:sz="0" w:space="0" w:color="auto"/>
                        <w:bottom w:val="none" w:sz="0" w:space="0" w:color="auto"/>
                        <w:right w:val="none" w:sz="0" w:space="0" w:color="auto"/>
                      </w:divBdr>
                    </w:div>
                  </w:divsChild>
                </w:div>
                <w:div w:id="653948286">
                  <w:marLeft w:val="0"/>
                  <w:marRight w:val="0"/>
                  <w:marTop w:val="0"/>
                  <w:marBottom w:val="0"/>
                  <w:divBdr>
                    <w:top w:val="none" w:sz="0" w:space="0" w:color="auto"/>
                    <w:left w:val="none" w:sz="0" w:space="0" w:color="auto"/>
                    <w:bottom w:val="none" w:sz="0" w:space="0" w:color="auto"/>
                    <w:right w:val="none" w:sz="0" w:space="0" w:color="auto"/>
                  </w:divBdr>
                  <w:divsChild>
                    <w:div w:id="1080251192">
                      <w:marLeft w:val="0"/>
                      <w:marRight w:val="0"/>
                      <w:marTop w:val="150"/>
                      <w:marBottom w:val="150"/>
                      <w:divBdr>
                        <w:top w:val="none" w:sz="0" w:space="0" w:color="auto"/>
                        <w:left w:val="none" w:sz="0" w:space="0" w:color="auto"/>
                        <w:bottom w:val="none" w:sz="0" w:space="0" w:color="auto"/>
                        <w:right w:val="none" w:sz="0" w:space="0" w:color="auto"/>
                      </w:divBdr>
                    </w:div>
                    <w:div w:id="820779925">
                      <w:marLeft w:val="300"/>
                      <w:marRight w:val="0"/>
                      <w:marTop w:val="0"/>
                      <w:marBottom w:val="0"/>
                      <w:divBdr>
                        <w:top w:val="none" w:sz="0" w:space="0" w:color="auto"/>
                        <w:left w:val="none" w:sz="0" w:space="0" w:color="auto"/>
                        <w:bottom w:val="none" w:sz="0" w:space="0" w:color="auto"/>
                        <w:right w:val="none" w:sz="0" w:space="0" w:color="auto"/>
                      </w:divBdr>
                    </w:div>
                  </w:divsChild>
                </w:div>
                <w:div w:id="1714764795">
                  <w:marLeft w:val="0"/>
                  <w:marRight w:val="0"/>
                  <w:marTop w:val="0"/>
                  <w:marBottom w:val="0"/>
                  <w:divBdr>
                    <w:top w:val="none" w:sz="0" w:space="0" w:color="auto"/>
                    <w:left w:val="none" w:sz="0" w:space="0" w:color="auto"/>
                    <w:bottom w:val="none" w:sz="0" w:space="0" w:color="auto"/>
                    <w:right w:val="none" w:sz="0" w:space="0" w:color="auto"/>
                  </w:divBdr>
                  <w:divsChild>
                    <w:div w:id="238448307">
                      <w:marLeft w:val="0"/>
                      <w:marRight w:val="0"/>
                      <w:marTop w:val="150"/>
                      <w:marBottom w:val="150"/>
                      <w:divBdr>
                        <w:top w:val="none" w:sz="0" w:space="0" w:color="auto"/>
                        <w:left w:val="none" w:sz="0" w:space="0" w:color="auto"/>
                        <w:bottom w:val="none" w:sz="0" w:space="0" w:color="auto"/>
                        <w:right w:val="none" w:sz="0" w:space="0" w:color="auto"/>
                      </w:divBdr>
                    </w:div>
                    <w:div w:id="1985965843">
                      <w:marLeft w:val="300"/>
                      <w:marRight w:val="0"/>
                      <w:marTop w:val="0"/>
                      <w:marBottom w:val="0"/>
                      <w:divBdr>
                        <w:top w:val="none" w:sz="0" w:space="0" w:color="auto"/>
                        <w:left w:val="none" w:sz="0" w:space="0" w:color="auto"/>
                        <w:bottom w:val="none" w:sz="0" w:space="0" w:color="auto"/>
                        <w:right w:val="none" w:sz="0" w:space="0" w:color="auto"/>
                      </w:divBdr>
                    </w:div>
                  </w:divsChild>
                </w:div>
                <w:div w:id="21368183">
                  <w:marLeft w:val="0"/>
                  <w:marRight w:val="0"/>
                  <w:marTop w:val="0"/>
                  <w:marBottom w:val="0"/>
                  <w:divBdr>
                    <w:top w:val="none" w:sz="0" w:space="0" w:color="auto"/>
                    <w:left w:val="none" w:sz="0" w:space="0" w:color="auto"/>
                    <w:bottom w:val="none" w:sz="0" w:space="0" w:color="auto"/>
                    <w:right w:val="none" w:sz="0" w:space="0" w:color="auto"/>
                  </w:divBdr>
                  <w:divsChild>
                    <w:div w:id="921791907">
                      <w:marLeft w:val="0"/>
                      <w:marRight w:val="0"/>
                      <w:marTop w:val="150"/>
                      <w:marBottom w:val="150"/>
                      <w:divBdr>
                        <w:top w:val="none" w:sz="0" w:space="0" w:color="auto"/>
                        <w:left w:val="none" w:sz="0" w:space="0" w:color="auto"/>
                        <w:bottom w:val="none" w:sz="0" w:space="0" w:color="auto"/>
                        <w:right w:val="none" w:sz="0" w:space="0" w:color="auto"/>
                      </w:divBdr>
                    </w:div>
                    <w:div w:id="8633249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909</Characters>
  <DocSecurity>0</DocSecurity>
  <Lines>7</Lines>
  <Paragraphs>2</Paragraphs>
  <ScaleCrop>false</ScaleCrop>
  <LinksUpToDate>false</LinksUpToDate>
  <CharactersWithSpaces>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2018-10-03T04:34:00Z</dcterms:created>
  <dcterms:modified xsi:type="dcterms:W3CDTF">2018-10-03T04:34:00Z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