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159" w:rsidRPr="00B75159" w:rsidRDefault="00B75159" w:rsidP="00B75159">
      <w:r w:rsidRPr="00B75159">
        <w:rPr>
          <w:rFonts w:hint="eastAsia"/>
        </w:rPr>
        <w:t>1</w:t>
      </w:r>
      <w:r w:rsidRPr="00B75159">
        <w:rPr>
          <w:rFonts w:hint="eastAsia"/>
        </w:rPr>
        <w:t>教学目标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1</w:t>
      </w:r>
      <w:r w:rsidRPr="00B75159">
        <w:rPr>
          <w:rFonts w:hint="eastAsia"/>
        </w:rPr>
        <w:t>、学习作者用生动、形象的语言表现人物的方法和侧面烘托与正面描写相结合的写法。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2</w:t>
      </w:r>
      <w:r w:rsidRPr="00B75159">
        <w:rPr>
          <w:rFonts w:hint="eastAsia"/>
        </w:rPr>
        <w:t>、反复诵读</w:t>
      </w:r>
      <w:r w:rsidRPr="00B75159">
        <w:rPr>
          <w:rFonts w:hint="eastAsia"/>
        </w:rPr>
        <w:t>,</w:t>
      </w:r>
      <w:r w:rsidRPr="00B75159">
        <w:rPr>
          <w:rFonts w:hint="eastAsia"/>
        </w:rPr>
        <w:t>自然感悟语言的魅力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体现课堂的“语文味儿”。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3</w:t>
      </w:r>
      <w:r w:rsidRPr="00B75159">
        <w:rPr>
          <w:rFonts w:hint="eastAsia"/>
        </w:rPr>
        <w:t>、感受古代民间艺人高超的说唱艺术。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2</w:t>
      </w:r>
      <w:r w:rsidRPr="00B75159">
        <w:rPr>
          <w:rFonts w:hint="eastAsia"/>
        </w:rPr>
        <w:t>学情分析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我所教授的七</w:t>
      </w:r>
      <w:r w:rsidRPr="00B75159">
        <w:rPr>
          <w:rFonts w:hint="eastAsia"/>
        </w:rPr>
        <w:t>(4)(5)</w:t>
      </w:r>
      <w:r w:rsidRPr="00B75159">
        <w:rPr>
          <w:rFonts w:hint="eastAsia"/>
        </w:rPr>
        <w:t>班的学生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七</w:t>
      </w:r>
      <w:r w:rsidRPr="00B75159">
        <w:rPr>
          <w:rFonts w:hint="eastAsia"/>
        </w:rPr>
        <w:t>(4)</w:t>
      </w:r>
      <w:r w:rsidRPr="00B75159">
        <w:rPr>
          <w:rFonts w:hint="eastAsia"/>
        </w:rPr>
        <w:t>班的男生思维不够活跃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七</w:t>
      </w:r>
      <w:r w:rsidRPr="00B75159">
        <w:rPr>
          <w:rFonts w:hint="eastAsia"/>
        </w:rPr>
        <w:t>(5)</w:t>
      </w:r>
      <w:r w:rsidRPr="00B75159">
        <w:rPr>
          <w:rFonts w:hint="eastAsia"/>
        </w:rPr>
        <w:t>班的女生思维不够活跃</w:t>
      </w:r>
      <w:r w:rsidRPr="00B75159">
        <w:rPr>
          <w:rFonts w:hint="eastAsia"/>
        </w:rPr>
        <w:t>,</w:t>
      </w:r>
      <w:r w:rsidRPr="00B75159">
        <w:rPr>
          <w:rFonts w:hint="eastAsia"/>
        </w:rPr>
        <w:t>虽然大部分同学愿意接受新事物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但喜看表象</w:t>
      </w:r>
      <w:r w:rsidRPr="00B75159">
        <w:rPr>
          <w:rFonts w:hint="eastAsia"/>
        </w:rPr>
        <w:t>,</w:t>
      </w:r>
      <w:r w:rsidRPr="00B75159">
        <w:rPr>
          <w:rFonts w:hint="eastAsia"/>
        </w:rPr>
        <w:t>难识本质</w:t>
      </w:r>
      <w:r w:rsidRPr="00B75159">
        <w:rPr>
          <w:rFonts w:hint="eastAsia"/>
        </w:rPr>
        <w:t>;</w:t>
      </w:r>
      <w:r w:rsidRPr="00B75159">
        <w:rPr>
          <w:rFonts w:hint="eastAsia"/>
        </w:rPr>
        <w:t>他们对记叙文具备一定的感性认识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但理性认识不足</w:t>
      </w:r>
      <w:r w:rsidRPr="00B75159">
        <w:rPr>
          <w:rFonts w:hint="eastAsia"/>
        </w:rPr>
        <w:t>,</w:t>
      </w:r>
      <w:r w:rsidRPr="00B75159">
        <w:rPr>
          <w:rFonts w:hint="eastAsia"/>
        </w:rPr>
        <w:t>逻辑思辨能力不强。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3</w:t>
      </w:r>
      <w:r w:rsidRPr="00B75159">
        <w:rPr>
          <w:rFonts w:hint="eastAsia"/>
        </w:rPr>
        <w:t>重点难点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学习侧面烘托、人物映衬的写法。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4</w:t>
      </w:r>
      <w:r w:rsidRPr="00B75159">
        <w:rPr>
          <w:rFonts w:hint="eastAsia"/>
        </w:rPr>
        <w:t>教学过程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4.1</w:t>
      </w:r>
      <w:r w:rsidRPr="00B75159">
        <w:rPr>
          <w:rFonts w:hint="eastAsia"/>
          <w:i/>
          <w:iCs/>
        </w:rPr>
        <w:t>第一学时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4.1.1</w:t>
      </w:r>
      <w:r w:rsidRPr="00B75159">
        <w:rPr>
          <w:rFonts w:hint="eastAsia"/>
        </w:rPr>
        <w:t>教学活动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活动</w:t>
      </w:r>
      <w:r w:rsidRPr="00B75159">
        <w:rPr>
          <w:rFonts w:hint="eastAsia"/>
        </w:rPr>
        <w:t>1</w:t>
      </w:r>
      <w:r w:rsidRPr="00B75159">
        <w:rPr>
          <w:rFonts w:hint="eastAsia"/>
        </w:rPr>
        <w:t>【导入】导入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1</w:t>
      </w:r>
      <w:r w:rsidRPr="00B75159">
        <w:rPr>
          <w:rFonts w:hint="eastAsia"/>
        </w:rPr>
        <w:t>、聊天导入</w:t>
      </w:r>
      <w:r w:rsidRPr="00B75159">
        <w:rPr>
          <w:rFonts w:hint="eastAsia"/>
        </w:rPr>
        <w:t>:</w:t>
      </w:r>
      <w:r w:rsidRPr="00B75159">
        <w:rPr>
          <w:rFonts w:hint="eastAsia"/>
        </w:rPr>
        <w:t>由舒伯特的小夜曲</w:t>
      </w:r>
      <w:r w:rsidRPr="00B75159">
        <w:rPr>
          <w:rFonts w:hint="eastAsia"/>
        </w:rPr>
        <w:t>,</w:t>
      </w:r>
      <w:r w:rsidRPr="00B75159">
        <w:rPr>
          <w:rFonts w:hint="eastAsia"/>
        </w:rPr>
        <w:t>导入新课。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2</w:t>
      </w:r>
      <w:r w:rsidRPr="00B75159">
        <w:rPr>
          <w:rFonts w:hint="eastAsia"/>
        </w:rPr>
        <w:t>、知识链接</w:t>
      </w:r>
      <w:r w:rsidRPr="00B75159">
        <w:rPr>
          <w:rFonts w:hint="eastAsia"/>
        </w:rPr>
        <w:t>:</w:t>
      </w:r>
      <w:r w:rsidRPr="00B75159">
        <w:rPr>
          <w:rFonts w:hint="eastAsia"/>
        </w:rPr>
        <w:t>介绍梨花大鼓</w:t>
      </w:r>
      <w:r w:rsidRPr="00B75159">
        <w:rPr>
          <w:rFonts w:hint="eastAsia"/>
        </w:rPr>
        <w:t>,</w:t>
      </w:r>
      <w:r w:rsidRPr="00B75159">
        <w:rPr>
          <w:rFonts w:hint="eastAsia"/>
        </w:rPr>
        <w:t>并出示关于作者与作品的演示文稿。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学生交流关于明湖居、梨花大鼓和作者、作品的资料。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培养学生自主整合信息的能力和初步感知文章主要内容的能力。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活动</w:t>
      </w:r>
      <w:r w:rsidRPr="00B75159">
        <w:rPr>
          <w:rFonts w:hint="eastAsia"/>
        </w:rPr>
        <w:t>2</w:t>
      </w:r>
      <w:r w:rsidRPr="00B75159">
        <w:rPr>
          <w:rFonts w:hint="eastAsia"/>
        </w:rPr>
        <w:t>【讲授】初读课文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提问</w:t>
      </w:r>
      <w:r w:rsidRPr="00B75159">
        <w:rPr>
          <w:rFonts w:hint="eastAsia"/>
        </w:rPr>
        <w:t>:</w:t>
      </w:r>
      <w:r w:rsidRPr="00B75159">
        <w:rPr>
          <w:rFonts w:hint="eastAsia"/>
        </w:rPr>
        <w:t>浏览全文后思考本文写了几个人的表演</w:t>
      </w:r>
      <w:r w:rsidRPr="00B75159">
        <w:rPr>
          <w:rFonts w:hint="eastAsia"/>
        </w:rPr>
        <w:t>?</w:t>
      </w:r>
      <w:r w:rsidRPr="00B75159">
        <w:rPr>
          <w:rFonts w:hint="eastAsia"/>
        </w:rPr>
        <w:t>重点写谁</w:t>
      </w:r>
      <w:r w:rsidRPr="00B75159">
        <w:rPr>
          <w:rFonts w:hint="eastAsia"/>
        </w:rPr>
        <w:t>?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学生赏读全文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交流发言。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明确</w:t>
      </w:r>
      <w:r w:rsidRPr="00B75159">
        <w:rPr>
          <w:rFonts w:hint="eastAsia"/>
        </w:rPr>
        <w:t>:</w:t>
      </w:r>
      <w:r w:rsidRPr="00B75159">
        <w:rPr>
          <w:rFonts w:hint="eastAsia"/>
        </w:rPr>
        <w:t>本文总共描写了三个人的表演</w:t>
      </w:r>
      <w:r w:rsidRPr="00B75159">
        <w:rPr>
          <w:rFonts w:hint="eastAsia"/>
        </w:rPr>
        <w:t>:</w:t>
      </w:r>
      <w:r w:rsidRPr="00B75159">
        <w:rPr>
          <w:rFonts w:hint="eastAsia"/>
        </w:rPr>
        <w:t>一位丑陋的琴师的演奏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一位名为黑妞的姑娘的演唱和白妞的精妙绝伦的表演。重点是写白妞说书。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通过问题的设置</w:t>
      </w:r>
      <w:r w:rsidRPr="00B75159">
        <w:rPr>
          <w:rFonts w:hint="eastAsia"/>
        </w:rPr>
        <w:t>,</w:t>
      </w:r>
      <w:r w:rsidRPr="00B75159">
        <w:rPr>
          <w:rFonts w:hint="eastAsia"/>
        </w:rPr>
        <w:t>引导学生从整体上把握文本内容</w:t>
      </w:r>
      <w:r w:rsidRPr="00B75159">
        <w:rPr>
          <w:rFonts w:hint="eastAsia"/>
        </w:rPr>
        <w:t>,</w:t>
      </w:r>
      <w:r w:rsidRPr="00B75159">
        <w:rPr>
          <w:rFonts w:hint="eastAsia"/>
        </w:rPr>
        <w:t>准备落实“教学重点与难点”。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活动</w:t>
      </w:r>
      <w:r w:rsidRPr="00B75159">
        <w:rPr>
          <w:rFonts w:hint="eastAsia"/>
        </w:rPr>
        <w:t>3</w:t>
      </w:r>
      <w:r w:rsidRPr="00B75159">
        <w:rPr>
          <w:rFonts w:hint="eastAsia"/>
        </w:rPr>
        <w:t>【活动】品析绿叶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1</w:t>
      </w:r>
      <w:r w:rsidRPr="00B75159">
        <w:rPr>
          <w:rFonts w:hint="eastAsia"/>
        </w:rPr>
        <w:t>、要求学生仔细散读第</w:t>
      </w:r>
      <w:r w:rsidRPr="00B75159">
        <w:rPr>
          <w:rFonts w:hint="eastAsia"/>
        </w:rPr>
        <w:t>1-3</w:t>
      </w:r>
      <w:r w:rsidRPr="00B75159">
        <w:rPr>
          <w:rFonts w:hint="eastAsia"/>
        </w:rPr>
        <w:t>段</w:t>
      </w:r>
      <w:r w:rsidRPr="00B75159">
        <w:rPr>
          <w:rFonts w:hint="eastAsia"/>
        </w:rPr>
        <w:t>,</w:t>
      </w:r>
      <w:r w:rsidRPr="00B75159">
        <w:rPr>
          <w:rFonts w:hint="eastAsia"/>
        </w:rPr>
        <w:t>并用四字概括内容。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2</w:t>
      </w:r>
      <w:r w:rsidRPr="00B75159">
        <w:rPr>
          <w:rFonts w:hint="eastAsia"/>
        </w:rPr>
        <w:t>、提问</w:t>
      </w:r>
      <w:r w:rsidRPr="00B75159">
        <w:rPr>
          <w:rFonts w:hint="eastAsia"/>
        </w:rPr>
        <w:t>:</w:t>
      </w:r>
      <w:r w:rsidRPr="00B75159">
        <w:rPr>
          <w:rFonts w:hint="eastAsia"/>
        </w:rPr>
        <w:t>白妞出场前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作者主要描写了什么</w:t>
      </w:r>
      <w:r w:rsidRPr="00B75159">
        <w:rPr>
          <w:rFonts w:hint="eastAsia"/>
        </w:rPr>
        <w:t>?</w:t>
      </w:r>
      <w:r w:rsidRPr="00B75159">
        <w:rPr>
          <w:rFonts w:hint="eastAsia"/>
        </w:rPr>
        <w:t>说说这样写的作用是什么</w:t>
      </w:r>
      <w:r w:rsidRPr="00B75159">
        <w:rPr>
          <w:rFonts w:hint="eastAsia"/>
        </w:rPr>
        <w:t>?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1.</w:t>
      </w:r>
      <w:r w:rsidRPr="00B75159">
        <w:rPr>
          <w:rFonts w:hint="eastAsia"/>
        </w:rPr>
        <w:t>学生散读。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2.</w:t>
      </w:r>
      <w:r w:rsidRPr="00B75159">
        <w:rPr>
          <w:rFonts w:hint="eastAsia"/>
        </w:rPr>
        <w:t>交流</w:t>
      </w:r>
      <w:r w:rsidRPr="00B75159">
        <w:rPr>
          <w:rFonts w:hint="eastAsia"/>
        </w:rPr>
        <w:t>,</w:t>
      </w:r>
      <w:r w:rsidRPr="00B75159">
        <w:rPr>
          <w:rFonts w:hint="eastAsia"/>
        </w:rPr>
        <w:t>明确</w:t>
      </w:r>
      <w:r w:rsidRPr="00B75159">
        <w:rPr>
          <w:rFonts w:hint="eastAsia"/>
        </w:rPr>
        <w:t>: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①琴师弹奏。②黑妞演唱。③观众反应。③观众评论。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这样层层铺垫</w:t>
      </w:r>
      <w:r w:rsidRPr="00B75159">
        <w:rPr>
          <w:rFonts w:hint="eastAsia"/>
        </w:rPr>
        <w:t>,</w:t>
      </w:r>
      <w:r w:rsidRPr="00B75159">
        <w:rPr>
          <w:rFonts w:hint="eastAsia"/>
        </w:rPr>
        <w:t>烘云托月</w:t>
      </w:r>
      <w:r w:rsidRPr="00B75159">
        <w:rPr>
          <w:rFonts w:hint="eastAsia"/>
        </w:rPr>
        <w:t>,</w:t>
      </w:r>
      <w:r w:rsidRPr="00B75159">
        <w:rPr>
          <w:rFonts w:hint="eastAsia"/>
        </w:rPr>
        <w:t>很好地发挥了琴师、黑妞的陪衬作用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为白妞的出场作准备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从侧面衬托白妞演唱的精彩绝伦。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通过前三段的阅读理解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从局部把握文本内容</w:t>
      </w:r>
      <w:r w:rsidRPr="00B75159">
        <w:rPr>
          <w:rFonts w:hint="eastAsia"/>
        </w:rPr>
        <w:t>,</w:t>
      </w:r>
      <w:r w:rsidRPr="00B75159">
        <w:rPr>
          <w:rFonts w:hint="eastAsia"/>
        </w:rPr>
        <w:t>让学生明白其在全文中的作用</w:t>
      </w:r>
      <w:r w:rsidRPr="00B75159">
        <w:rPr>
          <w:rFonts w:hint="eastAsia"/>
        </w:rPr>
        <w:t>,</w:t>
      </w:r>
      <w:r w:rsidRPr="00B75159">
        <w:rPr>
          <w:rFonts w:hint="eastAsia"/>
        </w:rPr>
        <w:t>达到落实教学重点的目标。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活动</w:t>
      </w:r>
      <w:r w:rsidRPr="00B75159">
        <w:rPr>
          <w:rFonts w:hint="eastAsia"/>
        </w:rPr>
        <w:t>4</w:t>
      </w:r>
      <w:r w:rsidRPr="00B75159">
        <w:rPr>
          <w:rFonts w:hint="eastAsia"/>
        </w:rPr>
        <w:t>【活动】再赏红花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1</w:t>
      </w:r>
      <w:r w:rsidRPr="00B75159">
        <w:rPr>
          <w:rFonts w:hint="eastAsia"/>
        </w:rPr>
        <w:t>、要求学生朗读第</w:t>
      </w:r>
      <w:r w:rsidRPr="00B75159">
        <w:rPr>
          <w:rFonts w:hint="eastAsia"/>
        </w:rPr>
        <w:t>4</w:t>
      </w:r>
      <w:r w:rsidRPr="00B75159">
        <w:rPr>
          <w:rFonts w:hint="eastAsia"/>
        </w:rPr>
        <w:t>段。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2</w:t>
      </w:r>
      <w:r w:rsidRPr="00B75159">
        <w:rPr>
          <w:rFonts w:hint="eastAsia"/>
        </w:rPr>
        <w:t>、品一品描写王小玉的文字</w:t>
      </w:r>
      <w:r w:rsidRPr="00B75159">
        <w:rPr>
          <w:rFonts w:hint="eastAsia"/>
        </w:rPr>
        <w:t>,</w:t>
      </w:r>
      <w:r w:rsidRPr="00B75159">
        <w:rPr>
          <w:rFonts w:hint="eastAsia"/>
        </w:rPr>
        <w:t>圈划出你最喜欢的句子。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学生齐读第</w:t>
      </w:r>
      <w:r w:rsidRPr="00B75159">
        <w:rPr>
          <w:rFonts w:hint="eastAsia"/>
        </w:rPr>
        <w:t>4</w:t>
      </w:r>
      <w:r w:rsidRPr="00B75159">
        <w:rPr>
          <w:rFonts w:hint="eastAsia"/>
        </w:rPr>
        <w:t>段</w:t>
      </w:r>
      <w:r w:rsidRPr="00B75159">
        <w:rPr>
          <w:rFonts w:hint="eastAsia"/>
        </w:rPr>
        <w:t>,</w:t>
      </w:r>
      <w:r w:rsidRPr="00B75159">
        <w:rPr>
          <w:rFonts w:hint="eastAsia"/>
        </w:rPr>
        <w:t>品味、圈划描写白妞的文字。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落实重点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了解用生动、形象的语言表现人物的方法和侧面烘托与正面描写相结合的写法。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活动</w:t>
      </w:r>
      <w:r w:rsidRPr="00B75159">
        <w:rPr>
          <w:rFonts w:hint="eastAsia"/>
        </w:rPr>
        <w:t>5</w:t>
      </w:r>
      <w:r w:rsidRPr="00B75159">
        <w:rPr>
          <w:rFonts w:hint="eastAsia"/>
        </w:rPr>
        <w:t>【活动】拓展延伸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1</w:t>
      </w:r>
      <w:r w:rsidRPr="00B75159">
        <w:rPr>
          <w:rFonts w:hint="eastAsia"/>
        </w:rPr>
        <w:t>、回顾侧面描写说唱技艺的语段还有哪些</w:t>
      </w:r>
      <w:r w:rsidRPr="00B75159">
        <w:rPr>
          <w:rFonts w:hint="eastAsia"/>
        </w:rPr>
        <w:t>?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2</w:t>
      </w:r>
      <w:r w:rsidRPr="00B75159">
        <w:rPr>
          <w:rFonts w:hint="eastAsia"/>
        </w:rPr>
        <w:t>、课外延伸烘云托月法的典型</w:t>
      </w:r>
      <w:r w:rsidRPr="00B75159">
        <w:rPr>
          <w:rFonts w:hint="eastAsia"/>
        </w:rPr>
        <w:t>:</w:t>
      </w:r>
      <w:r w:rsidRPr="00B75159">
        <w:rPr>
          <w:rFonts w:hint="eastAsia"/>
        </w:rPr>
        <w:t>《三国演义》中诸葛亮的描写。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讨论交流课内外文学作品中衬托手法的运用</w:t>
      </w:r>
      <w:r w:rsidRPr="00B75159">
        <w:rPr>
          <w:rFonts w:hint="eastAsia"/>
        </w:rPr>
        <w:t>:</w:t>
      </w:r>
      <w:r w:rsidRPr="00B75159">
        <w:rPr>
          <w:rFonts w:hint="eastAsia"/>
        </w:rPr>
        <w:t>《口技》中对道具和观众的描写</w:t>
      </w:r>
      <w:r w:rsidRPr="00B75159">
        <w:rPr>
          <w:rFonts w:hint="eastAsia"/>
        </w:rPr>
        <w:t>;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《三国演义》中以景、以人、以情等侧面来烘托诸葛亮。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lastRenderedPageBreak/>
        <w:t>加深对衬托手法的理解</w:t>
      </w:r>
      <w:r w:rsidRPr="00B75159">
        <w:rPr>
          <w:rFonts w:hint="eastAsia"/>
        </w:rPr>
        <w:t>,</w:t>
      </w:r>
      <w:r w:rsidRPr="00B75159">
        <w:rPr>
          <w:rFonts w:hint="eastAsia"/>
        </w:rPr>
        <w:t>实现能力的提升。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活动</w:t>
      </w:r>
      <w:r w:rsidRPr="00B75159">
        <w:rPr>
          <w:rFonts w:hint="eastAsia"/>
        </w:rPr>
        <w:t>6</w:t>
      </w:r>
      <w:r w:rsidRPr="00B75159">
        <w:rPr>
          <w:rFonts w:hint="eastAsia"/>
        </w:rPr>
        <w:t>【作业】布置作业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1</w:t>
      </w:r>
      <w:r w:rsidRPr="00B75159">
        <w:rPr>
          <w:rFonts w:hint="eastAsia"/>
        </w:rPr>
        <w:t>、请结合《三国演义》第</w:t>
      </w:r>
      <w:r w:rsidRPr="00B75159">
        <w:rPr>
          <w:rFonts w:hint="eastAsia"/>
        </w:rPr>
        <w:t>37</w:t>
      </w:r>
      <w:r w:rsidRPr="00B75159">
        <w:rPr>
          <w:rFonts w:hint="eastAsia"/>
        </w:rPr>
        <w:t>回、</w:t>
      </w:r>
      <w:r w:rsidRPr="00B75159">
        <w:rPr>
          <w:rFonts w:hint="eastAsia"/>
        </w:rPr>
        <w:t>38</w:t>
      </w:r>
      <w:r w:rsidRPr="00B75159">
        <w:rPr>
          <w:rFonts w:hint="eastAsia"/>
        </w:rPr>
        <w:t>回</w:t>
      </w:r>
      <w:r w:rsidRPr="00B75159">
        <w:rPr>
          <w:rFonts w:hint="eastAsia"/>
        </w:rPr>
        <w:t>,</w:t>
      </w:r>
      <w:r w:rsidRPr="00B75159">
        <w:rPr>
          <w:rFonts w:hint="eastAsia"/>
        </w:rPr>
        <w:t>谈谈你对毛宗冈的评论的看法</w:t>
      </w:r>
      <w:r w:rsidRPr="00B75159">
        <w:rPr>
          <w:rFonts w:hint="eastAsia"/>
        </w:rPr>
        <w:t>?</w:t>
      </w:r>
    </w:p>
    <w:p w:rsidR="00B75159" w:rsidRPr="00B75159" w:rsidRDefault="00B75159" w:rsidP="00B75159">
      <w:pPr>
        <w:rPr>
          <w:rFonts w:hint="eastAsia"/>
        </w:rPr>
      </w:pPr>
      <w:r w:rsidRPr="00B75159">
        <w:rPr>
          <w:rFonts w:hint="eastAsia"/>
        </w:rPr>
        <w:t>2</w:t>
      </w:r>
      <w:r w:rsidRPr="00B75159">
        <w:rPr>
          <w:rFonts w:hint="eastAsia"/>
        </w:rPr>
        <w:t>、文中讲到白妞说书技艺时</w:t>
      </w:r>
      <w:r w:rsidRPr="00B75159">
        <w:rPr>
          <w:rFonts w:hint="eastAsia"/>
        </w:rPr>
        <w:t>,</w:t>
      </w:r>
      <w:r w:rsidRPr="00B75159">
        <w:rPr>
          <w:rFonts w:hint="eastAsia"/>
        </w:rPr>
        <w:t>观众有一评论“白妞的好处人说不出”</w:t>
      </w:r>
      <w:r w:rsidRPr="00B75159">
        <w:rPr>
          <w:rFonts w:hint="eastAsia"/>
        </w:rPr>
        <w:t>,</w:t>
      </w:r>
      <w:r w:rsidRPr="00B75159">
        <w:rPr>
          <w:rFonts w:hint="eastAsia"/>
        </w:rPr>
        <w:t>作者是怎样把“人说不出”的好处说出来的</w:t>
      </w:r>
      <w:r w:rsidRPr="00B75159">
        <w:rPr>
          <w:rFonts w:hint="eastAsia"/>
        </w:rPr>
        <w:t>?</w:t>
      </w:r>
    </w:p>
    <w:p w:rsidR="00E7560C" w:rsidRDefault="00E7560C"/>
    <w:sectPr w:rsidR="00E7560C" w:rsidSect="00E75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B1C" w:rsidRDefault="00E02B1C" w:rsidP="00B75159">
      <w:r>
        <w:separator/>
      </w:r>
    </w:p>
  </w:endnote>
  <w:endnote w:type="continuationSeparator" w:id="0">
    <w:p w:rsidR="00E02B1C" w:rsidRDefault="00E02B1C" w:rsidP="00B75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B1C" w:rsidRDefault="00E02B1C" w:rsidP="00B75159">
      <w:r>
        <w:separator/>
      </w:r>
    </w:p>
  </w:footnote>
  <w:footnote w:type="continuationSeparator" w:id="0">
    <w:p w:rsidR="00E02B1C" w:rsidRDefault="00E02B1C" w:rsidP="00B751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159"/>
    <w:rsid w:val="00B75159"/>
    <w:rsid w:val="00E02B1C"/>
    <w:rsid w:val="00E75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60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1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51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51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525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564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69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364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0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342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604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25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450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7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0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116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1112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26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173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71347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872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136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1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6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4085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2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413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5545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94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5695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742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9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0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18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52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77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97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266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2263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77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3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715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664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070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2819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544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331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03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395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5504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71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0333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2979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6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02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6810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DocSecurity>0</DocSecurity>
  <Lines>7</Lines>
  <Paragraphs>2</Paragraphs>
  <ScaleCrop>false</ScaleCrop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2018-10-05T00:50:00Z</dcterms:created>
  <dcterms:modified xsi:type="dcterms:W3CDTF">2018-10-05T00:50:00Z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