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6E" w:rsidRDefault="00F44FC5">
      <w:pPr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二</w:t>
      </w:r>
      <w:r w:rsidR="004E6673">
        <w:rPr>
          <w:rFonts w:ascii="黑体" w:eastAsia="黑体" w:hAnsi="黑体" w:cs="黑体" w:hint="eastAsia"/>
          <w:b/>
          <w:sz w:val="32"/>
          <w:szCs w:val="32"/>
        </w:rPr>
        <w:t>五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 </w:t>
      </w:r>
      <w:r w:rsidR="004E6673">
        <w:rPr>
          <w:rFonts w:ascii="黑体" w:eastAsia="黑体" w:hAnsi="黑体" w:cs="黑体" w:hint="eastAsia"/>
          <w:b/>
          <w:sz w:val="32"/>
          <w:szCs w:val="32"/>
        </w:rPr>
        <w:t>在自由和力量中飞翔</w:t>
      </w:r>
    </w:p>
    <w:p w:rsidR="002F326E" w:rsidRDefault="004E6673">
      <w:pPr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 w:hint="eastAsia"/>
          <w:kern w:val="0"/>
          <w:sz w:val="28"/>
          <w:szCs w:val="28"/>
        </w:rPr>
        <w:t>一、教学目标：</w:t>
      </w:r>
    </w:p>
    <w:p w:rsidR="002F326E" w:rsidRDefault="004E6673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1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、朗读诗歌，体会诗歌的象征意义，把握诗歌的主题。</w:t>
      </w:r>
    </w:p>
    <w:p w:rsidR="002F326E" w:rsidRDefault="004E6673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2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、讨论交流，感受诗人的激情，引导学生养成积极的生活态度。</w:t>
      </w:r>
    </w:p>
    <w:p w:rsidR="002F326E" w:rsidRDefault="004E6673">
      <w:pPr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 w:hint="eastAsia"/>
          <w:kern w:val="0"/>
          <w:sz w:val="28"/>
          <w:szCs w:val="28"/>
        </w:rPr>
        <w:t>二、教学重难点：</w:t>
      </w:r>
    </w:p>
    <w:p w:rsidR="002F326E" w:rsidRDefault="004E6673">
      <w:pPr>
        <w:rPr>
          <w:rFonts w:ascii="宋体" w:hAnsi="宋体" w:cs="宋体"/>
          <w:color w:val="1E1E1E"/>
          <w:szCs w:val="21"/>
          <w:shd w:val="clear" w:color="auto" w:fill="FFFFFF"/>
        </w:rPr>
      </w:pP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引导学生体会诗歌的象征意义，理解对比的作用，激发学生养成积极的人生态度。</w:t>
      </w:r>
    </w:p>
    <w:p w:rsidR="002F326E" w:rsidRDefault="004E6673">
      <w:pPr>
        <w:rPr>
          <w:szCs w:val="21"/>
        </w:rPr>
      </w:pPr>
      <w:r>
        <w:rPr>
          <w:rFonts w:ascii="Arial" w:hAnsi="Arial" w:cs="Arial" w:hint="eastAsia"/>
          <w:kern w:val="0"/>
          <w:sz w:val="28"/>
          <w:szCs w:val="28"/>
        </w:rPr>
        <w:t>三、教学过程：</w:t>
      </w:r>
    </w:p>
    <w:tbl>
      <w:tblPr>
        <w:tblStyle w:val="a5"/>
        <w:tblW w:w="8522" w:type="dxa"/>
        <w:tblLayout w:type="fixed"/>
        <w:tblLook w:val="04A0"/>
      </w:tblPr>
      <w:tblGrid>
        <w:gridCol w:w="1384"/>
        <w:gridCol w:w="3544"/>
        <w:gridCol w:w="3594"/>
      </w:tblGrid>
      <w:tr w:rsidR="002F326E">
        <w:tc>
          <w:tcPr>
            <w:tcW w:w="1384" w:type="dxa"/>
          </w:tcPr>
          <w:p w:rsidR="002F326E" w:rsidRDefault="004E66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3544" w:type="dxa"/>
          </w:tcPr>
          <w:p w:rsidR="002F326E" w:rsidRDefault="004E66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教师活动预设</w:t>
            </w:r>
          </w:p>
        </w:tc>
        <w:tc>
          <w:tcPr>
            <w:tcW w:w="3594" w:type="dxa"/>
          </w:tcPr>
          <w:p w:rsidR="002F326E" w:rsidRDefault="004E66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学生活动预设</w:t>
            </w:r>
          </w:p>
        </w:tc>
      </w:tr>
      <w:tr w:rsidR="002F326E">
        <w:tc>
          <w:tcPr>
            <w:tcW w:w="1384" w:type="dxa"/>
          </w:tcPr>
          <w:p w:rsidR="002F326E" w:rsidRDefault="004E66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>
              <w:rPr>
                <w:rFonts w:hint="eastAsia"/>
                <w:szCs w:val="21"/>
              </w:rPr>
              <w:t>情境</w:t>
            </w:r>
            <w:r>
              <w:rPr>
                <w:rFonts w:hint="eastAsia"/>
                <w:szCs w:val="21"/>
              </w:rPr>
              <w:t>导入</w:t>
            </w:r>
          </w:p>
        </w:tc>
        <w:tc>
          <w:tcPr>
            <w:tcW w:w="354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出示图片（雄鹰、海鸥飞翔图）。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请学生谈谈看后感受。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过渡，揭示学习任务。</w:t>
            </w:r>
          </w:p>
          <w:p w:rsidR="002F326E" w:rsidRDefault="002F326E">
            <w:pPr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94" w:type="dxa"/>
          </w:tcPr>
          <w:p w:rsidR="002F326E" w:rsidRDefault="004E6673">
            <w:pPr>
              <w:rPr>
                <w:color w:val="1E1E1E"/>
                <w:szCs w:val="21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color w:val="1E1E1E"/>
                <w:szCs w:val="21"/>
                <w:shd w:val="clear" w:color="auto" w:fill="FFFFFF"/>
              </w:rPr>
              <w:t>认真观看，自由发言，用简洁的语言说说观看后的感受。</w:t>
            </w:r>
          </w:p>
        </w:tc>
      </w:tr>
      <w:tr w:rsidR="002F326E">
        <w:tc>
          <w:tcPr>
            <w:tcW w:w="138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诵读全诗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 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整体感知</w:t>
            </w:r>
          </w:p>
          <w:p w:rsidR="002F326E" w:rsidRDefault="002F326E">
            <w:pPr>
              <w:rPr>
                <w:szCs w:val="21"/>
              </w:rPr>
            </w:pPr>
          </w:p>
        </w:tc>
        <w:tc>
          <w:tcPr>
            <w:tcW w:w="354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出示诗歌，简介作者。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诵读全诗。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3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用一句话说说诗人告诉了我们什么？</w:t>
            </w:r>
          </w:p>
          <w:p w:rsidR="002F326E" w:rsidRDefault="002F326E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9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、交流作者资料。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、有感情地朗读全诗（个别读，小组读，齐读）。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3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、独立思考后，全班学生</w:t>
            </w:r>
          </w:p>
          <w:p w:rsidR="002F326E" w:rsidRDefault="002F326E">
            <w:pPr>
              <w:rPr>
                <w:szCs w:val="21"/>
              </w:rPr>
            </w:pPr>
          </w:p>
        </w:tc>
      </w:tr>
      <w:tr w:rsidR="002F326E">
        <w:tc>
          <w:tcPr>
            <w:tcW w:w="138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深入理解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把握主题</w:t>
            </w:r>
          </w:p>
          <w:p w:rsidR="002F326E" w:rsidRDefault="002F326E">
            <w:pPr>
              <w:rPr>
                <w:szCs w:val="21"/>
              </w:rPr>
            </w:pPr>
          </w:p>
        </w:tc>
        <w:tc>
          <w:tcPr>
            <w:tcW w:w="354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自主阅读，找出诗中作者选取的具体事物，思考：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、说说各有什么象征意义？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、分析作者对这些事物的态度有何不同？（明确作者积极独立的生活态度）</w:t>
            </w:r>
          </w:p>
          <w:p w:rsidR="002F326E" w:rsidRDefault="002F326E">
            <w:pPr>
              <w:rPr>
                <w:bCs/>
                <w:szCs w:val="21"/>
              </w:rPr>
            </w:pPr>
          </w:p>
        </w:tc>
        <w:tc>
          <w:tcPr>
            <w:tcW w:w="3594" w:type="dxa"/>
          </w:tcPr>
          <w:p w:rsidR="002F326E" w:rsidRDefault="002F326E">
            <w:pPr>
              <w:rPr>
                <w:szCs w:val="21"/>
              </w:rPr>
            </w:pP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、自由朗读，体会。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、畅所欲言，交流：爱唱的小鸟、雄鹰、海鸥、金丝雀、学舌鸟、蓝天各象征着什么？“甜点的颤音”意味着什么？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3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、讨论：作者喜欢什么？讨厌什么？在讨论中共同感悟作者的生活态度。</w:t>
            </w:r>
          </w:p>
          <w:p w:rsidR="002F326E" w:rsidRDefault="002F326E">
            <w:pPr>
              <w:rPr>
                <w:szCs w:val="21"/>
              </w:rPr>
            </w:pPr>
          </w:p>
        </w:tc>
      </w:tr>
      <w:tr w:rsidR="002F326E">
        <w:tc>
          <w:tcPr>
            <w:tcW w:w="138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联系实际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拓展迁移</w:t>
            </w:r>
          </w:p>
          <w:p w:rsidR="002F326E" w:rsidRDefault="002F326E">
            <w:pPr>
              <w:rPr>
                <w:szCs w:val="21"/>
              </w:rPr>
            </w:pPr>
          </w:p>
        </w:tc>
        <w:tc>
          <w:tcPr>
            <w:tcW w:w="354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说说你所知道的与作者具有同样生活态度的人。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谈谈本诗对你有何启示？我们应该如何面对生活？</w:t>
            </w:r>
          </w:p>
          <w:p w:rsidR="002F326E" w:rsidRDefault="002F326E">
            <w:pPr>
              <w:rPr>
                <w:szCs w:val="21"/>
              </w:rPr>
            </w:pPr>
          </w:p>
        </w:tc>
        <w:tc>
          <w:tcPr>
            <w:tcW w:w="359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根据各自的生活积累，小组讨论、全班交流。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 xml:space="preserve">  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自主发言，说说你将如何学习诗人，看待生活。</w:t>
            </w:r>
          </w:p>
          <w:p w:rsidR="002F326E" w:rsidRDefault="002F326E">
            <w:pPr>
              <w:rPr>
                <w:color w:val="1E1E1E"/>
                <w:szCs w:val="21"/>
                <w:shd w:val="clear" w:color="auto" w:fill="FFFFFF"/>
                <w:lang/>
              </w:rPr>
            </w:pPr>
          </w:p>
        </w:tc>
      </w:tr>
      <w:tr w:rsidR="002F326E">
        <w:tc>
          <w:tcPr>
            <w:tcW w:w="1384" w:type="dxa"/>
          </w:tcPr>
          <w:p w:rsidR="002F326E" w:rsidRDefault="004E66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  <w:r>
              <w:rPr>
                <w:rFonts w:hint="eastAsia"/>
                <w:szCs w:val="21"/>
              </w:rPr>
              <w:t>、作业布置</w:t>
            </w:r>
          </w:p>
        </w:tc>
        <w:tc>
          <w:tcPr>
            <w:tcW w:w="3544" w:type="dxa"/>
          </w:tcPr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1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背诵这首诗。</w:t>
            </w:r>
          </w:p>
          <w:p w:rsidR="002F326E" w:rsidRDefault="004E667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1E1E1E"/>
                <w:szCs w:val="21"/>
              </w:rPr>
            </w:pP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2</w:t>
            </w:r>
            <w:r>
              <w:rPr>
                <w:rFonts w:ascii="宋体" w:hAnsi="宋体" w:cs="宋体" w:hint="eastAsia"/>
                <w:color w:val="1E1E1E"/>
                <w:kern w:val="0"/>
                <w:szCs w:val="21"/>
                <w:shd w:val="clear" w:color="auto" w:fill="FFFFFF"/>
                <w:lang/>
              </w:rPr>
              <w:t>、完成一课一练。</w:t>
            </w:r>
          </w:p>
          <w:p w:rsidR="002F326E" w:rsidRDefault="002F326E">
            <w:pPr>
              <w:rPr>
                <w:szCs w:val="21"/>
              </w:rPr>
            </w:pPr>
          </w:p>
        </w:tc>
        <w:tc>
          <w:tcPr>
            <w:tcW w:w="3594" w:type="dxa"/>
          </w:tcPr>
          <w:p w:rsidR="002F326E" w:rsidRDefault="004E66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课后完成作业。</w:t>
            </w:r>
          </w:p>
        </w:tc>
      </w:tr>
    </w:tbl>
    <w:p w:rsidR="002F326E" w:rsidRDefault="004E66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四、课后检测：</w:t>
      </w:r>
    </w:p>
    <w:p w:rsidR="002F326E" w:rsidRDefault="004E6673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1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、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运用象征手法，创作一首小诗，表达你对生活的认识。</w:t>
      </w:r>
    </w:p>
    <w:p w:rsidR="002F326E" w:rsidRDefault="004E6673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2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、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课外了解惠特曼的其他诗作（推荐阅读《草叶集》）。</w:t>
      </w:r>
    </w:p>
    <w:p w:rsidR="002F326E" w:rsidRDefault="004E6673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（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2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、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3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/>
        </w:rPr>
        <w:t>任选一个）</w:t>
      </w:r>
    </w:p>
    <w:p w:rsidR="002F326E" w:rsidRDefault="002F326E">
      <w:pPr>
        <w:widowControl/>
        <w:rPr>
          <w:rFonts w:asciiTheme="minorEastAsia" w:eastAsiaTheme="minorEastAsia" w:hAnsiTheme="minorEastAsia"/>
          <w:sz w:val="24"/>
        </w:rPr>
      </w:pPr>
    </w:p>
    <w:sectPr w:rsidR="002F326E" w:rsidSect="002F3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673" w:rsidRDefault="004E6673" w:rsidP="00F44FC5">
      <w:r>
        <w:separator/>
      </w:r>
    </w:p>
  </w:endnote>
  <w:endnote w:type="continuationSeparator" w:id="1">
    <w:p w:rsidR="004E6673" w:rsidRDefault="004E6673" w:rsidP="00F4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673" w:rsidRDefault="004E6673" w:rsidP="00F44FC5">
      <w:r>
        <w:separator/>
      </w:r>
    </w:p>
  </w:footnote>
  <w:footnote w:type="continuationSeparator" w:id="1">
    <w:p w:rsidR="004E6673" w:rsidRDefault="004E6673" w:rsidP="00F44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ECF"/>
    <w:rsid w:val="00095E15"/>
    <w:rsid w:val="002F326E"/>
    <w:rsid w:val="004727E2"/>
    <w:rsid w:val="004A217D"/>
    <w:rsid w:val="004A724D"/>
    <w:rsid w:val="004C0B02"/>
    <w:rsid w:val="004E6673"/>
    <w:rsid w:val="00523890"/>
    <w:rsid w:val="005246BB"/>
    <w:rsid w:val="005B16CF"/>
    <w:rsid w:val="00730ECF"/>
    <w:rsid w:val="00732CF9"/>
    <w:rsid w:val="00733868"/>
    <w:rsid w:val="007420F2"/>
    <w:rsid w:val="00763E32"/>
    <w:rsid w:val="007C4FBE"/>
    <w:rsid w:val="007F2F9E"/>
    <w:rsid w:val="0080471A"/>
    <w:rsid w:val="008A2135"/>
    <w:rsid w:val="008A4F3E"/>
    <w:rsid w:val="008C5AB9"/>
    <w:rsid w:val="008D5C77"/>
    <w:rsid w:val="009B1798"/>
    <w:rsid w:val="00A53F3A"/>
    <w:rsid w:val="00A7141C"/>
    <w:rsid w:val="00AB142C"/>
    <w:rsid w:val="00B10998"/>
    <w:rsid w:val="00B151DD"/>
    <w:rsid w:val="00BB64DE"/>
    <w:rsid w:val="00BD18DD"/>
    <w:rsid w:val="00CC1644"/>
    <w:rsid w:val="00CD1315"/>
    <w:rsid w:val="00D940DE"/>
    <w:rsid w:val="00D97ED4"/>
    <w:rsid w:val="00DC21EE"/>
    <w:rsid w:val="00E90A9A"/>
    <w:rsid w:val="00F1781B"/>
    <w:rsid w:val="00F44FC5"/>
    <w:rsid w:val="00F93F64"/>
    <w:rsid w:val="2CA11742"/>
    <w:rsid w:val="6E617D5B"/>
    <w:rsid w:val="7D7D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F3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F3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2F32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326E"/>
    <w:pPr>
      <w:ind w:firstLineChars="200" w:firstLine="420"/>
    </w:pPr>
  </w:style>
  <w:style w:type="character" w:customStyle="1" w:styleId="Char">
    <w:name w:val="页脚 Char"/>
    <w:basedOn w:val="a0"/>
    <w:link w:val="a3"/>
    <w:rsid w:val="002F326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F32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B68AE8D-1993-4BA9-824B-ED76116E6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DocSecurity>0</DocSecurity>
  <Lines>5</Lines>
  <Paragraphs>1</Paragraphs>
  <ScaleCrop>false</ScaleCrop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revision>语文备课大师【全免费】</cp:revision>
  <dcterms:created xsi:type="dcterms:W3CDTF">2017-02-22T05:24:00Z</dcterms:created>
  <dcterms:modified xsi:type="dcterms:W3CDTF">2018-01-02T02:58:00Z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  <property fmtid="{64440492-4C8B-11D1-8B70-080036B11A03}" pid="4">
    <vt:lpwstr>语文备课大师【全免费】</vt:lpwstr>
  </property>
</Properties>
</file>