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193D" w:rsidRPr="0036193D" w:rsidRDefault="0036193D" w:rsidP="0036193D">
      <w:r w:rsidRPr="0036193D">
        <w:rPr>
          <w:rFonts w:hint="eastAsia"/>
        </w:rPr>
        <w:t>1</w:t>
      </w:r>
      <w:r w:rsidRPr="0036193D">
        <w:rPr>
          <w:rFonts w:hint="eastAsia"/>
        </w:rPr>
        <w:t>教学目标</w:t>
      </w:r>
    </w:p>
    <w:p w:rsidR="0036193D" w:rsidRPr="0036193D" w:rsidRDefault="0036193D" w:rsidP="0036193D">
      <w:pPr>
        <w:rPr>
          <w:rFonts w:hint="eastAsia"/>
        </w:rPr>
      </w:pPr>
      <w:r w:rsidRPr="0036193D">
        <w:rPr>
          <w:rFonts w:hint="eastAsia"/>
        </w:rPr>
        <w:t>知识目标：</w:t>
      </w:r>
      <w:r w:rsidRPr="0036193D">
        <w:rPr>
          <w:rFonts w:hint="eastAsia"/>
        </w:rPr>
        <w:t>1.</w:t>
      </w:r>
      <w:r w:rsidRPr="0036193D">
        <w:rPr>
          <w:rFonts w:hint="eastAsia"/>
        </w:rPr>
        <w:t>借诵读感受诗词所描绘的景致和所抒发的感情。</w:t>
      </w:r>
      <w:r w:rsidRPr="0036193D">
        <w:rPr>
          <w:rFonts w:hint="eastAsia"/>
        </w:rPr>
        <w:t>2.</w:t>
      </w:r>
      <w:r w:rsidRPr="0036193D">
        <w:rPr>
          <w:rFonts w:hint="eastAsia"/>
        </w:rPr>
        <w:t>了解作者写作背景</w:t>
      </w:r>
      <w:r w:rsidRPr="0036193D">
        <w:rPr>
          <w:rFonts w:hint="eastAsia"/>
        </w:rPr>
        <w:t>,</w:t>
      </w:r>
      <w:r w:rsidRPr="0036193D">
        <w:rPr>
          <w:rFonts w:hint="eastAsia"/>
        </w:rPr>
        <w:t>深切体会诗词意境。</w:t>
      </w:r>
    </w:p>
    <w:p w:rsidR="0036193D" w:rsidRPr="0036193D" w:rsidRDefault="0036193D" w:rsidP="0036193D">
      <w:pPr>
        <w:rPr>
          <w:rFonts w:hint="eastAsia"/>
        </w:rPr>
      </w:pPr>
      <w:r w:rsidRPr="0036193D">
        <w:rPr>
          <w:rFonts w:hint="eastAsia"/>
        </w:rPr>
        <w:t>能力目标：诵读能力；联想，想象能力。</w:t>
      </w:r>
    </w:p>
    <w:p w:rsidR="0036193D" w:rsidRPr="0036193D" w:rsidRDefault="0036193D" w:rsidP="0036193D">
      <w:pPr>
        <w:rPr>
          <w:rFonts w:hint="eastAsia"/>
        </w:rPr>
      </w:pPr>
      <w:r w:rsidRPr="0036193D">
        <w:rPr>
          <w:rFonts w:hint="eastAsia"/>
        </w:rPr>
        <w:t>情感目标：培养学生热爱大自然，热爱祖国河山；陶冶美的情操。</w:t>
      </w:r>
    </w:p>
    <w:p w:rsidR="0036193D" w:rsidRPr="0036193D" w:rsidRDefault="0036193D" w:rsidP="0036193D">
      <w:pPr>
        <w:rPr>
          <w:rFonts w:hint="eastAsia"/>
        </w:rPr>
      </w:pPr>
      <w:r w:rsidRPr="0036193D">
        <w:rPr>
          <w:rFonts w:hint="eastAsia"/>
        </w:rPr>
        <w:t>2</w:t>
      </w:r>
      <w:r w:rsidRPr="0036193D">
        <w:rPr>
          <w:rFonts w:hint="eastAsia"/>
        </w:rPr>
        <w:t>重点难点</w:t>
      </w:r>
    </w:p>
    <w:p w:rsidR="0036193D" w:rsidRPr="0036193D" w:rsidRDefault="0036193D" w:rsidP="0036193D">
      <w:pPr>
        <w:rPr>
          <w:rFonts w:hint="eastAsia"/>
        </w:rPr>
      </w:pPr>
      <w:r w:rsidRPr="0036193D">
        <w:rPr>
          <w:rFonts w:hint="eastAsia"/>
        </w:rPr>
        <w:t>重点：通过诵读感悟诗词意境。</w:t>
      </w:r>
    </w:p>
    <w:p w:rsidR="0036193D" w:rsidRPr="0036193D" w:rsidRDefault="0036193D" w:rsidP="0036193D">
      <w:pPr>
        <w:rPr>
          <w:rFonts w:hint="eastAsia"/>
        </w:rPr>
      </w:pPr>
      <w:r w:rsidRPr="0036193D">
        <w:rPr>
          <w:rFonts w:hint="eastAsia"/>
        </w:rPr>
        <w:t>难点：结合创作背景体会诗词丰富深刻的意蕴。</w:t>
      </w:r>
    </w:p>
    <w:p w:rsidR="0036193D" w:rsidRPr="0036193D" w:rsidRDefault="0036193D" w:rsidP="0036193D">
      <w:pPr>
        <w:rPr>
          <w:rFonts w:hint="eastAsia"/>
        </w:rPr>
      </w:pPr>
      <w:r w:rsidRPr="0036193D">
        <w:rPr>
          <w:rFonts w:hint="eastAsia"/>
        </w:rPr>
        <w:t>3</w:t>
      </w:r>
      <w:r w:rsidRPr="0036193D">
        <w:rPr>
          <w:rFonts w:hint="eastAsia"/>
        </w:rPr>
        <w:t>教材分析</w:t>
      </w:r>
    </w:p>
    <w:p w:rsidR="0036193D" w:rsidRPr="0036193D" w:rsidRDefault="0036193D" w:rsidP="0036193D">
      <w:pPr>
        <w:rPr>
          <w:rFonts w:hint="eastAsia"/>
        </w:rPr>
      </w:pPr>
      <w:r w:rsidRPr="0036193D">
        <w:rPr>
          <w:rFonts w:hint="eastAsia"/>
        </w:rPr>
        <w:t>《题破山寺后禅院》是七年级上册第七单元的一首五言律诗。这首诗通过写破山寺后禅院，诗人层层深入着力营造的是一个幽深静寂的意境，在这过程中，诗人内心的杂念也被一层层地剥除，最终，归于宁静，归于清纯，抒发了作者寄情山水、想远离尘世的隐逸胸怀。这是一首通过环境描写表达作者心境的诗歌，艺术上相当完整，是盛唐山水诗中独具一格的名篇。</w:t>
      </w:r>
    </w:p>
    <w:p w:rsidR="0036193D" w:rsidRPr="0036193D" w:rsidRDefault="0036193D" w:rsidP="0036193D">
      <w:pPr>
        <w:rPr>
          <w:rFonts w:hint="eastAsia"/>
        </w:rPr>
      </w:pPr>
      <w:r w:rsidRPr="0036193D">
        <w:rPr>
          <w:rFonts w:hint="eastAsia"/>
        </w:rPr>
        <w:t>4</w:t>
      </w:r>
      <w:r w:rsidRPr="0036193D">
        <w:rPr>
          <w:rFonts w:hint="eastAsia"/>
        </w:rPr>
        <w:t>学生分析</w:t>
      </w:r>
    </w:p>
    <w:p w:rsidR="0036193D" w:rsidRPr="0036193D" w:rsidRDefault="0036193D" w:rsidP="0036193D">
      <w:pPr>
        <w:rPr>
          <w:rFonts w:hint="eastAsia"/>
        </w:rPr>
      </w:pPr>
      <w:r w:rsidRPr="0036193D">
        <w:rPr>
          <w:rFonts w:hint="eastAsia"/>
        </w:rPr>
        <w:t>《题破山寺后禅院》面对的是一群成长在无忧无虑的</w:t>
      </w:r>
      <w:r w:rsidRPr="0036193D">
        <w:rPr>
          <w:rFonts w:hint="eastAsia"/>
        </w:rPr>
        <w:t>21</w:t>
      </w:r>
      <w:r w:rsidRPr="0036193D">
        <w:rPr>
          <w:rFonts w:hint="eastAsia"/>
        </w:rPr>
        <w:t>世纪的少男少女，与他们生活的时代差距大，这也是他们进入初中后第二次接触的古诗，缺乏必要的知识准备。所以受经历与知识积累水平所限，对这首通过环境描写表达作者心境的诗歌要达到深层理解必然有一定难度。另外，还考虑到刚进初中的学生注意力容易分散，容易产生学习疲劳，且按学习能力、感悟能力区分又有几个不同的层次，所以教师必须做到兼顾全体，合理设置教学目标，灵活安排教学过程。</w:t>
      </w:r>
    </w:p>
    <w:p w:rsidR="0036193D" w:rsidRPr="0036193D" w:rsidRDefault="0036193D" w:rsidP="0036193D">
      <w:pPr>
        <w:rPr>
          <w:rFonts w:hint="eastAsia"/>
        </w:rPr>
      </w:pPr>
      <w:r w:rsidRPr="0036193D">
        <w:rPr>
          <w:rFonts w:hint="eastAsia"/>
        </w:rPr>
        <w:t>5</w:t>
      </w:r>
      <w:r w:rsidRPr="0036193D">
        <w:rPr>
          <w:rFonts w:hint="eastAsia"/>
        </w:rPr>
        <w:t>教学过程</w:t>
      </w:r>
    </w:p>
    <w:p w:rsidR="0036193D" w:rsidRPr="0036193D" w:rsidRDefault="0036193D" w:rsidP="0036193D">
      <w:pPr>
        <w:rPr>
          <w:rFonts w:hint="eastAsia"/>
        </w:rPr>
      </w:pPr>
      <w:r w:rsidRPr="0036193D">
        <w:rPr>
          <w:rFonts w:hint="eastAsia"/>
        </w:rPr>
        <w:t>5.1</w:t>
      </w:r>
      <w:r w:rsidRPr="0036193D">
        <w:rPr>
          <w:rFonts w:hint="eastAsia"/>
          <w:i/>
          <w:iCs/>
        </w:rPr>
        <w:t>一学时</w:t>
      </w:r>
    </w:p>
    <w:p w:rsidR="0036193D" w:rsidRPr="0036193D" w:rsidRDefault="0036193D" w:rsidP="0036193D">
      <w:pPr>
        <w:rPr>
          <w:rFonts w:hint="eastAsia"/>
        </w:rPr>
      </w:pPr>
      <w:r w:rsidRPr="0036193D">
        <w:rPr>
          <w:rFonts w:hint="eastAsia"/>
        </w:rPr>
        <w:t>5.1.1</w:t>
      </w:r>
      <w:r w:rsidRPr="0036193D">
        <w:rPr>
          <w:rFonts w:hint="eastAsia"/>
        </w:rPr>
        <w:t>教学活动</w:t>
      </w:r>
    </w:p>
    <w:p w:rsidR="0036193D" w:rsidRPr="0036193D" w:rsidRDefault="0036193D" w:rsidP="0036193D">
      <w:pPr>
        <w:rPr>
          <w:rFonts w:hint="eastAsia"/>
        </w:rPr>
      </w:pPr>
      <w:r w:rsidRPr="0036193D">
        <w:rPr>
          <w:rFonts w:hint="eastAsia"/>
        </w:rPr>
        <w:t>活动</w:t>
      </w:r>
      <w:r w:rsidRPr="0036193D">
        <w:rPr>
          <w:rFonts w:hint="eastAsia"/>
        </w:rPr>
        <w:t>1</w:t>
      </w:r>
      <w:r w:rsidRPr="0036193D">
        <w:rPr>
          <w:rFonts w:hint="eastAsia"/>
        </w:rPr>
        <w:t>【讲授】教学过程</w:t>
      </w:r>
    </w:p>
    <w:p w:rsidR="0036193D" w:rsidRPr="0036193D" w:rsidRDefault="0036193D" w:rsidP="0036193D">
      <w:pPr>
        <w:rPr>
          <w:rFonts w:hint="eastAsia"/>
        </w:rPr>
      </w:pPr>
      <w:r w:rsidRPr="0036193D">
        <w:rPr>
          <w:rFonts w:hint="eastAsia"/>
        </w:rPr>
        <w:t>导入新课</w:t>
      </w:r>
    </w:p>
    <w:p w:rsidR="0036193D" w:rsidRPr="0036193D" w:rsidRDefault="0036193D" w:rsidP="0036193D">
      <w:pPr>
        <w:rPr>
          <w:rFonts w:hint="eastAsia"/>
        </w:rPr>
      </w:pPr>
      <w:r w:rsidRPr="0036193D">
        <w:rPr>
          <w:rFonts w:hint="eastAsia"/>
        </w:rPr>
        <w:t>盛唐山水诗大多歌咏隐逸情趣，多有一种悠闲适意的情调，但常建这首《题破山寺后禅院》不一样，在优游自得中写诗人的心灵感悟，于禅宗佛音中净化人的心灵，跟随诗人一路行来，除了欣赏幽美绝世的自然风光，也时时沉浸在神与物游、情与景会的心灵世界当中，让我们可以走进常建苦心孤诣为我们构建的</w:t>
      </w:r>
    </w:p>
    <w:p w:rsidR="0036193D" w:rsidRPr="0036193D" w:rsidRDefault="0036193D" w:rsidP="0036193D">
      <w:pPr>
        <w:rPr>
          <w:rFonts w:hint="eastAsia"/>
        </w:rPr>
      </w:pPr>
      <w:r w:rsidRPr="0036193D">
        <w:rPr>
          <w:rFonts w:hint="eastAsia"/>
        </w:rPr>
        <w:t>活动</w:t>
      </w:r>
      <w:r w:rsidRPr="0036193D">
        <w:rPr>
          <w:rFonts w:hint="eastAsia"/>
        </w:rPr>
        <w:t>2</w:t>
      </w:r>
      <w:r w:rsidRPr="0036193D">
        <w:rPr>
          <w:rFonts w:hint="eastAsia"/>
        </w:rPr>
        <w:t>【讲授】朗读指导</w:t>
      </w:r>
    </w:p>
    <w:p w:rsidR="0036193D" w:rsidRPr="0036193D" w:rsidRDefault="0036193D" w:rsidP="0036193D">
      <w:pPr>
        <w:rPr>
          <w:rFonts w:hint="eastAsia"/>
        </w:rPr>
      </w:pPr>
      <w:r w:rsidRPr="0036193D">
        <w:rPr>
          <w:rFonts w:hint="eastAsia"/>
        </w:rPr>
        <w:t>指导学生学会正确停顿，流畅朗读。</w:t>
      </w:r>
    </w:p>
    <w:p w:rsidR="0036193D" w:rsidRPr="0036193D" w:rsidRDefault="0036193D" w:rsidP="0036193D">
      <w:pPr>
        <w:rPr>
          <w:rFonts w:hint="eastAsia"/>
        </w:rPr>
      </w:pPr>
      <w:r w:rsidRPr="0036193D">
        <w:rPr>
          <w:rFonts w:hint="eastAsia"/>
        </w:rPr>
        <w:t>指导学生根据句子的意义划分节奏，总结五律、七律的停顿规律。</w:t>
      </w:r>
    </w:p>
    <w:p w:rsidR="0036193D" w:rsidRPr="0036193D" w:rsidRDefault="0036193D" w:rsidP="0036193D">
      <w:pPr>
        <w:rPr>
          <w:rFonts w:hint="eastAsia"/>
        </w:rPr>
      </w:pPr>
      <w:r w:rsidRPr="0036193D">
        <w:rPr>
          <w:rFonts w:hint="eastAsia"/>
        </w:rPr>
        <w:t>活动</w:t>
      </w:r>
      <w:r w:rsidRPr="0036193D">
        <w:rPr>
          <w:rFonts w:hint="eastAsia"/>
        </w:rPr>
        <w:t>3</w:t>
      </w:r>
      <w:r w:rsidRPr="0036193D">
        <w:rPr>
          <w:rFonts w:hint="eastAsia"/>
        </w:rPr>
        <w:t>【讲授】作者简介</w:t>
      </w:r>
    </w:p>
    <w:p w:rsidR="0036193D" w:rsidRPr="0036193D" w:rsidRDefault="0036193D" w:rsidP="0036193D">
      <w:pPr>
        <w:rPr>
          <w:rFonts w:hint="eastAsia"/>
        </w:rPr>
      </w:pPr>
      <w:r w:rsidRPr="0036193D">
        <w:rPr>
          <w:rFonts w:hint="eastAsia"/>
        </w:rPr>
        <w:t>常建，生卒年不详，长安人。开元十五年（</w:t>
      </w:r>
      <w:r w:rsidRPr="0036193D">
        <w:rPr>
          <w:rFonts w:hint="eastAsia"/>
        </w:rPr>
        <w:t>727</w:t>
      </w:r>
      <w:r w:rsidRPr="0036193D">
        <w:rPr>
          <w:rFonts w:hint="eastAsia"/>
        </w:rPr>
        <w:t>）进士，与王昌龄同榜。仕宦不得意，寄情山水名胜，过着很长时期的漫游生活。后移家隐居鄂渚。大历中，曾任盱眙尉。</w:t>
      </w:r>
    </w:p>
    <w:p w:rsidR="0036193D" w:rsidRPr="0036193D" w:rsidRDefault="0036193D" w:rsidP="0036193D">
      <w:pPr>
        <w:rPr>
          <w:rFonts w:hint="eastAsia"/>
        </w:rPr>
      </w:pPr>
      <w:r w:rsidRPr="0036193D">
        <w:rPr>
          <w:rFonts w:hint="eastAsia"/>
        </w:rPr>
        <w:t>他的诗以田园、山水为主要题材，风格接近王、孟一派。他善于运用凝练简洁的笔触，表达出清寂幽邃的意境。这类诗中往往流露出淡泊襟怀。其实他对现实并未完全忘情，他有所感慨，有所期望，也有所指责。有《常建集》。</w:t>
      </w:r>
    </w:p>
    <w:p w:rsidR="0036193D" w:rsidRPr="0036193D" w:rsidRDefault="0036193D" w:rsidP="0036193D">
      <w:pPr>
        <w:rPr>
          <w:rFonts w:hint="eastAsia"/>
        </w:rPr>
      </w:pPr>
      <w:r w:rsidRPr="0036193D">
        <w:rPr>
          <w:rFonts w:hint="eastAsia"/>
        </w:rPr>
        <w:t>活动</w:t>
      </w:r>
      <w:r w:rsidRPr="0036193D">
        <w:rPr>
          <w:rFonts w:hint="eastAsia"/>
        </w:rPr>
        <w:t>4</w:t>
      </w:r>
      <w:r w:rsidRPr="0036193D">
        <w:rPr>
          <w:rFonts w:hint="eastAsia"/>
        </w:rPr>
        <w:t>【讲授】品评赏析</w:t>
      </w:r>
    </w:p>
    <w:p w:rsidR="0036193D" w:rsidRPr="0036193D" w:rsidRDefault="0036193D" w:rsidP="0036193D">
      <w:pPr>
        <w:rPr>
          <w:rFonts w:hint="eastAsia"/>
        </w:rPr>
      </w:pPr>
      <w:r w:rsidRPr="0036193D">
        <w:rPr>
          <w:rFonts w:hint="eastAsia"/>
        </w:rPr>
        <w:t>(1)</w:t>
      </w:r>
      <w:r w:rsidRPr="0036193D">
        <w:rPr>
          <w:rFonts w:hint="eastAsia"/>
        </w:rPr>
        <w:t>开头两句点出了入寺的时间是什么时候？看到了什么景色？</w:t>
      </w:r>
    </w:p>
    <w:p w:rsidR="0036193D" w:rsidRPr="0036193D" w:rsidRDefault="0036193D" w:rsidP="0036193D">
      <w:pPr>
        <w:rPr>
          <w:rFonts w:hint="eastAsia"/>
        </w:rPr>
      </w:pPr>
      <w:r w:rsidRPr="0036193D">
        <w:rPr>
          <w:rFonts w:hint="eastAsia"/>
        </w:rPr>
        <w:t>诗人在清晨来到兴福寺。看到旭日初升，阳光照耀山上树林。</w:t>
      </w:r>
    </w:p>
    <w:p w:rsidR="0036193D" w:rsidRPr="0036193D" w:rsidRDefault="0036193D" w:rsidP="0036193D">
      <w:pPr>
        <w:rPr>
          <w:rFonts w:hint="eastAsia"/>
        </w:rPr>
      </w:pPr>
      <w:r w:rsidRPr="0036193D">
        <w:rPr>
          <w:rFonts w:hint="eastAsia"/>
        </w:rPr>
        <w:t>(2)</w:t>
      </w:r>
      <w:r w:rsidRPr="0036193D">
        <w:rPr>
          <w:rFonts w:hint="eastAsia"/>
        </w:rPr>
        <w:t>诗的三、四句写诗人的行踪到了哪里？</w:t>
      </w:r>
    </w:p>
    <w:p w:rsidR="0036193D" w:rsidRPr="0036193D" w:rsidRDefault="0036193D" w:rsidP="0036193D">
      <w:pPr>
        <w:rPr>
          <w:rFonts w:hint="eastAsia"/>
        </w:rPr>
      </w:pPr>
      <w:r w:rsidRPr="0036193D">
        <w:rPr>
          <w:rFonts w:hint="eastAsia"/>
        </w:rPr>
        <w:t>诗人穿过寺中竹丛小路，走到幽深的后院，发现禅房就在后院花丛树林深处。</w:t>
      </w:r>
    </w:p>
    <w:p w:rsidR="0036193D" w:rsidRPr="0036193D" w:rsidRDefault="0036193D" w:rsidP="0036193D">
      <w:pPr>
        <w:rPr>
          <w:rFonts w:hint="eastAsia"/>
        </w:rPr>
      </w:pPr>
      <w:r w:rsidRPr="0036193D">
        <w:rPr>
          <w:rFonts w:hint="eastAsia"/>
        </w:rPr>
        <w:t>(3</w:t>
      </w:r>
      <w:r w:rsidRPr="0036193D">
        <w:rPr>
          <w:rFonts w:hint="eastAsia"/>
        </w:rPr>
        <w:t>）从这两句诗中，你能寻找到一个成语吗？</w:t>
      </w:r>
      <w:r w:rsidRPr="0036193D">
        <w:rPr>
          <w:rFonts w:hint="eastAsia"/>
        </w:rPr>
        <w:t xml:space="preserve"> </w:t>
      </w:r>
      <w:r w:rsidRPr="0036193D">
        <w:rPr>
          <w:rFonts w:hint="eastAsia"/>
        </w:rPr>
        <w:t>曲径通幽。</w:t>
      </w:r>
    </w:p>
    <w:p w:rsidR="0036193D" w:rsidRPr="0036193D" w:rsidRDefault="0036193D" w:rsidP="0036193D">
      <w:pPr>
        <w:rPr>
          <w:rFonts w:hint="eastAsia"/>
        </w:rPr>
      </w:pPr>
      <w:r w:rsidRPr="0036193D">
        <w:rPr>
          <w:rFonts w:hint="eastAsia"/>
        </w:rPr>
        <w:lastRenderedPageBreak/>
        <w:t>(4</w:t>
      </w:r>
      <w:r w:rsidRPr="0036193D">
        <w:rPr>
          <w:rFonts w:hint="eastAsia"/>
        </w:rPr>
        <w:t>）诗的五、六句写作者看到优美景色后，产生了哪些感慨？</w:t>
      </w:r>
    </w:p>
    <w:p w:rsidR="0036193D" w:rsidRPr="0036193D" w:rsidRDefault="0036193D" w:rsidP="0036193D">
      <w:pPr>
        <w:rPr>
          <w:rFonts w:hint="eastAsia"/>
        </w:rPr>
      </w:pPr>
      <w:r w:rsidRPr="0036193D">
        <w:rPr>
          <w:rFonts w:hint="eastAsia"/>
        </w:rPr>
        <w:t>(5)</w:t>
      </w:r>
      <w:r w:rsidRPr="0036193D">
        <w:rPr>
          <w:rFonts w:hint="eastAsia"/>
        </w:rPr>
        <w:t>整首诗诗人通过写景，领悟出了什么道理？</w:t>
      </w:r>
    </w:p>
    <w:p w:rsidR="0036193D" w:rsidRPr="0036193D" w:rsidRDefault="0036193D" w:rsidP="0036193D">
      <w:pPr>
        <w:rPr>
          <w:rFonts w:hint="eastAsia"/>
        </w:rPr>
      </w:pPr>
      <w:r w:rsidRPr="0036193D">
        <w:rPr>
          <w:rFonts w:hint="eastAsia"/>
        </w:rPr>
        <w:t>活动</w:t>
      </w:r>
      <w:r w:rsidRPr="0036193D">
        <w:rPr>
          <w:rFonts w:hint="eastAsia"/>
        </w:rPr>
        <w:t>5</w:t>
      </w:r>
      <w:r w:rsidRPr="0036193D">
        <w:rPr>
          <w:rFonts w:hint="eastAsia"/>
        </w:rPr>
        <w:t>【讲授】品味名句</w:t>
      </w:r>
    </w:p>
    <w:p w:rsidR="0036193D" w:rsidRPr="0036193D" w:rsidRDefault="0036193D" w:rsidP="0036193D">
      <w:pPr>
        <w:rPr>
          <w:rFonts w:hint="eastAsia"/>
        </w:rPr>
      </w:pPr>
      <w:r w:rsidRPr="0036193D">
        <w:rPr>
          <w:rFonts w:hint="eastAsia"/>
        </w:rPr>
        <w:t>品味名句</w:t>
      </w:r>
    </w:p>
    <w:p w:rsidR="0036193D" w:rsidRPr="0036193D" w:rsidRDefault="0036193D" w:rsidP="0036193D">
      <w:pPr>
        <w:rPr>
          <w:rFonts w:hint="eastAsia"/>
        </w:rPr>
      </w:pPr>
      <w:r w:rsidRPr="0036193D">
        <w:rPr>
          <w:rFonts w:hint="eastAsia"/>
        </w:rPr>
        <w:t>——“曲径通幽处，禅房花木深。”</w:t>
      </w:r>
    </w:p>
    <w:p w:rsidR="0036193D" w:rsidRPr="0036193D" w:rsidRDefault="0036193D" w:rsidP="0036193D">
      <w:pPr>
        <w:rPr>
          <w:rFonts w:hint="eastAsia"/>
        </w:rPr>
      </w:pPr>
      <w:r w:rsidRPr="0036193D">
        <w:rPr>
          <w:rFonts w:hint="eastAsia"/>
        </w:rPr>
        <w:t>小结：这首诗以凝练简洁的笔触描绘出一个景物独特、幽深寂静的境界，表达了诗人游览名胜的喜悦和对高远境界的追求。全诗层次分明，意境幽深，寓意含蓄，语言简洁明净，感染力强。由本诗演化出的成语“曲径通幽”“万籁俱寂”，沿用至今。</w:t>
      </w:r>
    </w:p>
    <w:p w:rsidR="0036193D" w:rsidRPr="0036193D" w:rsidRDefault="0036193D" w:rsidP="0036193D">
      <w:pPr>
        <w:rPr>
          <w:rFonts w:hint="eastAsia"/>
        </w:rPr>
      </w:pPr>
      <w:r w:rsidRPr="0036193D">
        <w:rPr>
          <w:rFonts w:hint="eastAsia"/>
        </w:rPr>
        <w:t>活动</w:t>
      </w:r>
      <w:r w:rsidRPr="0036193D">
        <w:rPr>
          <w:rFonts w:hint="eastAsia"/>
        </w:rPr>
        <w:t>6</w:t>
      </w:r>
      <w:r w:rsidRPr="0036193D">
        <w:rPr>
          <w:rFonts w:hint="eastAsia"/>
        </w:rPr>
        <w:t>【作业】作业布置</w:t>
      </w:r>
    </w:p>
    <w:p w:rsidR="0036193D" w:rsidRPr="0036193D" w:rsidRDefault="0036193D" w:rsidP="0036193D">
      <w:pPr>
        <w:rPr>
          <w:rFonts w:hint="eastAsia"/>
        </w:rPr>
      </w:pPr>
      <w:r w:rsidRPr="0036193D">
        <w:rPr>
          <w:rFonts w:hint="eastAsia"/>
        </w:rPr>
        <w:t>把《题破山寺后禅院》这首诗改写成写景散文。</w:t>
      </w:r>
    </w:p>
    <w:p w:rsidR="00D03AD0" w:rsidRDefault="00D03AD0"/>
    <w:sectPr w:rsidR="00D03AD0" w:rsidSect="00D03AD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1250" w:rsidRDefault="008D1250" w:rsidP="0036193D">
      <w:r>
        <w:separator/>
      </w:r>
    </w:p>
  </w:endnote>
  <w:endnote w:type="continuationSeparator" w:id="0">
    <w:p w:rsidR="008D1250" w:rsidRDefault="008D1250" w:rsidP="0036193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1250" w:rsidRDefault="008D1250" w:rsidP="0036193D">
      <w:r>
        <w:separator/>
      </w:r>
    </w:p>
  </w:footnote>
  <w:footnote w:type="continuationSeparator" w:id="0">
    <w:p w:rsidR="008D1250" w:rsidRDefault="008D1250" w:rsidP="0036193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6193D"/>
    <w:rsid w:val="0036193D"/>
    <w:rsid w:val="008D1250"/>
    <w:rsid w:val="00D03A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AD0"/>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619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6193D"/>
    <w:rPr>
      <w:sz w:val="18"/>
      <w:szCs w:val="18"/>
    </w:rPr>
  </w:style>
  <w:style w:type="paragraph" w:styleId="a4">
    <w:name w:val="footer"/>
    <w:basedOn w:val="a"/>
    <w:link w:val="Char0"/>
    <w:uiPriority w:val="99"/>
    <w:semiHidden/>
    <w:unhideWhenUsed/>
    <w:rsid w:val="0036193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6193D"/>
    <w:rPr>
      <w:sz w:val="18"/>
      <w:szCs w:val="18"/>
    </w:rPr>
  </w:style>
</w:styles>
</file>

<file path=word/webSettings.xml><?xml version="1.0" encoding="utf-8"?>
<w:webSettings xmlns:r="http://schemas.openxmlformats.org/officeDocument/2006/relationships" xmlns:w="http://schemas.openxmlformats.org/wordprocessingml/2006/main">
  <w:divs>
    <w:div w:id="1313094691">
      <w:bodyDiv w:val="1"/>
      <w:marLeft w:val="0"/>
      <w:marRight w:val="0"/>
      <w:marTop w:val="0"/>
      <w:marBottom w:val="0"/>
      <w:divBdr>
        <w:top w:val="none" w:sz="0" w:space="0" w:color="auto"/>
        <w:left w:val="none" w:sz="0" w:space="0" w:color="auto"/>
        <w:bottom w:val="none" w:sz="0" w:space="0" w:color="auto"/>
        <w:right w:val="none" w:sz="0" w:space="0" w:color="auto"/>
      </w:divBdr>
      <w:divsChild>
        <w:div w:id="320013941">
          <w:marLeft w:val="0"/>
          <w:marRight w:val="0"/>
          <w:marTop w:val="0"/>
          <w:marBottom w:val="0"/>
          <w:divBdr>
            <w:top w:val="none" w:sz="0" w:space="0" w:color="auto"/>
            <w:left w:val="none" w:sz="0" w:space="0" w:color="auto"/>
            <w:bottom w:val="none" w:sz="0" w:space="0" w:color="auto"/>
            <w:right w:val="none" w:sz="0" w:space="0" w:color="auto"/>
          </w:divBdr>
          <w:divsChild>
            <w:div w:id="587081088">
              <w:marLeft w:val="0"/>
              <w:marRight w:val="0"/>
              <w:marTop w:val="150"/>
              <w:marBottom w:val="150"/>
              <w:divBdr>
                <w:top w:val="none" w:sz="0" w:space="0" w:color="auto"/>
                <w:left w:val="none" w:sz="0" w:space="0" w:color="auto"/>
                <w:bottom w:val="none" w:sz="0" w:space="0" w:color="auto"/>
                <w:right w:val="none" w:sz="0" w:space="0" w:color="auto"/>
              </w:divBdr>
            </w:div>
            <w:div w:id="563032004">
              <w:marLeft w:val="300"/>
              <w:marRight w:val="0"/>
              <w:marTop w:val="0"/>
              <w:marBottom w:val="0"/>
              <w:divBdr>
                <w:top w:val="none" w:sz="0" w:space="0" w:color="auto"/>
                <w:left w:val="none" w:sz="0" w:space="0" w:color="auto"/>
                <w:bottom w:val="none" w:sz="0" w:space="0" w:color="auto"/>
                <w:right w:val="none" w:sz="0" w:space="0" w:color="auto"/>
              </w:divBdr>
            </w:div>
          </w:divsChild>
        </w:div>
        <w:div w:id="1712151044">
          <w:marLeft w:val="0"/>
          <w:marRight w:val="0"/>
          <w:marTop w:val="0"/>
          <w:marBottom w:val="0"/>
          <w:divBdr>
            <w:top w:val="none" w:sz="0" w:space="0" w:color="auto"/>
            <w:left w:val="none" w:sz="0" w:space="0" w:color="auto"/>
            <w:bottom w:val="none" w:sz="0" w:space="0" w:color="auto"/>
            <w:right w:val="none" w:sz="0" w:space="0" w:color="auto"/>
          </w:divBdr>
          <w:divsChild>
            <w:div w:id="835800418">
              <w:marLeft w:val="0"/>
              <w:marRight w:val="0"/>
              <w:marTop w:val="150"/>
              <w:marBottom w:val="150"/>
              <w:divBdr>
                <w:top w:val="none" w:sz="0" w:space="0" w:color="auto"/>
                <w:left w:val="none" w:sz="0" w:space="0" w:color="auto"/>
                <w:bottom w:val="none" w:sz="0" w:space="0" w:color="auto"/>
                <w:right w:val="none" w:sz="0" w:space="0" w:color="auto"/>
              </w:divBdr>
            </w:div>
            <w:div w:id="1425682751">
              <w:marLeft w:val="300"/>
              <w:marRight w:val="0"/>
              <w:marTop w:val="0"/>
              <w:marBottom w:val="0"/>
              <w:divBdr>
                <w:top w:val="none" w:sz="0" w:space="0" w:color="auto"/>
                <w:left w:val="none" w:sz="0" w:space="0" w:color="auto"/>
                <w:bottom w:val="none" w:sz="0" w:space="0" w:color="auto"/>
                <w:right w:val="none" w:sz="0" w:space="0" w:color="auto"/>
              </w:divBdr>
            </w:div>
          </w:divsChild>
        </w:div>
        <w:div w:id="1367944457">
          <w:marLeft w:val="0"/>
          <w:marRight w:val="0"/>
          <w:marTop w:val="0"/>
          <w:marBottom w:val="0"/>
          <w:divBdr>
            <w:top w:val="none" w:sz="0" w:space="0" w:color="auto"/>
            <w:left w:val="none" w:sz="0" w:space="0" w:color="auto"/>
            <w:bottom w:val="none" w:sz="0" w:space="0" w:color="auto"/>
            <w:right w:val="none" w:sz="0" w:space="0" w:color="auto"/>
          </w:divBdr>
          <w:divsChild>
            <w:div w:id="1813791193">
              <w:marLeft w:val="0"/>
              <w:marRight w:val="0"/>
              <w:marTop w:val="150"/>
              <w:marBottom w:val="150"/>
              <w:divBdr>
                <w:top w:val="none" w:sz="0" w:space="0" w:color="auto"/>
                <w:left w:val="none" w:sz="0" w:space="0" w:color="auto"/>
                <w:bottom w:val="none" w:sz="0" w:space="0" w:color="auto"/>
                <w:right w:val="none" w:sz="0" w:space="0" w:color="auto"/>
              </w:divBdr>
            </w:div>
            <w:div w:id="1350840185">
              <w:marLeft w:val="300"/>
              <w:marRight w:val="0"/>
              <w:marTop w:val="0"/>
              <w:marBottom w:val="0"/>
              <w:divBdr>
                <w:top w:val="none" w:sz="0" w:space="0" w:color="auto"/>
                <w:left w:val="none" w:sz="0" w:space="0" w:color="auto"/>
                <w:bottom w:val="none" w:sz="0" w:space="0" w:color="auto"/>
                <w:right w:val="none" w:sz="0" w:space="0" w:color="auto"/>
              </w:divBdr>
            </w:div>
          </w:divsChild>
        </w:div>
        <w:div w:id="322853644">
          <w:marLeft w:val="0"/>
          <w:marRight w:val="0"/>
          <w:marTop w:val="0"/>
          <w:marBottom w:val="0"/>
          <w:divBdr>
            <w:top w:val="none" w:sz="0" w:space="0" w:color="auto"/>
            <w:left w:val="none" w:sz="0" w:space="0" w:color="auto"/>
            <w:bottom w:val="none" w:sz="0" w:space="0" w:color="auto"/>
            <w:right w:val="none" w:sz="0" w:space="0" w:color="auto"/>
          </w:divBdr>
          <w:divsChild>
            <w:div w:id="1415780734">
              <w:marLeft w:val="0"/>
              <w:marRight w:val="0"/>
              <w:marTop w:val="150"/>
              <w:marBottom w:val="150"/>
              <w:divBdr>
                <w:top w:val="none" w:sz="0" w:space="0" w:color="auto"/>
                <w:left w:val="none" w:sz="0" w:space="0" w:color="auto"/>
                <w:bottom w:val="none" w:sz="0" w:space="0" w:color="auto"/>
                <w:right w:val="none" w:sz="0" w:space="0" w:color="auto"/>
              </w:divBdr>
            </w:div>
            <w:div w:id="393092555">
              <w:marLeft w:val="300"/>
              <w:marRight w:val="0"/>
              <w:marTop w:val="0"/>
              <w:marBottom w:val="0"/>
              <w:divBdr>
                <w:top w:val="none" w:sz="0" w:space="0" w:color="auto"/>
                <w:left w:val="none" w:sz="0" w:space="0" w:color="auto"/>
                <w:bottom w:val="none" w:sz="0" w:space="0" w:color="auto"/>
                <w:right w:val="none" w:sz="0" w:space="0" w:color="auto"/>
              </w:divBdr>
            </w:div>
          </w:divsChild>
        </w:div>
        <w:div w:id="219480476">
          <w:marLeft w:val="0"/>
          <w:marRight w:val="0"/>
          <w:marTop w:val="0"/>
          <w:marBottom w:val="0"/>
          <w:divBdr>
            <w:top w:val="none" w:sz="0" w:space="0" w:color="auto"/>
            <w:left w:val="none" w:sz="0" w:space="0" w:color="auto"/>
            <w:bottom w:val="none" w:sz="0" w:space="0" w:color="auto"/>
            <w:right w:val="none" w:sz="0" w:space="0" w:color="auto"/>
          </w:divBdr>
          <w:divsChild>
            <w:div w:id="247035640">
              <w:marLeft w:val="0"/>
              <w:marRight w:val="0"/>
              <w:marTop w:val="150"/>
              <w:marBottom w:val="150"/>
              <w:divBdr>
                <w:top w:val="none" w:sz="0" w:space="0" w:color="auto"/>
                <w:left w:val="none" w:sz="0" w:space="0" w:color="auto"/>
                <w:bottom w:val="none" w:sz="0" w:space="0" w:color="auto"/>
                <w:right w:val="none" w:sz="0" w:space="0" w:color="auto"/>
              </w:divBdr>
            </w:div>
            <w:div w:id="715786028">
              <w:marLeft w:val="0"/>
              <w:marRight w:val="0"/>
              <w:marTop w:val="0"/>
              <w:marBottom w:val="0"/>
              <w:divBdr>
                <w:top w:val="none" w:sz="0" w:space="0" w:color="auto"/>
                <w:left w:val="none" w:sz="0" w:space="0" w:color="auto"/>
                <w:bottom w:val="none" w:sz="0" w:space="0" w:color="auto"/>
                <w:right w:val="none" w:sz="0" w:space="0" w:color="auto"/>
              </w:divBdr>
            </w:div>
            <w:div w:id="550649887">
              <w:marLeft w:val="0"/>
              <w:marRight w:val="0"/>
              <w:marTop w:val="0"/>
              <w:marBottom w:val="450"/>
              <w:divBdr>
                <w:top w:val="none" w:sz="0" w:space="0" w:color="auto"/>
                <w:left w:val="none" w:sz="0" w:space="0" w:color="auto"/>
                <w:bottom w:val="none" w:sz="0" w:space="0" w:color="auto"/>
                <w:right w:val="none" w:sz="0" w:space="0" w:color="auto"/>
              </w:divBdr>
              <w:divsChild>
                <w:div w:id="652223714">
                  <w:marLeft w:val="0"/>
                  <w:marRight w:val="0"/>
                  <w:marTop w:val="150"/>
                  <w:marBottom w:val="150"/>
                  <w:divBdr>
                    <w:top w:val="none" w:sz="0" w:space="0" w:color="auto"/>
                    <w:left w:val="none" w:sz="0" w:space="0" w:color="auto"/>
                    <w:bottom w:val="none" w:sz="0" w:space="0" w:color="auto"/>
                    <w:right w:val="none" w:sz="0" w:space="0" w:color="auto"/>
                  </w:divBdr>
                </w:div>
                <w:div w:id="45378818">
                  <w:marLeft w:val="0"/>
                  <w:marRight w:val="0"/>
                  <w:marTop w:val="0"/>
                  <w:marBottom w:val="0"/>
                  <w:divBdr>
                    <w:top w:val="none" w:sz="0" w:space="0" w:color="auto"/>
                    <w:left w:val="none" w:sz="0" w:space="0" w:color="auto"/>
                    <w:bottom w:val="none" w:sz="0" w:space="0" w:color="auto"/>
                    <w:right w:val="none" w:sz="0" w:space="0" w:color="auto"/>
                  </w:divBdr>
                  <w:divsChild>
                    <w:div w:id="62266470">
                      <w:marLeft w:val="0"/>
                      <w:marRight w:val="0"/>
                      <w:marTop w:val="150"/>
                      <w:marBottom w:val="150"/>
                      <w:divBdr>
                        <w:top w:val="none" w:sz="0" w:space="0" w:color="auto"/>
                        <w:left w:val="none" w:sz="0" w:space="0" w:color="auto"/>
                        <w:bottom w:val="none" w:sz="0" w:space="0" w:color="auto"/>
                        <w:right w:val="none" w:sz="0" w:space="0" w:color="auto"/>
                      </w:divBdr>
                    </w:div>
                    <w:div w:id="327171613">
                      <w:marLeft w:val="300"/>
                      <w:marRight w:val="0"/>
                      <w:marTop w:val="0"/>
                      <w:marBottom w:val="0"/>
                      <w:divBdr>
                        <w:top w:val="none" w:sz="0" w:space="0" w:color="auto"/>
                        <w:left w:val="none" w:sz="0" w:space="0" w:color="auto"/>
                        <w:bottom w:val="none" w:sz="0" w:space="0" w:color="auto"/>
                        <w:right w:val="none" w:sz="0" w:space="0" w:color="auto"/>
                      </w:divBdr>
                    </w:div>
                  </w:divsChild>
                </w:div>
                <w:div w:id="650595899">
                  <w:marLeft w:val="0"/>
                  <w:marRight w:val="0"/>
                  <w:marTop w:val="0"/>
                  <w:marBottom w:val="0"/>
                  <w:divBdr>
                    <w:top w:val="none" w:sz="0" w:space="0" w:color="auto"/>
                    <w:left w:val="none" w:sz="0" w:space="0" w:color="auto"/>
                    <w:bottom w:val="none" w:sz="0" w:space="0" w:color="auto"/>
                    <w:right w:val="none" w:sz="0" w:space="0" w:color="auto"/>
                  </w:divBdr>
                  <w:divsChild>
                    <w:div w:id="424615323">
                      <w:marLeft w:val="0"/>
                      <w:marRight w:val="0"/>
                      <w:marTop w:val="150"/>
                      <w:marBottom w:val="150"/>
                      <w:divBdr>
                        <w:top w:val="none" w:sz="0" w:space="0" w:color="auto"/>
                        <w:left w:val="none" w:sz="0" w:space="0" w:color="auto"/>
                        <w:bottom w:val="none" w:sz="0" w:space="0" w:color="auto"/>
                        <w:right w:val="none" w:sz="0" w:space="0" w:color="auto"/>
                      </w:divBdr>
                    </w:div>
                    <w:div w:id="1614703398">
                      <w:marLeft w:val="300"/>
                      <w:marRight w:val="0"/>
                      <w:marTop w:val="0"/>
                      <w:marBottom w:val="0"/>
                      <w:divBdr>
                        <w:top w:val="none" w:sz="0" w:space="0" w:color="auto"/>
                        <w:left w:val="none" w:sz="0" w:space="0" w:color="auto"/>
                        <w:bottom w:val="none" w:sz="0" w:space="0" w:color="auto"/>
                        <w:right w:val="none" w:sz="0" w:space="0" w:color="auto"/>
                      </w:divBdr>
                    </w:div>
                  </w:divsChild>
                </w:div>
                <w:div w:id="66073490">
                  <w:marLeft w:val="0"/>
                  <w:marRight w:val="0"/>
                  <w:marTop w:val="0"/>
                  <w:marBottom w:val="0"/>
                  <w:divBdr>
                    <w:top w:val="none" w:sz="0" w:space="0" w:color="auto"/>
                    <w:left w:val="none" w:sz="0" w:space="0" w:color="auto"/>
                    <w:bottom w:val="none" w:sz="0" w:space="0" w:color="auto"/>
                    <w:right w:val="none" w:sz="0" w:space="0" w:color="auto"/>
                  </w:divBdr>
                  <w:divsChild>
                    <w:div w:id="1333534944">
                      <w:marLeft w:val="0"/>
                      <w:marRight w:val="0"/>
                      <w:marTop w:val="150"/>
                      <w:marBottom w:val="150"/>
                      <w:divBdr>
                        <w:top w:val="none" w:sz="0" w:space="0" w:color="auto"/>
                        <w:left w:val="none" w:sz="0" w:space="0" w:color="auto"/>
                        <w:bottom w:val="none" w:sz="0" w:space="0" w:color="auto"/>
                        <w:right w:val="none" w:sz="0" w:space="0" w:color="auto"/>
                      </w:divBdr>
                    </w:div>
                    <w:div w:id="1265964047">
                      <w:marLeft w:val="300"/>
                      <w:marRight w:val="0"/>
                      <w:marTop w:val="0"/>
                      <w:marBottom w:val="0"/>
                      <w:divBdr>
                        <w:top w:val="none" w:sz="0" w:space="0" w:color="auto"/>
                        <w:left w:val="none" w:sz="0" w:space="0" w:color="auto"/>
                        <w:bottom w:val="none" w:sz="0" w:space="0" w:color="auto"/>
                        <w:right w:val="none" w:sz="0" w:space="0" w:color="auto"/>
                      </w:divBdr>
                    </w:div>
                  </w:divsChild>
                </w:div>
                <w:div w:id="106707219">
                  <w:marLeft w:val="0"/>
                  <w:marRight w:val="0"/>
                  <w:marTop w:val="0"/>
                  <w:marBottom w:val="0"/>
                  <w:divBdr>
                    <w:top w:val="none" w:sz="0" w:space="0" w:color="auto"/>
                    <w:left w:val="none" w:sz="0" w:space="0" w:color="auto"/>
                    <w:bottom w:val="none" w:sz="0" w:space="0" w:color="auto"/>
                    <w:right w:val="none" w:sz="0" w:space="0" w:color="auto"/>
                  </w:divBdr>
                  <w:divsChild>
                    <w:div w:id="1904018912">
                      <w:marLeft w:val="0"/>
                      <w:marRight w:val="0"/>
                      <w:marTop w:val="150"/>
                      <w:marBottom w:val="150"/>
                      <w:divBdr>
                        <w:top w:val="none" w:sz="0" w:space="0" w:color="auto"/>
                        <w:left w:val="none" w:sz="0" w:space="0" w:color="auto"/>
                        <w:bottom w:val="none" w:sz="0" w:space="0" w:color="auto"/>
                        <w:right w:val="none" w:sz="0" w:space="0" w:color="auto"/>
                      </w:divBdr>
                    </w:div>
                    <w:div w:id="1959099784">
                      <w:marLeft w:val="300"/>
                      <w:marRight w:val="0"/>
                      <w:marTop w:val="0"/>
                      <w:marBottom w:val="0"/>
                      <w:divBdr>
                        <w:top w:val="none" w:sz="0" w:space="0" w:color="auto"/>
                        <w:left w:val="none" w:sz="0" w:space="0" w:color="auto"/>
                        <w:bottom w:val="none" w:sz="0" w:space="0" w:color="auto"/>
                        <w:right w:val="none" w:sz="0" w:space="0" w:color="auto"/>
                      </w:divBdr>
                    </w:div>
                  </w:divsChild>
                </w:div>
                <w:div w:id="535314696">
                  <w:marLeft w:val="0"/>
                  <w:marRight w:val="0"/>
                  <w:marTop w:val="0"/>
                  <w:marBottom w:val="0"/>
                  <w:divBdr>
                    <w:top w:val="none" w:sz="0" w:space="0" w:color="auto"/>
                    <w:left w:val="none" w:sz="0" w:space="0" w:color="auto"/>
                    <w:bottom w:val="none" w:sz="0" w:space="0" w:color="auto"/>
                    <w:right w:val="none" w:sz="0" w:space="0" w:color="auto"/>
                  </w:divBdr>
                  <w:divsChild>
                    <w:div w:id="891618653">
                      <w:marLeft w:val="0"/>
                      <w:marRight w:val="0"/>
                      <w:marTop w:val="150"/>
                      <w:marBottom w:val="150"/>
                      <w:divBdr>
                        <w:top w:val="none" w:sz="0" w:space="0" w:color="auto"/>
                        <w:left w:val="none" w:sz="0" w:space="0" w:color="auto"/>
                        <w:bottom w:val="none" w:sz="0" w:space="0" w:color="auto"/>
                        <w:right w:val="none" w:sz="0" w:space="0" w:color="auto"/>
                      </w:divBdr>
                    </w:div>
                    <w:div w:id="937449749">
                      <w:marLeft w:val="300"/>
                      <w:marRight w:val="0"/>
                      <w:marTop w:val="0"/>
                      <w:marBottom w:val="0"/>
                      <w:divBdr>
                        <w:top w:val="none" w:sz="0" w:space="0" w:color="auto"/>
                        <w:left w:val="none" w:sz="0" w:space="0" w:color="auto"/>
                        <w:bottom w:val="none" w:sz="0" w:space="0" w:color="auto"/>
                        <w:right w:val="none" w:sz="0" w:space="0" w:color="auto"/>
                      </w:divBdr>
                    </w:div>
                  </w:divsChild>
                </w:div>
                <w:div w:id="2064602119">
                  <w:marLeft w:val="0"/>
                  <w:marRight w:val="0"/>
                  <w:marTop w:val="0"/>
                  <w:marBottom w:val="0"/>
                  <w:divBdr>
                    <w:top w:val="none" w:sz="0" w:space="0" w:color="auto"/>
                    <w:left w:val="none" w:sz="0" w:space="0" w:color="auto"/>
                    <w:bottom w:val="none" w:sz="0" w:space="0" w:color="auto"/>
                    <w:right w:val="none" w:sz="0" w:space="0" w:color="auto"/>
                  </w:divBdr>
                  <w:divsChild>
                    <w:div w:id="1601982742">
                      <w:marLeft w:val="0"/>
                      <w:marRight w:val="0"/>
                      <w:marTop w:val="150"/>
                      <w:marBottom w:val="150"/>
                      <w:divBdr>
                        <w:top w:val="none" w:sz="0" w:space="0" w:color="auto"/>
                        <w:left w:val="none" w:sz="0" w:space="0" w:color="auto"/>
                        <w:bottom w:val="none" w:sz="0" w:space="0" w:color="auto"/>
                        <w:right w:val="none" w:sz="0" w:space="0" w:color="auto"/>
                      </w:divBdr>
                    </w:div>
                    <w:div w:id="1658922377">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949795">
      <w:bodyDiv w:val="1"/>
      <w:marLeft w:val="0"/>
      <w:marRight w:val="0"/>
      <w:marTop w:val="0"/>
      <w:marBottom w:val="0"/>
      <w:divBdr>
        <w:top w:val="none" w:sz="0" w:space="0" w:color="auto"/>
        <w:left w:val="none" w:sz="0" w:space="0" w:color="auto"/>
        <w:bottom w:val="none" w:sz="0" w:space="0" w:color="auto"/>
        <w:right w:val="none" w:sz="0" w:space="0" w:color="auto"/>
      </w:divBdr>
      <w:divsChild>
        <w:div w:id="617639391">
          <w:marLeft w:val="0"/>
          <w:marRight w:val="0"/>
          <w:marTop w:val="0"/>
          <w:marBottom w:val="0"/>
          <w:divBdr>
            <w:top w:val="none" w:sz="0" w:space="0" w:color="auto"/>
            <w:left w:val="none" w:sz="0" w:space="0" w:color="auto"/>
            <w:bottom w:val="none" w:sz="0" w:space="0" w:color="auto"/>
            <w:right w:val="none" w:sz="0" w:space="0" w:color="auto"/>
          </w:divBdr>
          <w:divsChild>
            <w:div w:id="307638611">
              <w:marLeft w:val="0"/>
              <w:marRight w:val="0"/>
              <w:marTop w:val="150"/>
              <w:marBottom w:val="150"/>
              <w:divBdr>
                <w:top w:val="none" w:sz="0" w:space="0" w:color="auto"/>
                <w:left w:val="none" w:sz="0" w:space="0" w:color="auto"/>
                <w:bottom w:val="none" w:sz="0" w:space="0" w:color="auto"/>
                <w:right w:val="none" w:sz="0" w:space="0" w:color="auto"/>
              </w:divBdr>
            </w:div>
            <w:div w:id="1532959473">
              <w:marLeft w:val="300"/>
              <w:marRight w:val="0"/>
              <w:marTop w:val="0"/>
              <w:marBottom w:val="0"/>
              <w:divBdr>
                <w:top w:val="none" w:sz="0" w:space="0" w:color="auto"/>
                <w:left w:val="none" w:sz="0" w:space="0" w:color="auto"/>
                <w:bottom w:val="none" w:sz="0" w:space="0" w:color="auto"/>
                <w:right w:val="none" w:sz="0" w:space="0" w:color="auto"/>
              </w:divBdr>
            </w:div>
          </w:divsChild>
        </w:div>
        <w:div w:id="1870489228">
          <w:marLeft w:val="0"/>
          <w:marRight w:val="0"/>
          <w:marTop w:val="0"/>
          <w:marBottom w:val="0"/>
          <w:divBdr>
            <w:top w:val="none" w:sz="0" w:space="0" w:color="auto"/>
            <w:left w:val="none" w:sz="0" w:space="0" w:color="auto"/>
            <w:bottom w:val="none" w:sz="0" w:space="0" w:color="auto"/>
            <w:right w:val="none" w:sz="0" w:space="0" w:color="auto"/>
          </w:divBdr>
          <w:divsChild>
            <w:div w:id="1033656269">
              <w:marLeft w:val="0"/>
              <w:marRight w:val="0"/>
              <w:marTop w:val="150"/>
              <w:marBottom w:val="150"/>
              <w:divBdr>
                <w:top w:val="none" w:sz="0" w:space="0" w:color="auto"/>
                <w:left w:val="none" w:sz="0" w:space="0" w:color="auto"/>
                <w:bottom w:val="none" w:sz="0" w:space="0" w:color="auto"/>
                <w:right w:val="none" w:sz="0" w:space="0" w:color="auto"/>
              </w:divBdr>
            </w:div>
            <w:div w:id="1793984302">
              <w:marLeft w:val="300"/>
              <w:marRight w:val="0"/>
              <w:marTop w:val="0"/>
              <w:marBottom w:val="0"/>
              <w:divBdr>
                <w:top w:val="none" w:sz="0" w:space="0" w:color="auto"/>
                <w:left w:val="none" w:sz="0" w:space="0" w:color="auto"/>
                <w:bottom w:val="none" w:sz="0" w:space="0" w:color="auto"/>
                <w:right w:val="none" w:sz="0" w:space="0" w:color="auto"/>
              </w:divBdr>
            </w:div>
          </w:divsChild>
        </w:div>
        <w:div w:id="1325938294">
          <w:marLeft w:val="0"/>
          <w:marRight w:val="0"/>
          <w:marTop w:val="0"/>
          <w:marBottom w:val="0"/>
          <w:divBdr>
            <w:top w:val="none" w:sz="0" w:space="0" w:color="auto"/>
            <w:left w:val="none" w:sz="0" w:space="0" w:color="auto"/>
            <w:bottom w:val="none" w:sz="0" w:space="0" w:color="auto"/>
            <w:right w:val="none" w:sz="0" w:space="0" w:color="auto"/>
          </w:divBdr>
          <w:divsChild>
            <w:div w:id="611396479">
              <w:marLeft w:val="0"/>
              <w:marRight w:val="0"/>
              <w:marTop w:val="150"/>
              <w:marBottom w:val="150"/>
              <w:divBdr>
                <w:top w:val="none" w:sz="0" w:space="0" w:color="auto"/>
                <w:left w:val="none" w:sz="0" w:space="0" w:color="auto"/>
                <w:bottom w:val="none" w:sz="0" w:space="0" w:color="auto"/>
                <w:right w:val="none" w:sz="0" w:space="0" w:color="auto"/>
              </w:divBdr>
            </w:div>
            <w:div w:id="1287276921">
              <w:marLeft w:val="300"/>
              <w:marRight w:val="0"/>
              <w:marTop w:val="0"/>
              <w:marBottom w:val="0"/>
              <w:divBdr>
                <w:top w:val="none" w:sz="0" w:space="0" w:color="auto"/>
                <w:left w:val="none" w:sz="0" w:space="0" w:color="auto"/>
                <w:bottom w:val="none" w:sz="0" w:space="0" w:color="auto"/>
                <w:right w:val="none" w:sz="0" w:space="0" w:color="auto"/>
              </w:divBdr>
            </w:div>
          </w:divsChild>
        </w:div>
        <w:div w:id="329141347">
          <w:marLeft w:val="0"/>
          <w:marRight w:val="0"/>
          <w:marTop w:val="0"/>
          <w:marBottom w:val="0"/>
          <w:divBdr>
            <w:top w:val="none" w:sz="0" w:space="0" w:color="auto"/>
            <w:left w:val="none" w:sz="0" w:space="0" w:color="auto"/>
            <w:bottom w:val="none" w:sz="0" w:space="0" w:color="auto"/>
            <w:right w:val="none" w:sz="0" w:space="0" w:color="auto"/>
          </w:divBdr>
          <w:divsChild>
            <w:div w:id="1896117780">
              <w:marLeft w:val="0"/>
              <w:marRight w:val="0"/>
              <w:marTop w:val="150"/>
              <w:marBottom w:val="150"/>
              <w:divBdr>
                <w:top w:val="none" w:sz="0" w:space="0" w:color="auto"/>
                <w:left w:val="none" w:sz="0" w:space="0" w:color="auto"/>
                <w:bottom w:val="none" w:sz="0" w:space="0" w:color="auto"/>
                <w:right w:val="none" w:sz="0" w:space="0" w:color="auto"/>
              </w:divBdr>
            </w:div>
            <w:div w:id="292247582">
              <w:marLeft w:val="300"/>
              <w:marRight w:val="0"/>
              <w:marTop w:val="0"/>
              <w:marBottom w:val="0"/>
              <w:divBdr>
                <w:top w:val="none" w:sz="0" w:space="0" w:color="auto"/>
                <w:left w:val="none" w:sz="0" w:space="0" w:color="auto"/>
                <w:bottom w:val="none" w:sz="0" w:space="0" w:color="auto"/>
                <w:right w:val="none" w:sz="0" w:space="0" w:color="auto"/>
              </w:divBdr>
            </w:div>
          </w:divsChild>
        </w:div>
        <w:div w:id="1353871681">
          <w:marLeft w:val="0"/>
          <w:marRight w:val="0"/>
          <w:marTop w:val="0"/>
          <w:marBottom w:val="0"/>
          <w:divBdr>
            <w:top w:val="none" w:sz="0" w:space="0" w:color="auto"/>
            <w:left w:val="none" w:sz="0" w:space="0" w:color="auto"/>
            <w:bottom w:val="none" w:sz="0" w:space="0" w:color="auto"/>
            <w:right w:val="none" w:sz="0" w:space="0" w:color="auto"/>
          </w:divBdr>
          <w:divsChild>
            <w:div w:id="498889805">
              <w:marLeft w:val="0"/>
              <w:marRight w:val="0"/>
              <w:marTop w:val="150"/>
              <w:marBottom w:val="150"/>
              <w:divBdr>
                <w:top w:val="none" w:sz="0" w:space="0" w:color="auto"/>
                <w:left w:val="none" w:sz="0" w:space="0" w:color="auto"/>
                <w:bottom w:val="none" w:sz="0" w:space="0" w:color="auto"/>
                <w:right w:val="none" w:sz="0" w:space="0" w:color="auto"/>
              </w:divBdr>
            </w:div>
            <w:div w:id="1617834114">
              <w:marLeft w:val="0"/>
              <w:marRight w:val="0"/>
              <w:marTop w:val="0"/>
              <w:marBottom w:val="0"/>
              <w:divBdr>
                <w:top w:val="none" w:sz="0" w:space="0" w:color="auto"/>
                <w:left w:val="none" w:sz="0" w:space="0" w:color="auto"/>
                <w:bottom w:val="none" w:sz="0" w:space="0" w:color="auto"/>
                <w:right w:val="none" w:sz="0" w:space="0" w:color="auto"/>
              </w:divBdr>
            </w:div>
            <w:div w:id="1258633656">
              <w:marLeft w:val="0"/>
              <w:marRight w:val="0"/>
              <w:marTop w:val="0"/>
              <w:marBottom w:val="450"/>
              <w:divBdr>
                <w:top w:val="none" w:sz="0" w:space="0" w:color="auto"/>
                <w:left w:val="none" w:sz="0" w:space="0" w:color="auto"/>
                <w:bottom w:val="none" w:sz="0" w:space="0" w:color="auto"/>
                <w:right w:val="none" w:sz="0" w:space="0" w:color="auto"/>
              </w:divBdr>
              <w:divsChild>
                <w:div w:id="1923098700">
                  <w:marLeft w:val="0"/>
                  <w:marRight w:val="0"/>
                  <w:marTop w:val="150"/>
                  <w:marBottom w:val="150"/>
                  <w:divBdr>
                    <w:top w:val="none" w:sz="0" w:space="0" w:color="auto"/>
                    <w:left w:val="none" w:sz="0" w:space="0" w:color="auto"/>
                    <w:bottom w:val="none" w:sz="0" w:space="0" w:color="auto"/>
                    <w:right w:val="none" w:sz="0" w:space="0" w:color="auto"/>
                  </w:divBdr>
                </w:div>
                <w:div w:id="1030759140">
                  <w:marLeft w:val="0"/>
                  <w:marRight w:val="0"/>
                  <w:marTop w:val="0"/>
                  <w:marBottom w:val="0"/>
                  <w:divBdr>
                    <w:top w:val="none" w:sz="0" w:space="0" w:color="auto"/>
                    <w:left w:val="none" w:sz="0" w:space="0" w:color="auto"/>
                    <w:bottom w:val="none" w:sz="0" w:space="0" w:color="auto"/>
                    <w:right w:val="none" w:sz="0" w:space="0" w:color="auto"/>
                  </w:divBdr>
                  <w:divsChild>
                    <w:div w:id="1853912359">
                      <w:marLeft w:val="0"/>
                      <w:marRight w:val="0"/>
                      <w:marTop w:val="150"/>
                      <w:marBottom w:val="150"/>
                      <w:divBdr>
                        <w:top w:val="none" w:sz="0" w:space="0" w:color="auto"/>
                        <w:left w:val="none" w:sz="0" w:space="0" w:color="auto"/>
                        <w:bottom w:val="none" w:sz="0" w:space="0" w:color="auto"/>
                        <w:right w:val="none" w:sz="0" w:space="0" w:color="auto"/>
                      </w:divBdr>
                    </w:div>
                    <w:div w:id="2099251309">
                      <w:marLeft w:val="300"/>
                      <w:marRight w:val="0"/>
                      <w:marTop w:val="0"/>
                      <w:marBottom w:val="0"/>
                      <w:divBdr>
                        <w:top w:val="none" w:sz="0" w:space="0" w:color="auto"/>
                        <w:left w:val="none" w:sz="0" w:space="0" w:color="auto"/>
                        <w:bottom w:val="none" w:sz="0" w:space="0" w:color="auto"/>
                        <w:right w:val="none" w:sz="0" w:space="0" w:color="auto"/>
                      </w:divBdr>
                    </w:div>
                  </w:divsChild>
                </w:div>
                <w:div w:id="438915086">
                  <w:marLeft w:val="0"/>
                  <w:marRight w:val="0"/>
                  <w:marTop w:val="0"/>
                  <w:marBottom w:val="0"/>
                  <w:divBdr>
                    <w:top w:val="none" w:sz="0" w:space="0" w:color="auto"/>
                    <w:left w:val="none" w:sz="0" w:space="0" w:color="auto"/>
                    <w:bottom w:val="none" w:sz="0" w:space="0" w:color="auto"/>
                    <w:right w:val="none" w:sz="0" w:space="0" w:color="auto"/>
                  </w:divBdr>
                  <w:divsChild>
                    <w:div w:id="148447486">
                      <w:marLeft w:val="0"/>
                      <w:marRight w:val="0"/>
                      <w:marTop w:val="150"/>
                      <w:marBottom w:val="150"/>
                      <w:divBdr>
                        <w:top w:val="none" w:sz="0" w:space="0" w:color="auto"/>
                        <w:left w:val="none" w:sz="0" w:space="0" w:color="auto"/>
                        <w:bottom w:val="none" w:sz="0" w:space="0" w:color="auto"/>
                        <w:right w:val="none" w:sz="0" w:space="0" w:color="auto"/>
                      </w:divBdr>
                    </w:div>
                    <w:div w:id="1393388569">
                      <w:marLeft w:val="300"/>
                      <w:marRight w:val="0"/>
                      <w:marTop w:val="0"/>
                      <w:marBottom w:val="0"/>
                      <w:divBdr>
                        <w:top w:val="none" w:sz="0" w:space="0" w:color="auto"/>
                        <w:left w:val="none" w:sz="0" w:space="0" w:color="auto"/>
                        <w:bottom w:val="none" w:sz="0" w:space="0" w:color="auto"/>
                        <w:right w:val="none" w:sz="0" w:space="0" w:color="auto"/>
                      </w:divBdr>
                    </w:div>
                  </w:divsChild>
                </w:div>
                <w:div w:id="75984838">
                  <w:marLeft w:val="0"/>
                  <w:marRight w:val="0"/>
                  <w:marTop w:val="0"/>
                  <w:marBottom w:val="0"/>
                  <w:divBdr>
                    <w:top w:val="none" w:sz="0" w:space="0" w:color="auto"/>
                    <w:left w:val="none" w:sz="0" w:space="0" w:color="auto"/>
                    <w:bottom w:val="none" w:sz="0" w:space="0" w:color="auto"/>
                    <w:right w:val="none" w:sz="0" w:space="0" w:color="auto"/>
                  </w:divBdr>
                  <w:divsChild>
                    <w:div w:id="1469588538">
                      <w:marLeft w:val="0"/>
                      <w:marRight w:val="0"/>
                      <w:marTop w:val="150"/>
                      <w:marBottom w:val="150"/>
                      <w:divBdr>
                        <w:top w:val="none" w:sz="0" w:space="0" w:color="auto"/>
                        <w:left w:val="none" w:sz="0" w:space="0" w:color="auto"/>
                        <w:bottom w:val="none" w:sz="0" w:space="0" w:color="auto"/>
                        <w:right w:val="none" w:sz="0" w:space="0" w:color="auto"/>
                      </w:divBdr>
                    </w:div>
                    <w:div w:id="1324624218">
                      <w:marLeft w:val="300"/>
                      <w:marRight w:val="0"/>
                      <w:marTop w:val="0"/>
                      <w:marBottom w:val="0"/>
                      <w:divBdr>
                        <w:top w:val="none" w:sz="0" w:space="0" w:color="auto"/>
                        <w:left w:val="none" w:sz="0" w:space="0" w:color="auto"/>
                        <w:bottom w:val="none" w:sz="0" w:space="0" w:color="auto"/>
                        <w:right w:val="none" w:sz="0" w:space="0" w:color="auto"/>
                      </w:divBdr>
                    </w:div>
                  </w:divsChild>
                </w:div>
                <w:div w:id="43264390">
                  <w:marLeft w:val="0"/>
                  <w:marRight w:val="0"/>
                  <w:marTop w:val="0"/>
                  <w:marBottom w:val="0"/>
                  <w:divBdr>
                    <w:top w:val="none" w:sz="0" w:space="0" w:color="auto"/>
                    <w:left w:val="none" w:sz="0" w:space="0" w:color="auto"/>
                    <w:bottom w:val="none" w:sz="0" w:space="0" w:color="auto"/>
                    <w:right w:val="none" w:sz="0" w:space="0" w:color="auto"/>
                  </w:divBdr>
                  <w:divsChild>
                    <w:div w:id="506602628">
                      <w:marLeft w:val="0"/>
                      <w:marRight w:val="0"/>
                      <w:marTop w:val="150"/>
                      <w:marBottom w:val="150"/>
                      <w:divBdr>
                        <w:top w:val="none" w:sz="0" w:space="0" w:color="auto"/>
                        <w:left w:val="none" w:sz="0" w:space="0" w:color="auto"/>
                        <w:bottom w:val="none" w:sz="0" w:space="0" w:color="auto"/>
                        <w:right w:val="none" w:sz="0" w:space="0" w:color="auto"/>
                      </w:divBdr>
                    </w:div>
                    <w:div w:id="1810709204">
                      <w:marLeft w:val="300"/>
                      <w:marRight w:val="0"/>
                      <w:marTop w:val="0"/>
                      <w:marBottom w:val="0"/>
                      <w:divBdr>
                        <w:top w:val="none" w:sz="0" w:space="0" w:color="auto"/>
                        <w:left w:val="none" w:sz="0" w:space="0" w:color="auto"/>
                        <w:bottom w:val="none" w:sz="0" w:space="0" w:color="auto"/>
                        <w:right w:val="none" w:sz="0" w:space="0" w:color="auto"/>
                      </w:divBdr>
                    </w:div>
                  </w:divsChild>
                </w:div>
                <w:div w:id="1711565102">
                  <w:marLeft w:val="0"/>
                  <w:marRight w:val="0"/>
                  <w:marTop w:val="0"/>
                  <w:marBottom w:val="0"/>
                  <w:divBdr>
                    <w:top w:val="none" w:sz="0" w:space="0" w:color="auto"/>
                    <w:left w:val="none" w:sz="0" w:space="0" w:color="auto"/>
                    <w:bottom w:val="none" w:sz="0" w:space="0" w:color="auto"/>
                    <w:right w:val="none" w:sz="0" w:space="0" w:color="auto"/>
                  </w:divBdr>
                  <w:divsChild>
                    <w:div w:id="2069960209">
                      <w:marLeft w:val="0"/>
                      <w:marRight w:val="0"/>
                      <w:marTop w:val="150"/>
                      <w:marBottom w:val="150"/>
                      <w:divBdr>
                        <w:top w:val="none" w:sz="0" w:space="0" w:color="auto"/>
                        <w:left w:val="none" w:sz="0" w:space="0" w:color="auto"/>
                        <w:bottom w:val="none" w:sz="0" w:space="0" w:color="auto"/>
                        <w:right w:val="none" w:sz="0" w:space="0" w:color="auto"/>
                      </w:divBdr>
                    </w:div>
                    <w:div w:id="243539756">
                      <w:marLeft w:val="300"/>
                      <w:marRight w:val="0"/>
                      <w:marTop w:val="0"/>
                      <w:marBottom w:val="0"/>
                      <w:divBdr>
                        <w:top w:val="none" w:sz="0" w:space="0" w:color="auto"/>
                        <w:left w:val="none" w:sz="0" w:space="0" w:color="auto"/>
                        <w:bottom w:val="none" w:sz="0" w:space="0" w:color="auto"/>
                        <w:right w:val="none" w:sz="0" w:space="0" w:color="auto"/>
                      </w:divBdr>
                    </w:div>
                  </w:divsChild>
                </w:div>
                <w:div w:id="669404951">
                  <w:marLeft w:val="0"/>
                  <w:marRight w:val="0"/>
                  <w:marTop w:val="0"/>
                  <w:marBottom w:val="0"/>
                  <w:divBdr>
                    <w:top w:val="none" w:sz="0" w:space="0" w:color="auto"/>
                    <w:left w:val="none" w:sz="0" w:space="0" w:color="auto"/>
                    <w:bottom w:val="none" w:sz="0" w:space="0" w:color="auto"/>
                    <w:right w:val="none" w:sz="0" w:space="0" w:color="auto"/>
                  </w:divBdr>
                  <w:divsChild>
                    <w:div w:id="1054046384">
                      <w:marLeft w:val="0"/>
                      <w:marRight w:val="0"/>
                      <w:marTop w:val="150"/>
                      <w:marBottom w:val="150"/>
                      <w:divBdr>
                        <w:top w:val="none" w:sz="0" w:space="0" w:color="auto"/>
                        <w:left w:val="none" w:sz="0" w:space="0" w:color="auto"/>
                        <w:bottom w:val="none" w:sz="0" w:space="0" w:color="auto"/>
                        <w:right w:val="none" w:sz="0" w:space="0" w:color="auto"/>
                      </w:divBdr>
                    </w:div>
                    <w:div w:id="61348541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200</Words>
  <Characters>1142</Characters>
  <DocSecurity>0</DocSecurity>
  <Lines>9</Lines>
  <Paragraphs>2</Paragraphs>
  <ScaleCrop>false</ScaleCrop>
  <LinksUpToDate>false</LinksUpToDate>
  <CharactersWithSpaces>1340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2018-10-04T23:53:00Z</dcterms:created>
  <dcterms:modified xsi:type="dcterms:W3CDTF">2018-10-04T23:53:00Z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