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300" w:rsidRPr="00834300" w:rsidRDefault="00834300" w:rsidP="00834300">
      <w:r w:rsidRPr="00834300">
        <w:rPr>
          <w:rFonts w:hint="eastAsia"/>
        </w:rPr>
        <w:t>1</w:t>
      </w:r>
      <w:r w:rsidRPr="00834300">
        <w:rPr>
          <w:rFonts w:hint="eastAsia"/>
        </w:rPr>
        <w:t>教学目标</w:t>
      </w:r>
    </w:p>
    <w:p w:rsidR="00834300" w:rsidRPr="00834300" w:rsidRDefault="00834300" w:rsidP="00834300">
      <w:pPr>
        <w:rPr>
          <w:rFonts w:hint="eastAsia"/>
        </w:rPr>
      </w:pPr>
      <w:r w:rsidRPr="00834300">
        <w:rPr>
          <w:rFonts w:hint="eastAsia"/>
        </w:rPr>
        <w:t>感受语言的精妙</w:t>
      </w:r>
      <w:r w:rsidRPr="00834300">
        <w:rPr>
          <w:rFonts w:hint="eastAsia"/>
        </w:rPr>
        <w:t>,</w:t>
      </w:r>
      <w:r w:rsidRPr="00834300">
        <w:rPr>
          <w:rFonts w:hint="eastAsia"/>
        </w:rPr>
        <w:t>品读关键词句</w:t>
      </w:r>
      <w:r w:rsidRPr="00834300">
        <w:rPr>
          <w:rFonts w:hint="eastAsia"/>
        </w:rPr>
        <w:t>,</w:t>
      </w:r>
      <w:r w:rsidRPr="00834300">
        <w:rPr>
          <w:rFonts w:hint="eastAsia"/>
        </w:rPr>
        <w:t>理解其表达主题的作用。</w:t>
      </w:r>
      <w:r w:rsidRPr="00834300">
        <w:rPr>
          <w:rFonts w:hint="eastAsia"/>
        </w:rPr>
        <w:br/>
      </w:r>
      <w:r w:rsidRPr="00834300">
        <w:rPr>
          <w:rFonts w:hint="eastAsia"/>
        </w:rPr>
        <w:t>学习本文运用心理描写、动作描写表现人物性格特征的方法。</w:t>
      </w:r>
    </w:p>
    <w:p w:rsidR="00834300" w:rsidRPr="00834300" w:rsidRDefault="00834300" w:rsidP="00834300">
      <w:pPr>
        <w:rPr>
          <w:rFonts w:hint="eastAsia"/>
        </w:rPr>
      </w:pPr>
      <w:r w:rsidRPr="00834300">
        <w:rPr>
          <w:rFonts w:hint="eastAsia"/>
        </w:rPr>
        <w:t>感受主人公在极度困境中鼓起勇气、迎战病残、挑战自我的不屈精神。</w:t>
      </w:r>
    </w:p>
    <w:p w:rsidR="00834300" w:rsidRPr="00834300" w:rsidRDefault="00834300" w:rsidP="00834300">
      <w:pPr>
        <w:rPr>
          <w:rFonts w:hint="eastAsia"/>
        </w:rPr>
      </w:pPr>
      <w:r w:rsidRPr="00834300">
        <w:rPr>
          <w:rFonts w:hint="eastAsia"/>
        </w:rPr>
        <w:t>2</w:t>
      </w:r>
      <w:r w:rsidRPr="00834300">
        <w:rPr>
          <w:rFonts w:hint="eastAsia"/>
        </w:rPr>
        <w:t>学情分析</w:t>
      </w:r>
    </w:p>
    <w:p w:rsidR="00834300" w:rsidRPr="00834300" w:rsidRDefault="00834300" w:rsidP="00834300">
      <w:pPr>
        <w:rPr>
          <w:rFonts w:hint="eastAsia"/>
        </w:rPr>
      </w:pPr>
      <w:r w:rsidRPr="00834300">
        <w:rPr>
          <w:rFonts w:hint="eastAsia"/>
        </w:rPr>
        <w:t>~</w:t>
      </w:r>
      <w:r w:rsidRPr="00834300">
        <w:rPr>
          <w:rFonts w:hint="eastAsia"/>
        </w:rPr>
        <w:t>王嘉鹏出事时年仅十二岁</w:t>
      </w:r>
      <w:r w:rsidRPr="00834300">
        <w:rPr>
          <w:rFonts w:hint="eastAsia"/>
        </w:rPr>
        <w:t>,</w:t>
      </w:r>
      <w:r w:rsidRPr="00834300">
        <w:rPr>
          <w:rFonts w:hint="eastAsia"/>
        </w:rPr>
        <w:t>从情感角度来说</w:t>
      </w:r>
      <w:r w:rsidRPr="00834300">
        <w:rPr>
          <w:rFonts w:hint="eastAsia"/>
        </w:rPr>
        <w:t>,</w:t>
      </w:r>
      <w:r w:rsidRPr="00834300">
        <w:rPr>
          <w:rFonts w:hint="eastAsia"/>
        </w:rPr>
        <w:t>学生和主人公是同龄人</w:t>
      </w:r>
      <w:r w:rsidRPr="00834300">
        <w:rPr>
          <w:rFonts w:hint="eastAsia"/>
        </w:rPr>
        <w:t>,</w:t>
      </w:r>
      <w:r w:rsidRPr="00834300">
        <w:rPr>
          <w:rFonts w:hint="eastAsia"/>
        </w:rPr>
        <w:t>他的坚强精神和人格魅力更容易激起学生的共鸣。但是</w:t>
      </w:r>
      <w:r w:rsidRPr="00834300">
        <w:rPr>
          <w:rFonts w:hint="eastAsia"/>
        </w:rPr>
        <w:t>,</w:t>
      </w:r>
      <w:r w:rsidRPr="00834300">
        <w:rPr>
          <w:rFonts w:hint="eastAsia"/>
        </w:rPr>
        <w:t>这样的灾难毕竟是常人难以想象的</w:t>
      </w:r>
      <w:r w:rsidRPr="00834300">
        <w:rPr>
          <w:rFonts w:hint="eastAsia"/>
        </w:rPr>
        <w:t>,</w:t>
      </w:r>
      <w:r w:rsidRPr="00834300">
        <w:rPr>
          <w:rFonts w:hint="eastAsia"/>
        </w:rPr>
        <w:t>教师必须带领学生通过文本</w:t>
      </w:r>
      <w:r w:rsidRPr="00834300">
        <w:rPr>
          <w:rFonts w:hint="eastAsia"/>
        </w:rPr>
        <w:t>,</w:t>
      </w:r>
      <w:r w:rsidRPr="00834300">
        <w:rPr>
          <w:rFonts w:hint="eastAsia"/>
        </w:rPr>
        <w:t>走近作者</w:t>
      </w:r>
      <w:r w:rsidRPr="00834300">
        <w:rPr>
          <w:rFonts w:hint="eastAsia"/>
        </w:rPr>
        <w:t>,</w:t>
      </w:r>
      <w:r w:rsidRPr="00834300">
        <w:rPr>
          <w:rFonts w:hint="eastAsia"/>
        </w:rPr>
        <w:t>通过语言的品味和作者一起经历痛苦</w:t>
      </w:r>
      <w:r w:rsidRPr="00834300">
        <w:rPr>
          <w:rFonts w:hint="eastAsia"/>
        </w:rPr>
        <w:t>,</w:t>
      </w:r>
      <w:r w:rsidRPr="00834300">
        <w:rPr>
          <w:rFonts w:hint="eastAsia"/>
        </w:rPr>
        <w:t>经受磨难</w:t>
      </w:r>
      <w:r w:rsidRPr="00834300">
        <w:rPr>
          <w:rFonts w:hint="eastAsia"/>
        </w:rPr>
        <w:t>,</w:t>
      </w:r>
      <w:r w:rsidRPr="00834300">
        <w:rPr>
          <w:rFonts w:hint="eastAsia"/>
        </w:rPr>
        <w:t>完成从绝望、逃避到勇敢、坚强的蜕变。</w:t>
      </w:r>
    </w:p>
    <w:p w:rsidR="00834300" w:rsidRPr="00834300" w:rsidRDefault="00834300" w:rsidP="00834300">
      <w:pPr>
        <w:rPr>
          <w:rFonts w:hint="eastAsia"/>
        </w:rPr>
      </w:pPr>
      <w:r w:rsidRPr="00834300">
        <w:rPr>
          <w:rFonts w:hint="eastAsia"/>
        </w:rPr>
        <w:t>3</w:t>
      </w:r>
      <w:r w:rsidRPr="00834300">
        <w:rPr>
          <w:rFonts w:hint="eastAsia"/>
        </w:rPr>
        <w:t>重点难点</w:t>
      </w:r>
    </w:p>
    <w:p w:rsidR="00834300" w:rsidRPr="00834300" w:rsidRDefault="00834300" w:rsidP="00834300">
      <w:pPr>
        <w:rPr>
          <w:rFonts w:hint="eastAsia"/>
        </w:rPr>
      </w:pPr>
      <w:r w:rsidRPr="00834300">
        <w:rPr>
          <w:rFonts w:hint="eastAsia"/>
        </w:rPr>
        <w:t>~</w:t>
      </w:r>
      <w:r w:rsidRPr="00834300">
        <w:rPr>
          <w:rFonts w:hint="eastAsia"/>
        </w:rPr>
        <w:t>重点</w:t>
      </w:r>
      <w:r w:rsidRPr="00834300">
        <w:rPr>
          <w:rFonts w:hint="eastAsia"/>
        </w:rPr>
        <w:t>:</w:t>
      </w:r>
      <w:r w:rsidRPr="00834300">
        <w:rPr>
          <w:rFonts w:hint="eastAsia"/>
        </w:rPr>
        <w:t>研读精彩的心理描写</w:t>
      </w:r>
      <w:r w:rsidRPr="00834300">
        <w:rPr>
          <w:rFonts w:hint="eastAsia"/>
        </w:rPr>
        <w:t>,</w:t>
      </w:r>
      <w:r w:rsidRPr="00834300">
        <w:rPr>
          <w:rFonts w:hint="eastAsia"/>
        </w:rPr>
        <w:t>理解其推动情节、表达主题的作用。</w:t>
      </w:r>
    </w:p>
    <w:p w:rsidR="00834300" w:rsidRPr="00834300" w:rsidRDefault="00834300" w:rsidP="00834300">
      <w:pPr>
        <w:rPr>
          <w:rFonts w:hint="eastAsia"/>
        </w:rPr>
      </w:pPr>
      <w:r w:rsidRPr="00834300">
        <w:rPr>
          <w:rFonts w:hint="eastAsia"/>
        </w:rPr>
        <w:t>难点</w:t>
      </w:r>
      <w:r w:rsidRPr="00834300">
        <w:rPr>
          <w:rFonts w:hint="eastAsia"/>
        </w:rPr>
        <w:t>:</w:t>
      </w:r>
      <w:r w:rsidRPr="00834300">
        <w:rPr>
          <w:rFonts w:hint="eastAsia"/>
        </w:rPr>
        <w:t>引起情感上的共鸣</w:t>
      </w:r>
      <w:r w:rsidRPr="00834300">
        <w:rPr>
          <w:rFonts w:hint="eastAsia"/>
        </w:rPr>
        <w:t>,</w:t>
      </w:r>
      <w:r w:rsidRPr="00834300">
        <w:rPr>
          <w:rFonts w:hint="eastAsia"/>
        </w:rPr>
        <w:t>正确面对逆境。</w:t>
      </w:r>
    </w:p>
    <w:p w:rsidR="00834300" w:rsidRPr="00834300" w:rsidRDefault="00834300" w:rsidP="00834300">
      <w:pPr>
        <w:rPr>
          <w:rFonts w:hint="eastAsia"/>
        </w:rPr>
      </w:pPr>
      <w:r w:rsidRPr="00834300">
        <w:rPr>
          <w:rFonts w:hint="eastAsia"/>
        </w:rPr>
        <w:t>4</w:t>
      </w:r>
      <w:r w:rsidRPr="00834300">
        <w:rPr>
          <w:rFonts w:hint="eastAsia"/>
        </w:rPr>
        <w:t>教学过程</w:t>
      </w:r>
    </w:p>
    <w:p w:rsidR="00834300" w:rsidRPr="00834300" w:rsidRDefault="00834300" w:rsidP="00834300">
      <w:pPr>
        <w:rPr>
          <w:rFonts w:hint="eastAsia"/>
        </w:rPr>
      </w:pPr>
      <w:r w:rsidRPr="00834300">
        <w:rPr>
          <w:rFonts w:hint="eastAsia"/>
        </w:rPr>
        <w:t>4.1</w:t>
      </w:r>
      <w:r w:rsidRPr="00834300">
        <w:rPr>
          <w:rFonts w:hint="eastAsia"/>
          <w:i/>
          <w:iCs/>
        </w:rPr>
        <w:t>第二学时</w:t>
      </w:r>
    </w:p>
    <w:p w:rsidR="00834300" w:rsidRPr="00834300" w:rsidRDefault="00834300" w:rsidP="00834300">
      <w:pPr>
        <w:rPr>
          <w:rFonts w:hint="eastAsia"/>
        </w:rPr>
      </w:pPr>
      <w:r w:rsidRPr="00834300">
        <w:rPr>
          <w:rFonts w:hint="eastAsia"/>
        </w:rPr>
        <w:t>4.1.1</w:t>
      </w:r>
      <w:r w:rsidRPr="00834300">
        <w:rPr>
          <w:rFonts w:hint="eastAsia"/>
        </w:rPr>
        <w:t>教学活动</w:t>
      </w:r>
    </w:p>
    <w:p w:rsidR="00834300" w:rsidRPr="00834300" w:rsidRDefault="00834300" w:rsidP="00834300">
      <w:pPr>
        <w:rPr>
          <w:rFonts w:hint="eastAsia"/>
        </w:rPr>
      </w:pPr>
      <w:r w:rsidRPr="00834300">
        <w:rPr>
          <w:rFonts w:hint="eastAsia"/>
        </w:rPr>
        <w:t>活动</w:t>
      </w:r>
      <w:r w:rsidRPr="00834300">
        <w:rPr>
          <w:rFonts w:hint="eastAsia"/>
        </w:rPr>
        <w:t>1</w:t>
      </w:r>
      <w:r w:rsidRPr="00834300">
        <w:rPr>
          <w:rFonts w:hint="eastAsia"/>
        </w:rPr>
        <w:t>【导入】我不是懦夫教学活动</w:t>
      </w:r>
    </w:p>
    <w:p w:rsidR="00834300" w:rsidRPr="00834300" w:rsidRDefault="00834300" w:rsidP="00834300">
      <w:pPr>
        <w:rPr>
          <w:rFonts w:hint="eastAsia"/>
        </w:rPr>
      </w:pPr>
      <w:r w:rsidRPr="00834300">
        <w:rPr>
          <w:rFonts w:hint="eastAsia"/>
        </w:rPr>
        <w:t>~(</w:t>
      </w:r>
      <w:r w:rsidRPr="00834300">
        <w:rPr>
          <w:rFonts w:hint="eastAsia"/>
        </w:rPr>
        <w:t>一</w:t>
      </w:r>
      <w:r w:rsidRPr="00834300">
        <w:rPr>
          <w:rFonts w:hint="eastAsia"/>
        </w:rPr>
        <w:t>)</w:t>
      </w:r>
      <w:r w:rsidRPr="00834300">
        <w:rPr>
          <w:rFonts w:hint="eastAsia"/>
        </w:rPr>
        <w:t>导入</w:t>
      </w:r>
      <w:r w:rsidRPr="00834300">
        <w:rPr>
          <w:rFonts w:hint="eastAsia"/>
        </w:rPr>
        <w:t>:</w:t>
      </w:r>
      <w:r w:rsidRPr="00834300">
        <w:rPr>
          <w:rFonts w:hint="eastAsia"/>
        </w:rPr>
        <w:t>上节课我们初步了解了王嘉鹏所经历的苦难和他在康复初期的心路历程</w:t>
      </w:r>
      <w:r w:rsidRPr="00834300">
        <w:rPr>
          <w:rFonts w:hint="eastAsia"/>
        </w:rPr>
        <w:t>,</w:t>
      </w:r>
      <w:r w:rsidRPr="00834300">
        <w:rPr>
          <w:rFonts w:hint="eastAsia"/>
        </w:rPr>
        <w:t>接下来让我们一起走近王嘉鹏</w:t>
      </w:r>
      <w:r w:rsidRPr="00834300">
        <w:rPr>
          <w:rFonts w:hint="eastAsia"/>
        </w:rPr>
        <w:t>,</w:t>
      </w:r>
      <w:r w:rsidRPr="00834300">
        <w:rPr>
          <w:rFonts w:hint="eastAsia"/>
        </w:rPr>
        <w:t>体会一下他的心理活动。</w:t>
      </w:r>
    </w:p>
    <w:p w:rsidR="00834300" w:rsidRPr="00834300" w:rsidRDefault="00834300" w:rsidP="00834300">
      <w:pPr>
        <w:rPr>
          <w:rFonts w:hint="eastAsia"/>
        </w:rPr>
      </w:pPr>
      <w:r w:rsidRPr="00834300">
        <w:rPr>
          <w:rFonts w:hint="eastAsia"/>
        </w:rPr>
        <w:t>活动</w:t>
      </w:r>
      <w:r w:rsidRPr="00834300">
        <w:rPr>
          <w:rFonts w:hint="eastAsia"/>
        </w:rPr>
        <w:t>2</w:t>
      </w:r>
      <w:r w:rsidRPr="00834300">
        <w:rPr>
          <w:rFonts w:hint="eastAsia"/>
        </w:rPr>
        <w:t>【讲授】（二）研读课文，品味语言：</w:t>
      </w:r>
    </w:p>
    <w:p w:rsidR="00834300" w:rsidRPr="00834300" w:rsidRDefault="00834300" w:rsidP="00834300">
      <w:pPr>
        <w:rPr>
          <w:rFonts w:hint="eastAsia"/>
        </w:rPr>
      </w:pPr>
      <w:r w:rsidRPr="00834300">
        <w:rPr>
          <w:rFonts w:hint="eastAsia"/>
        </w:rPr>
        <w:t>~1</w:t>
      </w:r>
      <w:r w:rsidRPr="00834300">
        <w:rPr>
          <w:rFonts w:hint="eastAsia"/>
        </w:rPr>
        <w:t>、重点阅读并圈划以下几个镜头中表现心理活动的词语或句子</w:t>
      </w:r>
      <w:r w:rsidRPr="00834300">
        <w:rPr>
          <w:rFonts w:hint="eastAsia"/>
        </w:rPr>
        <w:t>:(1)</w:t>
      </w:r>
      <w:r w:rsidRPr="00834300">
        <w:rPr>
          <w:rFonts w:hint="eastAsia"/>
        </w:rPr>
        <w:t>助残日那天</w:t>
      </w:r>
      <w:r w:rsidRPr="00834300">
        <w:rPr>
          <w:rFonts w:hint="eastAsia"/>
        </w:rPr>
        <w:t>,</w:t>
      </w:r>
      <w:r w:rsidRPr="00834300">
        <w:rPr>
          <w:rFonts w:hint="eastAsia"/>
        </w:rPr>
        <w:t>“我”为何拒绝母亲去大厅看演出</w:t>
      </w:r>
      <w:r w:rsidRPr="00834300">
        <w:rPr>
          <w:rFonts w:hint="eastAsia"/>
        </w:rPr>
        <w:t>?(2)</w:t>
      </w:r>
      <w:r w:rsidRPr="00834300">
        <w:rPr>
          <w:rFonts w:hint="eastAsia"/>
        </w:rPr>
        <w:t>看见学生放学</w:t>
      </w:r>
      <w:r w:rsidRPr="00834300">
        <w:rPr>
          <w:rFonts w:hint="eastAsia"/>
        </w:rPr>
        <w:t>,</w:t>
      </w:r>
      <w:r w:rsidRPr="00834300">
        <w:rPr>
          <w:rFonts w:hint="eastAsia"/>
        </w:rPr>
        <w:t>“我”有何举动</w:t>
      </w:r>
      <w:r w:rsidRPr="00834300">
        <w:rPr>
          <w:rFonts w:hint="eastAsia"/>
        </w:rPr>
        <w:t>,</w:t>
      </w:r>
      <w:r w:rsidRPr="00834300">
        <w:rPr>
          <w:rFonts w:hint="eastAsia"/>
        </w:rPr>
        <w:t>为什么</w:t>
      </w:r>
      <w:r w:rsidRPr="00834300">
        <w:rPr>
          <w:rFonts w:hint="eastAsia"/>
        </w:rPr>
        <w:t>?(3)</w:t>
      </w:r>
      <w:r w:rsidRPr="00834300">
        <w:rPr>
          <w:rFonts w:hint="eastAsia"/>
        </w:rPr>
        <w:t>哥哥帮助“我”训练期间</w:t>
      </w:r>
      <w:r w:rsidRPr="00834300">
        <w:rPr>
          <w:rFonts w:hint="eastAsia"/>
        </w:rPr>
        <w:t>,</w:t>
      </w:r>
      <w:r w:rsidRPr="00834300">
        <w:rPr>
          <w:rFonts w:hint="eastAsia"/>
        </w:rPr>
        <w:t>“我”的情感轨迹有何变化</w:t>
      </w:r>
      <w:r w:rsidRPr="00834300">
        <w:rPr>
          <w:rFonts w:hint="eastAsia"/>
        </w:rPr>
        <w:t>?2</w:t>
      </w:r>
      <w:r w:rsidRPr="00834300">
        <w:rPr>
          <w:rFonts w:hint="eastAsia"/>
        </w:rPr>
        <w:t>、面对残疾</w:t>
      </w:r>
      <w:r w:rsidRPr="00834300">
        <w:rPr>
          <w:rFonts w:hint="eastAsia"/>
        </w:rPr>
        <w:t>,</w:t>
      </w:r>
      <w:r w:rsidRPr="00834300">
        <w:rPr>
          <w:rFonts w:hint="eastAsia"/>
        </w:rPr>
        <w:t>“我”的心理极度矛盾。从课文中找出对应下列心理活动的语句。痛苦</w:t>
      </w:r>
      <w:r w:rsidRPr="00834300">
        <w:rPr>
          <w:rFonts w:hint="eastAsia"/>
        </w:rPr>
        <w:t>:</w:t>
      </w:r>
      <w:r w:rsidRPr="00834300">
        <w:rPr>
          <w:rFonts w:hint="eastAsia"/>
        </w:rPr>
        <w:t>感激</w:t>
      </w:r>
      <w:r w:rsidRPr="00834300">
        <w:rPr>
          <w:rFonts w:hint="eastAsia"/>
        </w:rPr>
        <w:t>:</w:t>
      </w:r>
      <w:r w:rsidRPr="00834300">
        <w:rPr>
          <w:rFonts w:hint="eastAsia"/>
        </w:rPr>
        <w:t>失望</w:t>
      </w:r>
      <w:r w:rsidRPr="00834300">
        <w:rPr>
          <w:rFonts w:hint="eastAsia"/>
        </w:rPr>
        <w:t>:</w:t>
      </w:r>
      <w:r w:rsidRPr="00834300">
        <w:rPr>
          <w:rFonts w:hint="eastAsia"/>
        </w:rPr>
        <w:t>希望</w:t>
      </w:r>
      <w:r w:rsidRPr="00834300">
        <w:rPr>
          <w:rFonts w:hint="eastAsia"/>
        </w:rPr>
        <w:t>:</w:t>
      </w:r>
      <w:r w:rsidRPr="00834300">
        <w:rPr>
          <w:rFonts w:hint="eastAsia"/>
        </w:rPr>
        <w:t>自卑</w:t>
      </w:r>
      <w:r w:rsidRPr="00834300">
        <w:rPr>
          <w:rFonts w:hint="eastAsia"/>
        </w:rPr>
        <w:t>:</w:t>
      </w:r>
      <w:r w:rsidRPr="00834300">
        <w:rPr>
          <w:rFonts w:hint="eastAsia"/>
        </w:rPr>
        <w:t>自强</w:t>
      </w:r>
      <w:r w:rsidRPr="00834300">
        <w:rPr>
          <w:rFonts w:hint="eastAsia"/>
        </w:rPr>
        <w:t>:</w:t>
      </w:r>
    </w:p>
    <w:p w:rsidR="00834300" w:rsidRPr="00834300" w:rsidRDefault="00834300" w:rsidP="00834300">
      <w:pPr>
        <w:rPr>
          <w:rFonts w:hint="eastAsia"/>
        </w:rPr>
      </w:pPr>
      <w:r w:rsidRPr="00834300">
        <w:rPr>
          <w:rFonts w:hint="eastAsia"/>
        </w:rPr>
        <w:t>活动</w:t>
      </w:r>
      <w:r w:rsidRPr="00834300">
        <w:rPr>
          <w:rFonts w:hint="eastAsia"/>
        </w:rPr>
        <w:t>3</w:t>
      </w:r>
      <w:r w:rsidRPr="00834300">
        <w:rPr>
          <w:rFonts w:hint="eastAsia"/>
        </w:rPr>
        <w:t>【讲授】（三）深化理解，拓展总结：</w:t>
      </w:r>
    </w:p>
    <w:p w:rsidR="00834300" w:rsidRPr="00834300" w:rsidRDefault="00834300" w:rsidP="00834300">
      <w:pPr>
        <w:rPr>
          <w:rFonts w:hint="eastAsia"/>
        </w:rPr>
      </w:pPr>
      <w:r w:rsidRPr="00834300">
        <w:rPr>
          <w:rFonts w:hint="eastAsia"/>
        </w:rPr>
        <w:t>~1</w:t>
      </w:r>
      <w:r w:rsidRPr="00834300">
        <w:rPr>
          <w:rFonts w:hint="eastAsia"/>
        </w:rPr>
        <w:t>、综观全文</w:t>
      </w:r>
      <w:r w:rsidRPr="00834300">
        <w:rPr>
          <w:rFonts w:hint="eastAsia"/>
        </w:rPr>
        <w:t>,</w:t>
      </w:r>
      <w:r w:rsidRPr="00834300">
        <w:rPr>
          <w:rFonts w:hint="eastAsia"/>
        </w:rPr>
        <w:t>你觉得“我”是不是懦夫</w:t>
      </w:r>
      <w:r w:rsidRPr="00834300">
        <w:rPr>
          <w:rFonts w:hint="eastAsia"/>
        </w:rPr>
        <w:t>?</w:t>
      </w:r>
      <w:r w:rsidRPr="00834300">
        <w:rPr>
          <w:rFonts w:hint="eastAsia"/>
        </w:rPr>
        <w:t>为什么</w:t>
      </w:r>
      <w:r w:rsidRPr="00834300">
        <w:rPr>
          <w:rFonts w:hint="eastAsia"/>
        </w:rPr>
        <w:t>?2</w:t>
      </w:r>
      <w:r w:rsidRPr="00834300">
        <w:rPr>
          <w:rFonts w:hint="eastAsia"/>
        </w:rPr>
        <w:t>、“我”最终能走出困境</w:t>
      </w:r>
      <w:r w:rsidRPr="00834300">
        <w:rPr>
          <w:rFonts w:hint="eastAsia"/>
        </w:rPr>
        <w:t>,</w:t>
      </w:r>
      <w:r w:rsidRPr="00834300">
        <w:rPr>
          <w:rFonts w:hint="eastAsia"/>
        </w:rPr>
        <w:t>哪些因素起了作用</w:t>
      </w:r>
      <w:r w:rsidRPr="00834300">
        <w:rPr>
          <w:rFonts w:hint="eastAsia"/>
        </w:rPr>
        <w:t>?</w:t>
      </w:r>
      <w:r w:rsidRPr="00834300">
        <w:rPr>
          <w:rFonts w:hint="eastAsia"/>
        </w:rPr>
        <w:t>明确</w:t>
      </w:r>
      <w:r w:rsidRPr="00834300">
        <w:rPr>
          <w:rFonts w:hint="eastAsia"/>
        </w:rPr>
        <w:t>:</w:t>
      </w:r>
      <w:r w:rsidRPr="00834300">
        <w:rPr>
          <w:rFonts w:hint="eastAsia"/>
        </w:rPr>
        <w:t>“我”不是懦夫。面对灾难</w:t>
      </w:r>
      <w:r w:rsidRPr="00834300">
        <w:rPr>
          <w:rFonts w:hint="eastAsia"/>
        </w:rPr>
        <w:t>,</w:t>
      </w:r>
      <w:r w:rsidRPr="00834300">
        <w:rPr>
          <w:rFonts w:hint="eastAsia"/>
        </w:rPr>
        <w:t>“我”曾经是一个弱者</w:t>
      </w:r>
      <w:r w:rsidRPr="00834300">
        <w:rPr>
          <w:rFonts w:hint="eastAsia"/>
        </w:rPr>
        <w:t>,</w:t>
      </w:r>
      <w:r w:rsidRPr="00834300">
        <w:rPr>
          <w:rFonts w:hint="eastAsia"/>
        </w:rPr>
        <w:t>但最终他在母亲、哥哥的关怀帮助下</w:t>
      </w:r>
      <w:r w:rsidRPr="00834300">
        <w:rPr>
          <w:rFonts w:hint="eastAsia"/>
        </w:rPr>
        <w:t>,</w:t>
      </w:r>
      <w:r w:rsidRPr="00834300">
        <w:rPr>
          <w:rFonts w:hint="eastAsia"/>
        </w:rPr>
        <w:t>勇敢地面对</w:t>
      </w:r>
      <w:r w:rsidRPr="00834300">
        <w:rPr>
          <w:rFonts w:hint="eastAsia"/>
        </w:rPr>
        <w:t>,</w:t>
      </w:r>
      <w:r w:rsidRPr="00834300">
        <w:rPr>
          <w:rFonts w:hint="eastAsia"/>
        </w:rPr>
        <w:t>积极地生活</w:t>
      </w:r>
      <w:r w:rsidRPr="00834300">
        <w:rPr>
          <w:rFonts w:hint="eastAsia"/>
        </w:rPr>
        <w:t>,</w:t>
      </w:r>
      <w:r w:rsidRPr="00834300">
        <w:rPr>
          <w:rFonts w:hint="eastAsia"/>
        </w:rPr>
        <w:t>矗立在我们面前的</w:t>
      </w:r>
      <w:r w:rsidRPr="00834300">
        <w:rPr>
          <w:rFonts w:hint="eastAsia"/>
        </w:rPr>
        <w:t>,</w:t>
      </w:r>
      <w:r w:rsidRPr="00834300">
        <w:rPr>
          <w:rFonts w:hint="eastAsia"/>
        </w:rPr>
        <w:t>不但不是“懦夫“</w:t>
      </w:r>
      <w:r w:rsidRPr="00834300">
        <w:rPr>
          <w:rFonts w:hint="eastAsia"/>
        </w:rPr>
        <w:t>,</w:t>
      </w:r>
      <w:r w:rsidRPr="00834300">
        <w:rPr>
          <w:rFonts w:hint="eastAsia"/>
        </w:rPr>
        <w:t>反而是一个让我们感动的大写的“人”。</w:t>
      </w:r>
      <w:r w:rsidRPr="00834300">
        <w:rPr>
          <w:rFonts w:hint="eastAsia"/>
        </w:rPr>
        <w:t>3</w:t>
      </w:r>
      <w:r w:rsidRPr="00834300">
        <w:rPr>
          <w:rFonts w:hint="eastAsia"/>
        </w:rPr>
        <w:t>、体会“我不是懦夫”这句话的内涵。“我不是懦夫</w:t>
      </w:r>
      <w:r w:rsidRPr="00834300">
        <w:rPr>
          <w:rFonts w:hint="eastAsia"/>
        </w:rPr>
        <w:t>!</w:t>
      </w:r>
      <w:r w:rsidRPr="00834300">
        <w:rPr>
          <w:rFonts w:hint="eastAsia"/>
        </w:rPr>
        <w:t>”这句话既是“我”对哥哥的回答</w:t>
      </w:r>
      <w:r w:rsidRPr="00834300">
        <w:rPr>
          <w:rFonts w:hint="eastAsia"/>
        </w:rPr>
        <w:t>,</w:t>
      </w:r>
      <w:r w:rsidRPr="00834300">
        <w:rPr>
          <w:rFonts w:hint="eastAsia"/>
        </w:rPr>
        <w:t>更是我内心的精神呐喊</w:t>
      </w:r>
      <w:r w:rsidRPr="00834300">
        <w:rPr>
          <w:rFonts w:hint="eastAsia"/>
        </w:rPr>
        <w:t>,</w:t>
      </w:r>
      <w:r w:rsidRPr="00834300">
        <w:rPr>
          <w:rFonts w:hint="eastAsia"/>
        </w:rPr>
        <w:t>这句话我没有说出口</w:t>
      </w:r>
      <w:r w:rsidRPr="00834300">
        <w:rPr>
          <w:rFonts w:hint="eastAsia"/>
        </w:rPr>
        <w:t>,</w:t>
      </w:r>
      <w:r w:rsidRPr="00834300">
        <w:rPr>
          <w:rFonts w:hint="eastAsia"/>
        </w:rPr>
        <w:t>而只是“在心中默默地”对哥哥说</w:t>
      </w:r>
      <w:r w:rsidRPr="00834300">
        <w:rPr>
          <w:rFonts w:hint="eastAsia"/>
        </w:rPr>
        <w:t>,</w:t>
      </w:r>
      <w:r w:rsidRPr="00834300">
        <w:rPr>
          <w:rFonts w:hint="eastAsia"/>
        </w:rPr>
        <w:t>表明“我”想用行动来证明“我”不是弱者</w:t>
      </w:r>
      <w:r w:rsidRPr="00834300">
        <w:rPr>
          <w:rFonts w:hint="eastAsia"/>
        </w:rPr>
        <w:t>,</w:t>
      </w:r>
      <w:r w:rsidRPr="00834300">
        <w:rPr>
          <w:rFonts w:hint="eastAsia"/>
        </w:rPr>
        <w:t>不是“懦夫”</w:t>
      </w:r>
      <w:r w:rsidRPr="00834300">
        <w:rPr>
          <w:rFonts w:hint="eastAsia"/>
        </w:rPr>
        <w:t>,</w:t>
      </w:r>
      <w:r w:rsidRPr="00834300">
        <w:rPr>
          <w:rFonts w:hint="eastAsia"/>
        </w:rPr>
        <w:t>“我”要用行动来诠释“我”的坚强</w:t>
      </w:r>
      <w:r w:rsidRPr="00834300">
        <w:rPr>
          <w:rFonts w:hint="eastAsia"/>
        </w:rPr>
        <w:t>,</w:t>
      </w:r>
      <w:r w:rsidRPr="00834300">
        <w:rPr>
          <w:rFonts w:hint="eastAsia"/>
        </w:rPr>
        <w:t>战胜自我</w:t>
      </w:r>
      <w:r w:rsidRPr="00834300">
        <w:rPr>
          <w:rFonts w:hint="eastAsia"/>
        </w:rPr>
        <w:t>,</w:t>
      </w:r>
      <w:r w:rsidRPr="00834300">
        <w:rPr>
          <w:rFonts w:hint="eastAsia"/>
        </w:rPr>
        <w:t>给哥哥更是给“我”自己看</w:t>
      </w:r>
      <w:r w:rsidRPr="00834300">
        <w:rPr>
          <w:rFonts w:hint="eastAsia"/>
        </w:rPr>
        <w:t>!4</w:t>
      </w:r>
      <w:r w:rsidRPr="00834300">
        <w:rPr>
          <w:rFonts w:hint="eastAsia"/>
        </w:rPr>
        <w:t>、文章是用第几人称写的</w:t>
      </w:r>
      <w:r w:rsidRPr="00834300">
        <w:rPr>
          <w:rFonts w:hint="eastAsia"/>
        </w:rPr>
        <w:t>?</w:t>
      </w:r>
      <w:r w:rsidRPr="00834300">
        <w:rPr>
          <w:rFonts w:hint="eastAsia"/>
        </w:rPr>
        <w:t>这样写有什么好处</w:t>
      </w:r>
      <w:r w:rsidRPr="00834300">
        <w:rPr>
          <w:rFonts w:hint="eastAsia"/>
        </w:rPr>
        <w:t>?</w:t>
      </w:r>
      <w:r w:rsidRPr="00834300">
        <w:rPr>
          <w:rFonts w:hint="eastAsia"/>
        </w:rPr>
        <w:t>课文以第一人称</w:t>
      </w:r>
      <w:r w:rsidRPr="00834300">
        <w:rPr>
          <w:rFonts w:hint="eastAsia"/>
        </w:rPr>
        <w:t>,</w:t>
      </w:r>
      <w:r w:rsidRPr="00834300">
        <w:rPr>
          <w:rFonts w:hint="eastAsia"/>
        </w:rPr>
        <w:t>叙述了“我”在住院期间恢复训练过程中遇到的艰辛困苦</w:t>
      </w:r>
      <w:r w:rsidRPr="00834300">
        <w:rPr>
          <w:rFonts w:hint="eastAsia"/>
        </w:rPr>
        <w:t>,</w:t>
      </w:r>
      <w:r w:rsidRPr="00834300">
        <w:rPr>
          <w:rFonts w:hint="eastAsia"/>
        </w:rPr>
        <w:t>表达了“我”作为一个残疾人的悲郁与坚强之情。这样写</w:t>
      </w:r>
      <w:r w:rsidRPr="00834300">
        <w:rPr>
          <w:rFonts w:hint="eastAsia"/>
        </w:rPr>
        <w:t>,</w:t>
      </w:r>
      <w:r w:rsidRPr="00834300">
        <w:rPr>
          <w:rFonts w:hint="eastAsia"/>
        </w:rPr>
        <w:t>更加真实、亲切、可信</w:t>
      </w:r>
      <w:r w:rsidRPr="00834300">
        <w:rPr>
          <w:rFonts w:hint="eastAsia"/>
        </w:rPr>
        <w:t>,</w:t>
      </w:r>
      <w:r w:rsidRPr="00834300">
        <w:rPr>
          <w:rFonts w:hint="eastAsia"/>
        </w:rPr>
        <w:t>更有感染力。</w:t>
      </w:r>
      <w:r w:rsidRPr="00834300">
        <w:rPr>
          <w:rFonts w:hint="eastAsia"/>
        </w:rPr>
        <w:t>5</w:t>
      </w:r>
      <w:r w:rsidRPr="00834300">
        <w:rPr>
          <w:rFonts w:hint="eastAsia"/>
        </w:rPr>
        <w:t>、既然“我”不是懦夫</w:t>
      </w:r>
      <w:r w:rsidRPr="00834300">
        <w:rPr>
          <w:rFonts w:hint="eastAsia"/>
        </w:rPr>
        <w:t>,</w:t>
      </w:r>
      <w:r w:rsidRPr="00834300">
        <w:rPr>
          <w:rFonts w:hint="eastAsia"/>
        </w:rPr>
        <w:t>那能否把题目改成“我是勇者”</w:t>
      </w:r>
      <w:r w:rsidRPr="00834300">
        <w:rPr>
          <w:rFonts w:hint="eastAsia"/>
        </w:rPr>
        <w:t>?</w:t>
      </w:r>
    </w:p>
    <w:p w:rsidR="00834300" w:rsidRPr="00834300" w:rsidRDefault="00834300" w:rsidP="00834300">
      <w:pPr>
        <w:rPr>
          <w:rFonts w:hint="eastAsia"/>
        </w:rPr>
      </w:pPr>
      <w:r w:rsidRPr="00834300">
        <w:rPr>
          <w:rFonts w:hint="eastAsia"/>
        </w:rPr>
        <w:t>活动</w:t>
      </w:r>
      <w:r w:rsidRPr="00834300">
        <w:rPr>
          <w:rFonts w:hint="eastAsia"/>
        </w:rPr>
        <w:t>4</w:t>
      </w:r>
      <w:r w:rsidRPr="00834300">
        <w:rPr>
          <w:rFonts w:hint="eastAsia"/>
        </w:rPr>
        <w:t>【作业】（四）布置作业：</w:t>
      </w:r>
    </w:p>
    <w:p w:rsidR="00834300" w:rsidRPr="00834300" w:rsidRDefault="00834300" w:rsidP="00834300">
      <w:pPr>
        <w:rPr>
          <w:rFonts w:hint="eastAsia"/>
        </w:rPr>
      </w:pPr>
      <w:r w:rsidRPr="00834300">
        <w:rPr>
          <w:rFonts w:hint="eastAsia"/>
        </w:rPr>
        <w:t>~</w:t>
      </w:r>
      <w:r w:rsidRPr="00834300">
        <w:rPr>
          <w:rFonts w:hint="eastAsia"/>
        </w:rPr>
        <w:t>“我”主动要求哥哥带我训练</w:t>
      </w:r>
      <w:r w:rsidRPr="00834300">
        <w:rPr>
          <w:rFonts w:hint="eastAsia"/>
        </w:rPr>
        <w:t>,</w:t>
      </w:r>
      <w:r w:rsidRPr="00834300">
        <w:rPr>
          <w:rFonts w:hint="eastAsia"/>
        </w:rPr>
        <w:t>那么这次的训练与前面的训练有什么不同呢</w:t>
      </w:r>
      <w:r w:rsidRPr="00834300">
        <w:rPr>
          <w:rFonts w:hint="eastAsia"/>
        </w:rPr>
        <w:t>?</w:t>
      </w:r>
      <w:r w:rsidRPr="00834300">
        <w:rPr>
          <w:rFonts w:hint="eastAsia"/>
        </w:rPr>
        <w:t>请展开合理的联想和想象</w:t>
      </w:r>
      <w:r w:rsidRPr="00834300">
        <w:rPr>
          <w:rFonts w:hint="eastAsia"/>
        </w:rPr>
        <w:t>,</w:t>
      </w:r>
      <w:r w:rsidRPr="00834300">
        <w:rPr>
          <w:rFonts w:hint="eastAsia"/>
        </w:rPr>
        <w:t>续写文章结尾。</w:t>
      </w:r>
    </w:p>
    <w:p w:rsidR="00834300" w:rsidRPr="00834300" w:rsidRDefault="00834300" w:rsidP="00834300">
      <w:pPr>
        <w:rPr>
          <w:rFonts w:hint="eastAsia"/>
        </w:rPr>
      </w:pPr>
      <w:r w:rsidRPr="00834300">
        <w:rPr>
          <w:rFonts w:hint="eastAsia"/>
        </w:rPr>
        <w:t>要求</w:t>
      </w:r>
      <w:r w:rsidRPr="00834300">
        <w:rPr>
          <w:rFonts w:hint="eastAsia"/>
        </w:rPr>
        <w:t>:(1)</w:t>
      </w:r>
      <w:r w:rsidRPr="00834300">
        <w:rPr>
          <w:rFonts w:hint="eastAsia"/>
        </w:rPr>
        <w:t>保持故事情节的连贯性</w:t>
      </w:r>
      <w:r w:rsidRPr="00834300">
        <w:rPr>
          <w:rFonts w:hint="eastAsia"/>
        </w:rPr>
        <w:t>,</w:t>
      </w:r>
      <w:r w:rsidRPr="00834300">
        <w:rPr>
          <w:rFonts w:hint="eastAsia"/>
        </w:rPr>
        <w:t>做到自然流畅</w:t>
      </w:r>
      <w:r w:rsidRPr="00834300">
        <w:rPr>
          <w:rFonts w:hint="eastAsia"/>
        </w:rPr>
        <w:t>,</w:t>
      </w:r>
      <w:r w:rsidRPr="00834300">
        <w:rPr>
          <w:rFonts w:hint="eastAsia"/>
        </w:rPr>
        <w:t>与原文形成有机的整体。</w:t>
      </w:r>
    </w:p>
    <w:p w:rsidR="00834300" w:rsidRPr="00834300" w:rsidRDefault="00834300" w:rsidP="00834300">
      <w:pPr>
        <w:rPr>
          <w:rFonts w:hint="eastAsia"/>
        </w:rPr>
      </w:pPr>
      <w:r w:rsidRPr="00834300">
        <w:rPr>
          <w:rFonts w:hint="eastAsia"/>
        </w:rPr>
        <w:t>(2)</w:t>
      </w:r>
      <w:r w:rsidRPr="00834300">
        <w:rPr>
          <w:rFonts w:hint="eastAsia"/>
        </w:rPr>
        <w:t>要有心理活动的联想和想象。</w:t>
      </w:r>
    </w:p>
    <w:p w:rsidR="00834300" w:rsidRPr="00834300" w:rsidRDefault="00834300" w:rsidP="00834300">
      <w:pPr>
        <w:rPr>
          <w:rFonts w:hint="eastAsia"/>
        </w:rPr>
      </w:pPr>
      <w:r w:rsidRPr="00834300">
        <w:rPr>
          <w:rFonts w:hint="eastAsia"/>
        </w:rPr>
        <w:t>(3)</w:t>
      </w:r>
      <w:r w:rsidRPr="00834300">
        <w:rPr>
          <w:rFonts w:hint="eastAsia"/>
        </w:rPr>
        <w:t>人物的言行表现要符合他在原文中所流露的思想性格特征。</w:t>
      </w:r>
    </w:p>
    <w:p w:rsidR="00EE320D" w:rsidRPr="00834300" w:rsidRDefault="00EE320D"/>
    <w:sectPr w:rsidR="00EE320D" w:rsidRPr="00834300" w:rsidSect="00EE320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D68" w:rsidRDefault="00AA7D68" w:rsidP="00834300">
      <w:r>
        <w:separator/>
      </w:r>
    </w:p>
  </w:endnote>
  <w:endnote w:type="continuationSeparator" w:id="0">
    <w:p w:rsidR="00AA7D68" w:rsidRDefault="00AA7D68" w:rsidP="008343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D68" w:rsidRDefault="00AA7D68" w:rsidP="00834300">
      <w:r>
        <w:separator/>
      </w:r>
    </w:p>
  </w:footnote>
  <w:footnote w:type="continuationSeparator" w:id="0">
    <w:p w:rsidR="00AA7D68" w:rsidRDefault="00AA7D68" w:rsidP="008343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4300"/>
    <w:rsid w:val="00834300"/>
    <w:rsid w:val="00AA7D68"/>
    <w:rsid w:val="00EE32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20D"/>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343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34300"/>
    <w:rPr>
      <w:sz w:val="18"/>
      <w:szCs w:val="18"/>
    </w:rPr>
  </w:style>
  <w:style w:type="paragraph" w:styleId="a4">
    <w:name w:val="footer"/>
    <w:basedOn w:val="a"/>
    <w:link w:val="Char0"/>
    <w:uiPriority w:val="99"/>
    <w:semiHidden/>
    <w:unhideWhenUsed/>
    <w:rsid w:val="0083430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34300"/>
    <w:rPr>
      <w:sz w:val="18"/>
      <w:szCs w:val="18"/>
    </w:rPr>
  </w:style>
</w:styles>
</file>

<file path=word/webSettings.xml><?xml version="1.0" encoding="utf-8"?>
<w:webSettings xmlns:r="http://schemas.openxmlformats.org/officeDocument/2006/relationships" xmlns:w="http://schemas.openxmlformats.org/wordprocessingml/2006/main">
  <w:divs>
    <w:div w:id="33846560">
      <w:bodyDiv w:val="1"/>
      <w:marLeft w:val="0"/>
      <w:marRight w:val="0"/>
      <w:marTop w:val="0"/>
      <w:marBottom w:val="0"/>
      <w:divBdr>
        <w:top w:val="none" w:sz="0" w:space="0" w:color="auto"/>
        <w:left w:val="none" w:sz="0" w:space="0" w:color="auto"/>
        <w:bottom w:val="none" w:sz="0" w:space="0" w:color="auto"/>
        <w:right w:val="none" w:sz="0" w:space="0" w:color="auto"/>
      </w:divBdr>
      <w:divsChild>
        <w:div w:id="1879198093">
          <w:marLeft w:val="0"/>
          <w:marRight w:val="0"/>
          <w:marTop w:val="0"/>
          <w:marBottom w:val="0"/>
          <w:divBdr>
            <w:top w:val="none" w:sz="0" w:space="0" w:color="auto"/>
            <w:left w:val="none" w:sz="0" w:space="0" w:color="auto"/>
            <w:bottom w:val="none" w:sz="0" w:space="0" w:color="auto"/>
            <w:right w:val="none" w:sz="0" w:space="0" w:color="auto"/>
          </w:divBdr>
          <w:divsChild>
            <w:div w:id="973565498">
              <w:marLeft w:val="0"/>
              <w:marRight w:val="0"/>
              <w:marTop w:val="150"/>
              <w:marBottom w:val="150"/>
              <w:divBdr>
                <w:top w:val="none" w:sz="0" w:space="0" w:color="auto"/>
                <w:left w:val="none" w:sz="0" w:space="0" w:color="auto"/>
                <w:bottom w:val="none" w:sz="0" w:space="0" w:color="auto"/>
                <w:right w:val="none" w:sz="0" w:space="0" w:color="auto"/>
              </w:divBdr>
            </w:div>
            <w:div w:id="1147211756">
              <w:marLeft w:val="300"/>
              <w:marRight w:val="0"/>
              <w:marTop w:val="0"/>
              <w:marBottom w:val="0"/>
              <w:divBdr>
                <w:top w:val="none" w:sz="0" w:space="0" w:color="auto"/>
                <w:left w:val="none" w:sz="0" w:space="0" w:color="auto"/>
                <w:bottom w:val="none" w:sz="0" w:space="0" w:color="auto"/>
                <w:right w:val="none" w:sz="0" w:space="0" w:color="auto"/>
              </w:divBdr>
            </w:div>
          </w:divsChild>
        </w:div>
        <w:div w:id="1006136148">
          <w:marLeft w:val="0"/>
          <w:marRight w:val="0"/>
          <w:marTop w:val="0"/>
          <w:marBottom w:val="0"/>
          <w:divBdr>
            <w:top w:val="none" w:sz="0" w:space="0" w:color="auto"/>
            <w:left w:val="none" w:sz="0" w:space="0" w:color="auto"/>
            <w:bottom w:val="none" w:sz="0" w:space="0" w:color="auto"/>
            <w:right w:val="none" w:sz="0" w:space="0" w:color="auto"/>
          </w:divBdr>
          <w:divsChild>
            <w:div w:id="900480873">
              <w:marLeft w:val="0"/>
              <w:marRight w:val="0"/>
              <w:marTop w:val="150"/>
              <w:marBottom w:val="150"/>
              <w:divBdr>
                <w:top w:val="none" w:sz="0" w:space="0" w:color="auto"/>
                <w:left w:val="none" w:sz="0" w:space="0" w:color="auto"/>
                <w:bottom w:val="none" w:sz="0" w:space="0" w:color="auto"/>
                <w:right w:val="none" w:sz="0" w:space="0" w:color="auto"/>
              </w:divBdr>
            </w:div>
            <w:div w:id="1149978767">
              <w:marLeft w:val="300"/>
              <w:marRight w:val="0"/>
              <w:marTop w:val="0"/>
              <w:marBottom w:val="0"/>
              <w:divBdr>
                <w:top w:val="none" w:sz="0" w:space="0" w:color="auto"/>
                <w:left w:val="none" w:sz="0" w:space="0" w:color="auto"/>
                <w:bottom w:val="none" w:sz="0" w:space="0" w:color="auto"/>
                <w:right w:val="none" w:sz="0" w:space="0" w:color="auto"/>
              </w:divBdr>
            </w:div>
          </w:divsChild>
        </w:div>
        <w:div w:id="564756006">
          <w:marLeft w:val="0"/>
          <w:marRight w:val="0"/>
          <w:marTop w:val="0"/>
          <w:marBottom w:val="0"/>
          <w:divBdr>
            <w:top w:val="none" w:sz="0" w:space="0" w:color="auto"/>
            <w:left w:val="none" w:sz="0" w:space="0" w:color="auto"/>
            <w:bottom w:val="none" w:sz="0" w:space="0" w:color="auto"/>
            <w:right w:val="none" w:sz="0" w:space="0" w:color="auto"/>
          </w:divBdr>
          <w:divsChild>
            <w:div w:id="783233247">
              <w:marLeft w:val="0"/>
              <w:marRight w:val="0"/>
              <w:marTop w:val="150"/>
              <w:marBottom w:val="150"/>
              <w:divBdr>
                <w:top w:val="none" w:sz="0" w:space="0" w:color="auto"/>
                <w:left w:val="none" w:sz="0" w:space="0" w:color="auto"/>
                <w:bottom w:val="none" w:sz="0" w:space="0" w:color="auto"/>
                <w:right w:val="none" w:sz="0" w:space="0" w:color="auto"/>
              </w:divBdr>
            </w:div>
            <w:div w:id="1638753271">
              <w:marLeft w:val="300"/>
              <w:marRight w:val="0"/>
              <w:marTop w:val="0"/>
              <w:marBottom w:val="0"/>
              <w:divBdr>
                <w:top w:val="none" w:sz="0" w:space="0" w:color="auto"/>
                <w:left w:val="none" w:sz="0" w:space="0" w:color="auto"/>
                <w:bottom w:val="none" w:sz="0" w:space="0" w:color="auto"/>
                <w:right w:val="none" w:sz="0" w:space="0" w:color="auto"/>
              </w:divBdr>
            </w:div>
          </w:divsChild>
        </w:div>
        <w:div w:id="1576550801">
          <w:marLeft w:val="0"/>
          <w:marRight w:val="0"/>
          <w:marTop w:val="0"/>
          <w:marBottom w:val="0"/>
          <w:divBdr>
            <w:top w:val="none" w:sz="0" w:space="0" w:color="auto"/>
            <w:left w:val="none" w:sz="0" w:space="0" w:color="auto"/>
            <w:bottom w:val="none" w:sz="0" w:space="0" w:color="auto"/>
            <w:right w:val="none" w:sz="0" w:space="0" w:color="auto"/>
          </w:divBdr>
          <w:divsChild>
            <w:div w:id="892040234">
              <w:marLeft w:val="0"/>
              <w:marRight w:val="0"/>
              <w:marTop w:val="150"/>
              <w:marBottom w:val="150"/>
              <w:divBdr>
                <w:top w:val="none" w:sz="0" w:space="0" w:color="auto"/>
                <w:left w:val="none" w:sz="0" w:space="0" w:color="auto"/>
                <w:bottom w:val="none" w:sz="0" w:space="0" w:color="auto"/>
                <w:right w:val="none" w:sz="0" w:space="0" w:color="auto"/>
              </w:divBdr>
            </w:div>
            <w:div w:id="407073181">
              <w:marLeft w:val="0"/>
              <w:marRight w:val="0"/>
              <w:marTop w:val="0"/>
              <w:marBottom w:val="0"/>
              <w:divBdr>
                <w:top w:val="none" w:sz="0" w:space="0" w:color="auto"/>
                <w:left w:val="none" w:sz="0" w:space="0" w:color="auto"/>
                <w:bottom w:val="none" w:sz="0" w:space="0" w:color="auto"/>
                <w:right w:val="none" w:sz="0" w:space="0" w:color="auto"/>
              </w:divBdr>
            </w:div>
            <w:div w:id="373039462">
              <w:marLeft w:val="0"/>
              <w:marRight w:val="0"/>
              <w:marTop w:val="0"/>
              <w:marBottom w:val="450"/>
              <w:divBdr>
                <w:top w:val="none" w:sz="0" w:space="0" w:color="auto"/>
                <w:left w:val="none" w:sz="0" w:space="0" w:color="auto"/>
                <w:bottom w:val="none" w:sz="0" w:space="0" w:color="auto"/>
                <w:right w:val="none" w:sz="0" w:space="0" w:color="auto"/>
              </w:divBdr>
              <w:divsChild>
                <w:div w:id="1158885608">
                  <w:marLeft w:val="0"/>
                  <w:marRight w:val="0"/>
                  <w:marTop w:val="150"/>
                  <w:marBottom w:val="150"/>
                  <w:divBdr>
                    <w:top w:val="none" w:sz="0" w:space="0" w:color="auto"/>
                    <w:left w:val="none" w:sz="0" w:space="0" w:color="auto"/>
                    <w:bottom w:val="none" w:sz="0" w:space="0" w:color="auto"/>
                    <w:right w:val="none" w:sz="0" w:space="0" w:color="auto"/>
                  </w:divBdr>
                </w:div>
                <w:div w:id="731585701">
                  <w:marLeft w:val="0"/>
                  <w:marRight w:val="0"/>
                  <w:marTop w:val="0"/>
                  <w:marBottom w:val="0"/>
                  <w:divBdr>
                    <w:top w:val="none" w:sz="0" w:space="0" w:color="auto"/>
                    <w:left w:val="none" w:sz="0" w:space="0" w:color="auto"/>
                    <w:bottom w:val="none" w:sz="0" w:space="0" w:color="auto"/>
                    <w:right w:val="none" w:sz="0" w:space="0" w:color="auto"/>
                  </w:divBdr>
                  <w:divsChild>
                    <w:div w:id="1094977849">
                      <w:marLeft w:val="0"/>
                      <w:marRight w:val="0"/>
                      <w:marTop w:val="150"/>
                      <w:marBottom w:val="150"/>
                      <w:divBdr>
                        <w:top w:val="none" w:sz="0" w:space="0" w:color="auto"/>
                        <w:left w:val="none" w:sz="0" w:space="0" w:color="auto"/>
                        <w:bottom w:val="none" w:sz="0" w:space="0" w:color="auto"/>
                        <w:right w:val="none" w:sz="0" w:space="0" w:color="auto"/>
                      </w:divBdr>
                    </w:div>
                    <w:div w:id="1524782464">
                      <w:marLeft w:val="300"/>
                      <w:marRight w:val="0"/>
                      <w:marTop w:val="0"/>
                      <w:marBottom w:val="0"/>
                      <w:divBdr>
                        <w:top w:val="none" w:sz="0" w:space="0" w:color="auto"/>
                        <w:left w:val="none" w:sz="0" w:space="0" w:color="auto"/>
                        <w:bottom w:val="none" w:sz="0" w:space="0" w:color="auto"/>
                        <w:right w:val="none" w:sz="0" w:space="0" w:color="auto"/>
                      </w:divBdr>
                    </w:div>
                  </w:divsChild>
                </w:div>
                <w:div w:id="1745255122">
                  <w:marLeft w:val="0"/>
                  <w:marRight w:val="0"/>
                  <w:marTop w:val="0"/>
                  <w:marBottom w:val="0"/>
                  <w:divBdr>
                    <w:top w:val="none" w:sz="0" w:space="0" w:color="auto"/>
                    <w:left w:val="none" w:sz="0" w:space="0" w:color="auto"/>
                    <w:bottom w:val="none" w:sz="0" w:space="0" w:color="auto"/>
                    <w:right w:val="none" w:sz="0" w:space="0" w:color="auto"/>
                  </w:divBdr>
                  <w:divsChild>
                    <w:div w:id="1782260329">
                      <w:marLeft w:val="0"/>
                      <w:marRight w:val="0"/>
                      <w:marTop w:val="150"/>
                      <w:marBottom w:val="150"/>
                      <w:divBdr>
                        <w:top w:val="none" w:sz="0" w:space="0" w:color="auto"/>
                        <w:left w:val="none" w:sz="0" w:space="0" w:color="auto"/>
                        <w:bottom w:val="none" w:sz="0" w:space="0" w:color="auto"/>
                        <w:right w:val="none" w:sz="0" w:space="0" w:color="auto"/>
                      </w:divBdr>
                    </w:div>
                    <w:div w:id="372507300">
                      <w:marLeft w:val="300"/>
                      <w:marRight w:val="0"/>
                      <w:marTop w:val="0"/>
                      <w:marBottom w:val="0"/>
                      <w:divBdr>
                        <w:top w:val="none" w:sz="0" w:space="0" w:color="auto"/>
                        <w:left w:val="none" w:sz="0" w:space="0" w:color="auto"/>
                        <w:bottom w:val="none" w:sz="0" w:space="0" w:color="auto"/>
                        <w:right w:val="none" w:sz="0" w:space="0" w:color="auto"/>
                      </w:divBdr>
                    </w:div>
                  </w:divsChild>
                </w:div>
                <w:div w:id="1880169409">
                  <w:marLeft w:val="0"/>
                  <w:marRight w:val="0"/>
                  <w:marTop w:val="0"/>
                  <w:marBottom w:val="0"/>
                  <w:divBdr>
                    <w:top w:val="none" w:sz="0" w:space="0" w:color="auto"/>
                    <w:left w:val="none" w:sz="0" w:space="0" w:color="auto"/>
                    <w:bottom w:val="none" w:sz="0" w:space="0" w:color="auto"/>
                    <w:right w:val="none" w:sz="0" w:space="0" w:color="auto"/>
                  </w:divBdr>
                  <w:divsChild>
                    <w:div w:id="58527110">
                      <w:marLeft w:val="0"/>
                      <w:marRight w:val="0"/>
                      <w:marTop w:val="150"/>
                      <w:marBottom w:val="150"/>
                      <w:divBdr>
                        <w:top w:val="none" w:sz="0" w:space="0" w:color="auto"/>
                        <w:left w:val="none" w:sz="0" w:space="0" w:color="auto"/>
                        <w:bottom w:val="none" w:sz="0" w:space="0" w:color="auto"/>
                        <w:right w:val="none" w:sz="0" w:space="0" w:color="auto"/>
                      </w:divBdr>
                    </w:div>
                    <w:div w:id="1235043716">
                      <w:marLeft w:val="300"/>
                      <w:marRight w:val="0"/>
                      <w:marTop w:val="0"/>
                      <w:marBottom w:val="0"/>
                      <w:divBdr>
                        <w:top w:val="none" w:sz="0" w:space="0" w:color="auto"/>
                        <w:left w:val="none" w:sz="0" w:space="0" w:color="auto"/>
                        <w:bottom w:val="none" w:sz="0" w:space="0" w:color="auto"/>
                        <w:right w:val="none" w:sz="0" w:space="0" w:color="auto"/>
                      </w:divBdr>
                    </w:div>
                  </w:divsChild>
                </w:div>
                <w:div w:id="170292710">
                  <w:marLeft w:val="0"/>
                  <w:marRight w:val="0"/>
                  <w:marTop w:val="0"/>
                  <w:marBottom w:val="0"/>
                  <w:divBdr>
                    <w:top w:val="none" w:sz="0" w:space="0" w:color="auto"/>
                    <w:left w:val="none" w:sz="0" w:space="0" w:color="auto"/>
                    <w:bottom w:val="none" w:sz="0" w:space="0" w:color="auto"/>
                    <w:right w:val="none" w:sz="0" w:space="0" w:color="auto"/>
                  </w:divBdr>
                  <w:divsChild>
                    <w:div w:id="1096823896">
                      <w:marLeft w:val="0"/>
                      <w:marRight w:val="0"/>
                      <w:marTop w:val="150"/>
                      <w:marBottom w:val="150"/>
                      <w:divBdr>
                        <w:top w:val="none" w:sz="0" w:space="0" w:color="auto"/>
                        <w:left w:val="none" w:sz="0" w:space="0" w:color="auto"/>
                        <w:bottom w:val="none" w:sz="0" w:space="0" w:color="auto"/>
                        <w:right w:val="none" w:sz="0" w:space="0" w:color="auto"/>
                      </w:divBdr>
                    </w:div>
                    <w:div w:id="76719558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164495">
      <w:bodyDiv w:val="1"/>
      <w:marLeft w:val="0"/>
      <w:marRight w:val="0"/>
      <w:marTop w:val="0"/>
      <w:marBottom w:val="0"/>
      <w:divBdr>
        <w:top w:val="none" w:sz="0" w:space="0" w:color="auto"/>
        <w:left w:val="none" w:sz="0" w:space="0" w:color="auto"/>
        <w:bottom w:val="none" w:sz="0" w:space="0" w:color="auto"/>
        <w:right w:val="none" w:sz="0" w:space="0" w:color="auto"/>
      </w:divBdr>
      <w:divsChild>
        <w:div w:id="1771512983">
          <w:marLeft w:val="0"/>
          <w:marRight w:val="0"/>
          <w:marTop w:val="0"/>
          <w:marBottom w:val="0"/>
          <w:divBdr>
            <w:top w:val="none" w:sz="0" w:space="0" w:color="auto"/>
            <w:left w:val="none" w:sz="0" w:space="0" w:color="auto"/>
            <w:bottom w:val="none" w:sz="0" w:space="0" w:color="auto"/>
            <w:right w:val="none" w:sz="0" w:space="0" w:color="auto"/>
          </w:divBdr>
          <w:divsChild>
            <w:div w:id="16201526">
              <w:marLeft w:val="0"/>
              <w:marRight w:val="0"/>
              <w:marTop w:val="150"/>
              <w:marBottom w:val="150"/>
              <w:divBdr>
                <w:top w:val="none" w:sz="0" w:space="0" w:color="auto"/>
                <w:left w:val="none" w:sz="0" w:space="0" w:color="auto"/>
                <w:bottom w:val="none" w:sz="0" w:space="0" w:color="auto"/>
                <w:right w:val="none" w:sz="0" w:space="0" w:color="auto"/>
              </w:divBdr>
            </w:div>
            <w:div w:id="699665975">
              <w:marLeft w:val="300"/>
              <w:marRight w:val="0"/>
              <w:marTop w:val="0"/>
              <w:marBottom w:val="0"/>
              <w:divBdr>
                <w:top w:val="none" w:sz="0" w:space="0" w:color="auto"/>
                <w:left w:val="none" w:sz="0" w:space="0" w:color="auto"/>
                <w:bottom w:val="none" w:sz="0" w:space="0" w:color="auto"/>
                <w:right w:val="none" w:sz="0" w:space="0" w:color="auto"/>
              </w:divBdr>
            </w:div>
          </w:divsChild>
        </w:div>
        <w:div w:id="1701468928">
          <w:marLeft w:val="0"/>
          <w:marRight w:val="0"/>
          <w:marTop w:val="0"/>
          <w:marBottom w:val="0"/>
          <w:divBdr>
            <w:top w:val="none" w:sz="0" w:space="0" w:color="auto"/>
            <w:left w:val="none" w:sz="0" w:space="0" w:color="auto"/>
            <w:bottom w:val="none" w:sz="0" w:space="0" w:color="auto"/>
            <w:right w:val="none" w:sz="0" w:space="0" w:color="auto"/>
          </w:divBdr>
          <w:divsChild>
            <w:div w:id="1504127651">
              <w:marLeft w:val="0"/>
              <w:marRight w:val="0"/>
              <w:marTop w:val="150"/>
              <w:marBottom w:val="150"/>
              <w:divBdr>
                <w:top w:val="none" w:sz="0" w:space="0" w:color="auto"/>
                <w:left w:val="none" w:sz="0" w:space="0" w:color="auto"/>
                <w:bottom w:val="none" w:sz="0" w:space="0" w:color="auto"/>
                <w:right w:val="none" w:sz="0" w:space="0" w:color="auto"/>
              </w:divBdr>
            </w:div>
            <w:div w:id="1274023422">
              <w:marLeft w:val="300"/>
              <w:marRight w:val="0"/>
              <w:marTop w:val="0"/>
              <w:marBottom w:val="0"/>
              <w:divBdr>
                <w:top w:val="none" w:sz="0" w:space="0" w:color="auto"/>
                <w:left w:val="none" w:sz="0" w:space="0" w:color="auto"/>
                <w:bottom w:val="none" w:sz="0" w:space="0" w:color="auto"/>
                <w:right w:val="none" w:sz="0" w:space="0" w:color="auto"/>
              </w:divBdr>
            </w:div>
          </w:divsChild>
        </w:div>
        <w:div w:id="1994093469">
          <w:marLeft w:val="0"/>
          <w:marRight w:val="0"/>
          <w:marTop w:val="0"/>
          <w:marBottom w:val="0"/>
          <w:divBdr>
            <w:top w:val="none" w:sz="0" w:space="0" w:color="auto"/>
            <w:left w:val="none" w:sz="0" w:space="0" w:color="auto"/>
            <w:bottom w:val="none" w:sz="0" w:space="0" w:color="auto"/>
            <w:right w:val="none" w:sz="0" w:space="0" w:color="auto"/>
          </w:divBdr>
          <w:divsChild>
            <w:div w:id="1146707996">
              <w:marLeft w:val="0"/>
              <w:marRight w:val="0"/>
              <w:marTop w:val="150"/>
              <w:marBottom w:val="150"/>
              <w:divBdr>
                <w:top w:val="none" w:sz="0" w:space="0" w:color="auto"/>
                <w:left w:val="none" w:sz="0" w:space="0" w:color="auto"/>
                <w:bottom w:val="none" w:sz="0" w:space="0" w:color="auto"/>
                <w:right w:val="none" w:sz="0" w:space="0" w:color="auto"/>
              </w:divBdr>
            </w:div>
            <w:div w:id="723482135">
              <w:marLeft w:val="300"/>
              <w:marRight w:val="0"/>
              <w:marTop w:val="0"/>
              <w:marBottom w:val="0"/>
              <w:divBdr>
                <w:top w:val="none" w:sz="0" w:space="0" w:color="auto"/>
                <w:left w:val="none" w:sz="0" w:space="0" w:color="auto"/>
                <w:bottom w:val="none" w:sz="0" w:space="0" w:color="auto"/>
                <w:right w:val="none" w:sz="0" w:space="0" w:color="auto"/>
              </w:divBdr>
            </w:div>
          </w:divsChild>
        </w:div>
        <w:div w:id="1569727765">
          <w:marLeft w:val="0"/>
          <w:marRight w:val="0"/>
          <w:marTop w:val="0"/>
          <w:marBottom w:val="0"/>
          <w:divBdr>
            <w:top w:val="none" w:sz="0" w:space="0" w:color="auto"/>
            <w:left w:val="none" w:sz="0" w:space="0" w:color="auto"/>
            <w:bottom w:val="none" w:sz="0" w:space="0" w:color="auto"/>
            <w:right w:val="none" w:sz="0" w:space="0" w:color="auto"/>
          </w:divBdr>
          <w:divsChild>
            <w:div w:id="98721548">
              <w:marLeft w:val="0"/>
              <w:marRight w:val="0"/>
              <w:marTop w:val="150"/>
              <w:marBottom w:val="150"/>
              <w:divBdr>
                <w:top w:val="none" w:sz="0" w:space="0" w:color="auto"/>
                <w:left w:val="none" w:sz="0" w:space="0" w:color="auto"/>
                <w:bottom w:val="none" w:sz="0" w:space="0" w:color="auto"/>
                <w:right w:val="none" w:sz="0" w:space="0" w:color="auto"/>
              </w:divBdr>
            </w:div>
            <w:div w:id="1872524859">
              <w:marLeft w:val="0"/>
              <w:marRight w:val="0"/>
              <w:marTop w:val="0"/>
              <w:marBottom w:val="0"/>
              <w:divBdr>
                <w:top w:val="none" w:sz="0" w:space="0" w:color="auto"/>
                <w:left w:val="none" w:sz="0" w:space="0" w:color="auto"/>
                <w:bottom w:val="none" w:sz="0" w:space="0" w:color="auto"/>
                <w:right w:val="none" w:sz="0" w:space="0" w:color="auto"/>
              </w:divBdr>
            </w:div>
            <w:div w:id="339506403">
              <w:marLeft w:val="0"/>
              <w:marRight w:val="0"/>
              <w:marTop w:val="0"/>
              <w:marBottom w:val="450"/>
              <w:divBdr>
                <w:top w:val="none" w:sz="0" w:space="0" w:color="auto"/>
                <w:left w:val="none" w:sz="0" w:space="0" w:color="auto"/>
                <w:bottom w:val="none" w:sz="0" w:space="0" w:color="auto"/>
                <w:right w:val="none" w:sz="0" w:space="0" w:color="auto"/>
              </w:divBdr>
              <w:divsChild>
                <w:div w:id="1453596970">
                  <w:marLeft w:val="0"/>
                  <w:marRight w:val="0"/>
                  <w:marTop w:val="150"/>
                  <w:marBottom w:val="150"/>
                  <w:divBdr>
                    <w:top w:val="none" w:sz="0" w:space="0" w:color="auto"/>
                    <w:left w:val="none" w:sz="0" w:space="0" w:color="auto"/>
                    <w:bottom w:val="none" w:sz="0" w:space="0" w:color="auto"/>
                    <w:right w:val="none" w:sz="0" w:space="0" w:color="auto"/>
                  </w:divBdr>
                </w:div>
                <w:div w:id="1899780991">
                  <w:marLeft w:val="0"/>
                  <w:marRight w:val="0"/>
                  <w:marTop w:val="0"/>
                  <w:marBottom w:val="0"/>
                  <w:divBdr>
                    <w:top w:val="none" w:sz="0" w:space="0" w:color="auto"/>
                    <w:left w:val="none" w:sz="0" w:space="0" w:color="auto"/>
                    <w:bottom w:val="none" w:sz="0" w:space="0" w:color="auto"/>
                    <w:right w:val="none" w:sz="0" w:space="0" w:color="auto"/>
                  </w:divBdr>
                  <w:divsChild>
                    <w:div w:id="1235579201">
                      <w:marLeft w:val="0"/>
                      <w:marRight w:val="0"/>
                      <w:marTop w:val="150"/>
                      <w:marBottom w:val="150"/>
                      <w:divBdr>
                        <w:top w:val="none" w:sz="0" w:space="0" w:color="auto"/>
                        <w:left w:val="none" w:sz="0" w:space="0" w:color="auto"/>
                        <w:bottom w:val="none" w:sz="0" w:space="0" w:color="auto"/>
                        <w:right w:val="none" w:sz="0" w:space="0" w:color="auto"/>
                      </w:divBdr>
                    </w:div>
                    <w:div w:id="28264122">
                      <w:marLeft w:val="300"/>
                      <w:marRight w:val="0"/>
                      <w:marTop w:val="0"/>
                      <w:marBottom w:val="0"/>
                      <w:divBdr>
                        <w:top w:val="none" w:sz="0" w:space="0" w:color="auto"/>
                        <w:left w:val="none" w:sz="0" w:space="0" w:color="auto"/>
                        <w:bottom w:val="none" w:sz="0" w:space="0" w:color="auto"/>
                        <w:right w:val="none" w:sz="0" w:space="0" w:color="auto"/>
                      </w:divBdr>
                    </w:div>
                  </w:divsChild>
                </w:div>
                <w:div w:id="1491212690">
                  <w:marLeft w:val="0"/>
                  <w:marRight w:val="0"/>
                  <w:marTop w:val="0"/>
                  <w:marBottom w:val="0"/>
                  <w:divBdr>
                    <w:top w:val="none" w:sz="0" w:space="0" w:color="auto"/>
                    <w:left w:val="none" w:sz="0" w:space="0" w:color="auto"/>
                    <w:bottom w:val="none" w:sz="0" w:space="0" w:color="auto"/>
                    <w:right w:val="none" w:sz="0" w:space="0" w:color="auto"/>
                  </w:divBdr>
                  <w:divsChild>
                    <w:div w:id="902717812">
                      <w:marLeft w:val="0"/>
                      <w:marRight w:val="0"/>
                      <w:marTop w:val="150"/>
                      <w:marBottom w:val="150"/>
                      <w:divBdr>
                        <w:top w:val="none" w:sz="0" w:space="0" w:color="auto"/>
                        <w:left w:val="none" w:sz="0" w:space="0" w:color="auto"/>
                        <w:bottom w:val="none" w:sz="0" w:space="0" w:color="auto"/>
                        <w:right w:val="none" w:sz="0" w:space="0" w:color="auto"/>
                      </w:divBdr>
                    </w:div>
                    <w:div w:id="1044521942">
                      <w:marLeft w:val="300"/>
                      <w:marRight w:val="0"/>
                      <w:marTop w:val="0"/>
                      <w:marBottom w:val="0"/>
                      <w:divBdr>
                        <w:top w:val="none" w:sz="0" w:space="0" w:color="auto"/>
                        <w:left w:val="none" w:sz="0" w:space="0" w:color="auto"/>
                        <w:bottom w:val="none" w:sz="0" w:space="0" w:color="auto"/>
                        <w:right w:val="none" w:sz="0" w:space="0" w:color="auto"/>
                      </w:divBdr>
                    </w:div>
                  </w:divsChild>
                </w:div>
                <w:div w:id="222721856">
                  <w:marLeft w:val="0"/>
                  <w:marRight w:val="0"/>
                  <w:marTop w:val="0"/>
                  <w:marBottom w:val="0"/>
                  <w:divBdr>
                    <w:top w:val="none" w:sz="0" w:space="0" w:color="auto"/>
                    <w:left w:val="none" w:sz="0" w:space="0" w:color="auto"/>
                    <w:bottom w:val="none" w:sz="0" w:space="0" w:color="auto"/>
                    <w:right w:val="none" w:sz="0" w:space="0" w:color="auto"/>
                  </w:divBdr>
                  <w:divsChild>
                    <w:div w:id="2111967558">
                      <w:marLeft w:val="0"/>
                      <w:marRight w:val="0"/>
                      <w:marTop w:val="150"/>
                      <w:marBottom w:val="150"/>
                      <w:divBdr>
                        <w:top w:val="none" w:sz="0" w:space="0" w:color="auto"/>
                        <w:left w:val="none" w:sz="0" w:space="0" w:color="auto"/>
                        <w:bottom w:val="none" w:sz="0" w:space="0" w:color="auto"/>
                        <w:right w:val="none" w:sz="0" w:space="0" w:color="auto"/>
                      </w:divBdr>
                    </w:div>
                    <w:div w:id="1141077704">
                      <w:marLeft w:val="300"/>
                      <w:marRight w:val="0"/>
                      <w:marTop w:val="0"/>
                      <w:marBottom w:val="0"/>
                      <w:divBdr>
                        <w:top w:val="none" w:sz="0" w:space="0" w:color="auto"/>
                        <w:left w:val="none" w:sz="0" w:space="0" w:color="auto"/>
                        <w:bottom w:val="none" w:sz="0" w:space="0" w:color="auto"/>
                        <w:right w:val="none" w:sz="0" w:space="0" w:color="auto"/>
                      </w:divBdr>
                    </w:div>
                  </w:divsChild>
                </w:div>
                <w:div w:id="1456173128">
                  <w:marLeft w:val="0"/>
                  <w:marRight w:val="0"/>
                  <w:marTop w:val="0"/>
                  <w:marBottom w:val="0"/>
                  <w:divBdr>
                    <w:top w:val="none" w:sz="0" w:space="0" w:color="auto"/>
                    <w:left w:val="none" w:sz="0" w:space="0" w:color="auto"/>
                    <w:bottom w:val="none" w:sz="0" w:space="0" w:color="auto"/>
                    <w:right w:val="none" w:sz="0" w:space="0" w:color="auto"/>
                  </w:divBdr>
                  <w:divsChild>
                    <w:div w:id="210727119">
                      <w:marLeft w:val="0"/>
                      <w:marRight w:val="0"/>
                      <w:marTop w:val="150"/>
                      <w:marBottom w:val="150"/>
                      <w:divBdr>
                        <w:top w:val="none" w:sz="0" w:space="0" w:color="auto"/>
                        <w:left w:val="none" w:sz="0" w:space="0" w:color="auto"/>
                        <w:bottom w:val="none" w:sz="0" w:space="0" w:color="auto"/>
                        <w:right w:val="none" w:sz="0" w:space="0" w:color="auto"/>
                      </w:divBdr>
                    </w:div>
                    <w:div w:id="137338573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984</Characters>
  <DocSecurity>0</DocSecurity>
  <Lines>8</Lines>
  <Paragraphs>2</Paragraphs>
  <ScaleCrop>false</ScaleCrop>
  <LinksUpToDate>false</LinksUpToDate>
  <CharactersWithSpaces>1154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2018-10-07T05:24:00Z</dcterms:created>
  <dcterms:modified xsi:type="dcterms:W3CDTF">2018-10-07T05:25:00Z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