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7F1" w:rsidRPr="004837F1" w:rsidRDefault="004837F1" w:rsidP="004837F1">
      <w:r w:rsidRPr="004837F1">
        <w:rPr>
          <w:rFonts w:hint="eastAsia"/>
        </w:rPr>
        <w:t>2</w:t>
      </w:r>
      <w:r w:rsidRPr="004837F1">
        <w:rPr>
          <w:rFonts w:hint="eastAsia"/>
        </w:rPr>
        <w:t>教学目标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1</w:t>
      </w:r>
      <w:r w:rsidRPr="004837F1">
        <w:rPr>
          <w:rFonts w:hint="eastAsia"/>
        </w:rPr>
        <w:t>、朗读课文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体会文言文的音韵美、思想美。</w:t>
      </w:r>
      <w:r w:rsidRPr="004837F1">
        <w:rPr>
          <w:rFonts w:hint="eastAsia"/>
        </w:rPr>
        <w:t xml:space="preserve"> 2</w:t>
      </w:r>
      <w:r w:rsidRPr="004837F1">
        <w:rPr>
          <w:rFonts w:hint="eastAsia"/>
        </w:rPr>
        <w:t>、掌握常用虚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实词</w:t>
      </w:r>
      <w:r w:rsidRPr="004837F1">
        <w:rPr>
          <w:rFonts w:hint="eastAsia"/>
        </w:rPr>
        <w:t>,</w:t>
      </w:r>
      <w:r w:rsidRPr="004837F1">
        <w:rPr>
          <w:rFonts w:hint="eastAsia"/>
        </w:rPr>
        <w:t>结合个人体验</w:t>
      </w:r>
      <w:r w:rsidRPr="004837F1">
        <w:rPr>
          <w:rFonts w:hint="eastAsia"/>
        </w:rPr>
        <w:t>,</w:t>
      </w:r>
      <w:r w:rsidRPr="004837F1">
        <w:rPr>
          <w:rFonts w:hint="eastAsia"/>
        </w:rPr>
        <w:t>理解文中的思想、方法。</w:t>
      </w:r>
      <w:r w:rsidRPr="004837F1">
        <w:rPr>
          <w:rFonts w:hint="eastAsia"/>
        </w:rPr>
        <w:t xml:space="preserve"> 3</w:t>
      </w:r>
      <w:r w:rsidRPr="004837F1">
        <w:rPr>
          <w:rFonts w:hint="eastAsia"/>
        </w:rPr>
        <w:t>、比较孔孟议论方式的特点和优点。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3</w:t>
      </w:r>
      <w:r w:rsidRPr="004837F1">
        <w:rPr>
          <w:rFonts w:hint="eastAsia"/>
        </w:rPr>
        <w:t>学情分析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德国哲学家雅斯贝尔斯曾说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公元前</w:t>
      </w:r>
      <w:r w:rsidRPr="004837F1">
        <w:rPr>
          <w:rFonts w:hint="eastAsia"/>
        </w:rPr>
        <w:t>800</w:t>
      </w:r>
      <w:r w:rsidRPr="004837F1">
        <w:rPr>
          <w:rFonts w:hint="eastAsia"/>
        </w:rPr>
        <w:t>—前</w:t>
      </w:r>
      <w:r w:rsidRPr="004837F1">
        <w:rPr>
          <w:rFonts w:hint="eastAsia"/>
        </w:rPr>
        <w:t>200</w:t>
      </w:r>
      <w:r w:rsidRPr="004837F1">
        <w:rPr>
          <w:rFonts w:hint="eastAsia"/>
        </w:rPr>
        <w:t>年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尤其是公元前</w:t>
      </w:r>
      <w:r w:rsidRPr="004837F1">
        <w:rPr>
          <w:rFonts w:hint="eastAsia"/>
        </w:rPr>
        <w:t>600</w:t>
      </w:r>
      <w:r w:rsidRPr="004837F1">
        <w:rPr>
          <w:rFonts w:hint="eastAsia"/>
        </w:rPr>
        <w:t>—前</w:t>
      </w:r>
      <w:r w:rsidRPr="004837F1">
        <w:rPr>
          <w:rFonts w:hint="eastAsia"/>
        </w:rPr>
        <w:t>300</w:t>
      </w:r>
      <w:r w:rsidRPr="004837F1">
        <w:rPr>
          <w:rFonts w:hint="eastAsia"/>
        </w:rPr>
        <w:t>年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是人类文明的“轴心时代”。这是人类文明精神的重大突破时期。在轴心时代里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各个文明都出现了伟大的精神导师—古希腊有苏格拉底、柏拉图、亚里士多德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以色列有犹太教的先知们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古印度有释迦牟尼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中国有孔子、老子……。范曾先生说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这是个伟大的时代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这是个产生世界文化巨人的时代。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孔子为代表的中国古哲人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成为中国文化的源头和精神家园之一。特别在精神虚浮的今天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在世界各地也产生着广泛而深刻的影响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成为人们精神回归古典的源头之一。人们在其中寻找着自己的精神归宿。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4</w:t>
      </w:r>
      <w:r w:rsidRPr="004837F1">
        <w:rPr>
          <w:rFonts w:hint="eastAsia"/>
        </w:rPr>
        <w:t>重点难点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比较孔孟议论方式的特点和优点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5</w:t>
      </w:r>
      <w:r w:rsidRPr="004837F1">
        <w:rPr>
          <w:rFonts w:hint="eastAsia"/>
        </w:rPr>
        <w:t>教学过程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5.1</w:t>
      </w:r>
      <w:r w:rsidRPr="004837F1">
        <w:rPr>
          <w:rFonts w:hint="eastAsia"/>
          <w:i/>
          <w:iCs/>
        </w:rPr>
        <w:t>第一学时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5.1.1</w:t>
      </w:r>
      <w:r w:rsidRPr="004837F1">
        <w:rPr>
          <w:rFonts w:hint="eastAsia"/>
        </w:rPr>
        <w:t>新设计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一、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导入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1</w:t>
      </w:r>
      <w:r w:rsidRPr="004837F1">
        <w:rPr>
          <w:rFonts w:hint="eastAsia"/>
        </w:rPr>
        <w:t>、对中国历史影响最大的学派就是儒家学派。儒家思想之所以为后世所推崇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这与儒家学派主张学习、善于学习是分不开的。今天我们通过《孔孟论学》既可以从古人那里汲取学习的智慧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还可以另一个有意思的问题</w:t>
      </w:r>
      <w:r w:rsidRPr="004837F1">
        <w:rPr>
          <w:rFonts w:hint="eastAsia"/>
        </w:rPr>
        <w:t>: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2</w:t>
      </w:r>
      <w:r w:rsidRPr="004837F1">
        <w:rPr>
          <w:rFonts w:hint="eastAsia"/>
        </w:rPr>
        <w:t>、孔子被推举为“圣人”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孟子被称为“亚圣”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这与孔子出生早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是儒家学派开创者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孟子出生晚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是儒家学派继承者有关。那么如果他们是同时代的人</w:t>
      </w:r>
      <w:r w:rsidRPr="004837F1">
        <w:rPr>
          <w:rFonts w:hint="eastAsia"/>
        </w:rPr>
        <w:t>,</w:t>
      </w:r>
      <w:r w:rsidRPr="004837F1">
        <w:rPr>
          <w:rFonts w:hint="eastAsia"/>
        </w:rPr>
        <w:t>究竟谁的水平更高呢</w:t>
      </w:r>
      <w:r w:rsidRPr="004837F1">
        <w:rPr>
          <w:rFonts w:hint="eastAsia"/>
        </w:rPr>
        <w:t>?</w:t>
      </w:r>
      <w:r w:rsidRPr="004837F1">
        <w:rPr>
          <w:rFonts w:hint="eastAsia"/>
        </w:rPr>
        <w:t>《孔孟论学》就给我们提供了这样一个</w:t>
      </w:r>
      <w:r w:rsidRPr="004837F1">
        <w:rPr>
          <w:rFonts w:hint="eastAsia"/>
        </w:rPr>
        <w:t>PK</w:t>
      </w:r>
      <w:r w:rsidRPr="004837F1">
        <w:rPr>
          <w:rFonts w:hint="eastAsia"/>
        </w:rPr>
        <w:t>的舞台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而在座的各位同学都是评委。</w:t>
      </w:r>
    </w:p>
    <w:p w:rsidR="004837F1" w:rsidRPr="004837F1" w:rsidRDefault="004837F1" w:rsidP="004837F1">
      <w:pPr>
        <w:rPr>
          <w:rFonts w:hint="eastAsia"/>
        </w:rPr>
      </w:pP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二、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明确学习要求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请在接下来的学习过程中注意从以下几个方面给孔子和孟子打分</w:t>
      </w:r>
      <w:r w:rsidRPr="004837F1">
        <w:rPr>
          <w:rFonts w:hint="eastAsia"/>
        </w:rPr>
        <w:t>(</w:t>
      </w:r>
      <w:r w:rsidRPr="004837F1">
        <w:rPr>
          <w:rFonts w:hint="eastAsia"/>
        </w:rPr>
        <w:t>满分</w:t>
      </w:r>
      <w:r w:rsidRPr="004837F1">
        <w:rPr>
          <w:rFonts w:hint="eastAsia"/>
        </w:rPr>
        <w:t>10</w:t>
      </w:r>
      <w:r w:rsidRPr="004837F1">
        <w:rPr>
          <w:rFonts w:hint="eastAsia"/>
        </w:rPr>
        <w:t>分</w:t>
      </w:r>
      <w:r w:rsidRPr="004837F1">
        <w:rPr>
          <w:rFonts w:hint="eastAsia"/>
        </w:rPr>
        <w:t>)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1</w:t>
      </w:r>
      <w:r w:rsidRPr="004837F1">
        <w:rPr>
          <w:rFonts w:hint="eastAsia"/>
        </w:rPr>
        <w:t>、所论内容对读者帮助的大小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2</w:t>
      </w:r>
      <w:r w:rsidRPr="004837F1">
        <w:rPr>
          <w:rFonts w:hint="eastAsia"/>
        </w:rPr>
        <w:t>、思想观点的正确、严谨与否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3</w:t>
      </w:r>
      <w:r w:rsidRPr="004837F1">
        <w:rPr>
          <w:rFonts w:hint="eastAsia"/>
        </w:rPr>
        <w:t>、语言表达方式说服力的强弱</w:t>
      </w:r>
      <w:r w:rsidRPr="004837F1">
        <w:rPr>
          <w:rFonts w:hint="eastAsia"/>
        </w:rPr>
        <w:t>;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4</w:t>
      </w:r>
      <w:r w:rsidRPr="004837F1">
        <w:rPr>
          <w:rFonts w:hint="eastAsia"/>
        </w:rPr>
        <w:t>、为人师表的气质、修养高低</w:t>
      </w:r>
      <w:r w:rsidRPr="004837F1">
        <w:rPr>
          <w:rFonts w:hint="eastAsia"/>
        </w:rPr>
        <w:t>;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5</w:t>
      </w:r>
      <w:r w:rsidRPr="004837F1">
        <w:rPr>
          <w:rFonts w:hint="eastAsia"/>
        </w:rPr>
        <w:t>、其他</w:t>
      </w:r>
      <w:r w:rsidRPr="004837F1">
        <w:rPr>
          <w:rFonts w:hint="eastAsia"/>
        </w:rPr>
        <w:t>(</w:t>
      </w:r>
      <w:r w:rsidRPr="004837F1">
        <w:rPr>
          <w:rFonts w:hint="eastAsia"/>
        </w:rPr>
        <w:t>自己的主观感受或其他理由</w:t>
      </w:r>
      <w:r w:rsidRPr="004837F1">
        <w:rPr>
          <w:rFonts w:hint="eastAsia"/>
        </w:rPr>
        <w:t>)</w:t>
      </w:r>
    </w:p>
    <w:p w:rsidR="004837F1" w:rsidRPr="004837F1" w:rsidRDefault="004837F1" w:rsidP="004837F1">
      <w:pPr>
        <w:rPr>
          <w:rFonts w:hint="eastAsia"/>
        </w:rPr>
      </w:pP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三、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逐句点拨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1</w:t>
      </w:r>
      <w:r w:rsidRPr="004837F1">
        <w:rPr>
          <w:rFonts w:hint="eastAsia"/>
        </w:rPr>
        <w:t>、子曰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“吾十有五而志于学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三十而立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四十而不惑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五十而知天命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六十而耳顺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七十而从心所欲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不逾矩。”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译文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孔子说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“我十五岁有志于学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三十岁做事能合于礼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四十岁能辨惑解疑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五十岁能知晓自然规律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六十岁能闻言知意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七十岁能随心所欲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而又不越出规矩。”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提问</w:t>
      </w:r>
      <w:r w:rsidRPr="004837F1">
        <w:rPr>
          <w:rFonts w:hint="eastAsia"/>
        </w:rPr>
        <w:t>:(1)</w:t>
      </w:r>
      <w:r w:rsidRPr="004837F1">
        <w:rPr>
          <w:rFonts w:hint="eastAsia"/>
        </w:rPr>
        <w:t>孔子十五岁到七十岁经历了怎样的变化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(2)</w:t>
      </w:r>
      <w:r w:rsidRPr="004837F1">
        <w:rPr>
          <w:rFonts w:hint="eastAsia"/>
        </w:rPr>
        <w:t>孔子认为学习的意义是什么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(3)</w:t>
      </w:r>
      <w:r w:rsidRPr="004837F1">
        <w:rPr>
          <w:rFonts w:hint="eastAsia"/>
        </w:rPr>
        <w:t>孔子认为学习应当有怎样的态度</w:t>
      </w:r>
    </w:p>
    <w:p w:rsidR="004837F1" w:rsidRPr="004837F1" w:rsidRDefault="004837F1" w:rsidP="004837F1">
      <w:pPr>
        <w:rPr>
          <w:rFonts w:hint="eastAsia"/>
        </w:rPr>
      </w:pP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2</w:t>
      </w:r>
      <w:r w:rsidRPr="004837F1">
        <w:rPr>
          <w:rFonts w:hint="eastAsia"/>
        </w:rPr>
        <w:t>、子曰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“学而不思则罔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思而不学则殆。”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译文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孔子说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“学习却不思考就会迷惑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思考却不学习就会危险。”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提问</w:t>
      </w:r>
      <w:r w:rsidRPr="004837F1">
        <w:rPr>
          <w:rFonts w:hint="eastAsia"/>
        </w:rPr>
        <w:t>:(1)</w:t>
      </w:r>
      <w:r w:rsidRPr="004837F1">
        <w:rPr>
          <w:rFonts w:hint="eastAsia"/>
        </w:rPr>
        <w:t>孔子认为学习和思考之间是怎样的关系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lastRenderedPageBreak/>
        <w:t>(2)</w:t>
      </w:r>
      <w:r w:rsidRPr="004837F1">
        <w:rPr>
          <w:rFonts w:hint="eastAsia"/>
        </w:rPr>
        <w:t>孔子认为学习和思考哪个更加重要</w:t>
      </w:r>
      <w:r w:rsidRPr="004837F1">
        <w:rPr>
          <w:rFonts w:hint="eastAsia"/>
        </w:rPr>
        <w:t>?</w:t>
      </w:r>
      <w:r w:rsidRPr="004837F1">
        <w:rPr>
          <w:rFonts w:hint="eastAsia"/>
        </w:rPr>
        <w:t>为什么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3</w:t>
      </w:r>
      <w:r w:rsidRPr="004837F1">
        <w:rPr>
          <w:rFonts w:hint="eastAsia"/>
        </w:rPr>
        <w:t>、子贡问曰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“孔文子何以谓之文也</w:t>
      </w:r>
      <w:r w:rsidRPr="004837F1">
        <w:rPr>
          <w:rFonts w:hint="eastAsia"/>
        </w:rPr>
        <w:t>?</w:t>
      </w:r>
      <w:r w:rsidRPr="004837F1">
        <w:rPr>
          <w:rFonts w:hint="eastAsia"/>
        </w:rPr>
        <w:t>”子曰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“敏而好学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不耻下问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是以谓之文也。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译文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子贡问孔子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“为什么凭什么称他谥号为文</w:t>
      </w:r>
      <w:r w:rsidRPr="004837F1">
        <w:rPr>
          <w:rFonts w:hint="eastAsia"/>
        </w:rPr>
        <w:t>?</w:t>
      </w:r>
      <w:r w:rsidRPr="004837F1">
        <w:rPr>
          <w:rFonts w:hint="eastAsia"/>
        </w:rPr>
        <w:t>”孔子说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“聪明好学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不以向学问或地位比自己低的人请教为耻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因此称孔文子谥号为文。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提问</w:t>
      </w:r>
      <w:r w:rsidRPr="004837F1">
        <w:rPr>
          <w:rFonts w:hint="eastAsia"/>
        </w:rPr>
        <w:t>:(1)</w:t>
      </w:r>
      <w:r w:rsidRPr="004837F1">
        <w:rPr>
          <w:rFonts w:hint="eastAsia"/>
        </w:rPr>
        <w:t>生活中哪些情况是“下问”</w:t>
      </w:r>
      <w:r w:rsidRPr="004837F1">
        <w:rPr>
          <w:rFonts w:hint="eastAsia"/>
        </w:rPr>
        <w:t>?</w:t>
      </w:r>
      <w:r w:rsidRPr="004837F1">
        <w:rPr>
          <w:rFonts w:hint="eastAsia"/>
        </w:rPr>
        <w:t>哪些情况是“上问”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(2)</w:t>
      </w:r>
      <w:r w:rsidRPr="004837F1">
        <w:rPr>
          <w:rFonts w:hint="eastAsia"/>
        </w:rPr>
        <w:t>文中的“不耻”和我们常说“无耻”含义有什么相同与不同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4</w:t>
      </w:r>
      <w:r w:rsidRPr="004837F1">
        <w:rPr>
          <w:rFonts w:hint="eastAsia"/>
        </w:rPr>
        <w:t>、子曰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“譬如为山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未成一篑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止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吾止也</w:t>
      </w:r>
      <w:r w:rsidRPr="004837F1">
        <w:rPr>
          <w:rFonts w:hint="eastAsia"/>
        </w:rPr>
        <w:t>!</w:t>
      </w:r>
      <w:r w:rsidRPr="004837F1">
        <w:rPr>
          <w:rFonts w:hint="eastAsia"/>
        </w:rPr>
        <w:t>譬如平地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虽覆一篑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进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吾往矣。”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译文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孔子说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“比如堆积土山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只差一筐土而没有堆成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停止了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就停止了。比如填平洼地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虽然只倒下了一筐土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但是如果我继续干下去</w:t>
      </w:r>
      <w:r w:rsidRPr="004837F1">
        <w:rPr>
          <w:rFonts w:hint="eastAsia"/>
        </w:rPr>
        <w:t>,</w:t>
      </w:r>
      <w:r w:rsidRPr="004837F1">
        <w:rPr>
          <w:rFonts w:hint="eastAsia"/>
        </w:rPr>
        <w:t>那就是我主动前进的。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提问</w:t>
      </w:r>
      <w:r w:rsidRPr="004837F1">
        <w:rPr>
          <w:rFonts w:hint="eastAsia"/>
        </w:rPr>
        <w:t>:(1)</w:t>
      </w:r>
      <w:r w:rsidRPr="004837F1">
        <w:rPr>
          <w:rFonts w:hint="eastAsia"/>
        </w:rPr>
        <w:t>画出当时“为山”和“平地”之间的情况示意图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(2)</w:t>
      </w:r>
      <w:r w:rsidRPr="004837F1">
        <w:rPr>
          <w:rFonts w:hint="eastAsia"/>
        </w:rPr>
        <w:t>孔子认为“进”和“止”的决定因素是什么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5</w:t>
      </w:r>
      <w:r w:rsidRPr="004837F1">
        <w:rPr>
          <w:rFonts w:hint="eastAsia"/>
        </w:rPr>
        <w:t>、孟子曰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“无或乎王之不智也。虽有天下易生之物也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一日暴之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十日寒之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未有能生者也。吾见亦罕矣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吾退而寒之者至矣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吾如有萌焉何哉</w:t>
      </w:r>
      <w:r w:rsidRPr="004837F1">
        <w:rPr>
          <w:rFonts w:hint="eastAsia"/>
        </w:rPr>
        <w:t>?</w:t>
      </w:r>
      <w:r w:rsidRPr="004837F1">
        <w:rPr>
          <w:rFonts w:hint="eastAsia"/>
        </w:rPr>
        <w:t>今夫弈之为数也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小数也</w:t>
      </w:r>
      <w:r w:rsidRPr="004837F1">
        <w:rPr>
          <w:rFonts w:hint="eastAsia"/>
        </w:rPr>
        <w:t>;</w:t>
      </w:r>
      <w:r w:rsidRPr="004837F1">
        <w:rPr>
          <w:rFonts w:hint="eastAsia"/>
        </w:rPr>
        <w:t>不专心致志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则不得也。弈秋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通国之善弈者也。使弈秋诲二人弈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其一人专心致志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惟弈秋之为听</w:t>
      </w:r>
      <w:r w:rsidRPr="004837F1">
        <w:rPr>
          <w:rFonts w:hint="eastAsia"/>
        </w:rPr>
        <w:t>;</w:t>
      </w:r>
      <w:r w:rsidRPr="004837F1">
        <w:rPr>
          <w:rFonts w:hint="eastAsia"/>
        </w:rPr>
        <w:t>一人虽听之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一心以为有鸿鹄将至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思援弓缴而射之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虽与之俱学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弗若之矣。为是其智弗若与</w:t>
      </w:r>
      <w:r w:rsidRPr="004837F1">
        <w:rPr>
          <w:rFonts w:hint="eastAsia"/>
        </w:rPr>
        <w:t>?</w:t>
      </w:r>
      <w:r w:rsidRPr="004837F1">
        <w:rPr>
          <w:rFonts w:hint="eastAsia"/>
        </w:rPr>
        <w:t>曰</w:t>
      </w:r>
      <w:r w:rsidRPr="004837F1">
        <w:rPr>
          <w:rFonts w:hint="eastAsia"/>
        </w:rPr>
        <w:t>:</w:t>
      </w:r>
      <w:r w:rsidRPr="004837F1">
        <w:rPr>
          <w:rFonts w:hint="eastAsia"/>
        </w:rPr>
        <w:t>非然也。”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译文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孟子说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“大王</w:t>
      </w:r>
      <w:r w:rsidRPr="004837F1">
        <w:rPr>
          <w:rFonts w:hint="eastAsia"/>
        </w:rPr>
        <w:t>(</w:t>
      </w:r>
      <w:r w:rsidRPr="004837F1">
        <w:rPr>
          <w:rFonts w:hint="eastAsia"/>
        </w:rPr>
        <w:t>这里是指齐王</w:t>
      </w:r>
      <w:r w:rsidRPr="004837F1">
        <w:rPr>
          <w:rFonts w:hint="eastAsia"/>
        </w:rPr>
        <w:t>)</w:t>
      </w:r>
      <w:r w:rsidRPr="004837F1">
        <w:rPr>
          <w:rFonts w:hint="eastAsia"/>
        </w:rPr>
        <w:t>不明智</w:t>
      </w:r>
      <w:r w:rsidRPr="004837F1">
        <w:rPr>
          <w:rFonts w:hint="eastAsia"/>
        </w:rPr>
        <w:t>(</w:t>
      </w:r>
      <w:r w:rsidRPr="004837F1">
        <w:rPr>
          <w:rFonts w:hint="eastAsia"/>
        </w:rPr>
        <w:t>昏庸</w:t>
      </w:r>
      <w:r w:rsidRPr="004837F1">
        <w:rPr>
          <w:rFonts w:hint="eastAsia"/>
        </w:rPr>
        <w:t>)</w:t>
      </w:r>
      <w:r w:rsidRPr="004837F1">
        <w:rPr>
          <w:rFonts w:hint="eastAsia"/>
        </w:rPr>
        <w:t>不值得奇怪。虽然有一种天下最容易生长的植物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如果爆晒它一天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再冻它十天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也没有能再生长的。我能见大王的次数太少了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我退居在家</w:t>
      </w:r>
      <w:r w:rsidRPr="004837F1">
        <w:rPr>
          <w:rFonts w:hint="eastAsia"/>
        </w:rPr>
        <w:t>,</w:t>
      </w:r>
      <w:r w:rsidRPr="004837F1">
        <w:rPr>
          <w:rFonts w:hint="eastAsia"/>
        </w:rPr>
        <w:t>那些谄谀小人就趁机来到大王身边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我怎么能使他的善良之心萌发呢</w:t>
      </w:r>
      <w:r w:rsidRPr="004837F1">
        <w:rPr>
          <w:rFonts w:hint="eastAsia"/>
        </w:rPr>
        <w:t>?</w:t>
      </w:r>
      <w:r w:rsidRPr="004837F1">
        <w:rPr>
          <w:rFonts w:hint="eastAsia"/>
        </w:rPr>
        <w:t>下围棋作为一种技术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只是一种小技术</w:t>
      </w:r>
      <w:r w:rsidRPr="004837F1">
        <w:rPr>
          <w:rFonts w:hint="eastAsia"/>
        </w:rPr>
        <w:t>;</w:t>
      </w:r>
      <w:r w:rsidRPr="004837F1">
        <w:rPr>
          <w:rFonts w:hint="eastAsia"/>
        </w:rPr>
        <w:t>但不用尽所有心思去学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就不能学好。弈秋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是全国最擅长下棋的人。假如让弈秋教两个人下棋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其中一人专心致志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只听弈秋的话</w:t>
      </w:r>
      <w:r w:rsidRPr="004837F1">
        <w:rPr>
          <w:rFonts w:hint="eastAsia"/>
        </w:rPr>
        <w:t>;</w:t>
      </w:r>
      <w:r w:rsidRPr="004837F1">
        <w:rPr>
          <w:rFonts w:hint="eastAsia"/>
        </w:rPr>
        <w:t>另一人虽然也在听弈秋的话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却一心认为有天鹅将要飞来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想着拿弓箭去射它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虽然他与那个人一起学习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但一定比不上那个人。这是因为他的才智比不上那个人吗</w:t>
      </w:r>
      <w:r w:rsidRPr="004837F1">
        <w:rPr>
          <w:rFonts w:hint="eastAsia"/>
        </w:rPr>
        <w:t>?</w:t>
      </w:r>
      <w:r w:rsidRPr="004837F1">
        <w:rPr>
          <w:rFonts w:hint="eastAsia"/>
        </w:rPr>
        <w:t>回答说</w:t>
      </w:r>
      <w:r w:rsidRPr="004837F1">
        <w:rPr>
          <w:rFonts w:hint="eastAsia"/>
        </w:rPr>
        <w:t>:</w:t>
      </w:r>
      <w:r w:rsidRPr="004837F1">
        <w:rPr>
          <w:rFonts w:hint="eastAsia"/>
        </w:rPr>
        <w:t>不是这样啊。”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提问</w:t>
      </w:r>
      <w:r w:rsidRPr="004837F1">
        <w:rPr>
          <w:rFonts w:hint="eastAsia"/>
        </w:rPr>
        <w:t>:(1)</w:t>
      </w:r>
      <w:r w:rsidRPr="004837F1">
        <w:rPr>
          <w:rFonts w:hint="eastAsia"/>
        </w:rPr>
        <w:t>孟子认为齐王不明智的原因是什么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(2)</w:t>
      </w:r>
      <w:r w:rsidRPr="004837F1">
        <w:rPr>
          <w:rFonts w:hint="eastAsia"/>
        </w:rPr>
        <w:t>孟子想要说的究竟是什么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(3)</w:t>
      </w:r>
      <w:r w:rsidRPr="004837F1">
        <w:rPr>
          <w:rFonts w:hint="eastAsia"/>
        </w:rPr>
        <w:t>孟子是怎样论证自己的观点的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6</w:t>
      </w:r>
      <w:r w:rsidRPr="004837F1">
        <w:rPr>
          <w:rFonts w:hint="eastAsia"/>
        </w:rPr>
        <w:t>、孟子曰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“尽信《书》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则不如无《书》。吾于《武成》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取其二三策而已矣。仁人无敌于天下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以至仁伐至不仁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而何其血之流杵也。”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译文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孟子说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“完全相信《尚书》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还不如没有《尚书》。我对于其中的《武成》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只不过采用它的两三片罢了。极仁道的人天下无敌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凭极仁道的周武王讨伐极不仁道的殷纣王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怎么会血流漂杵呢。”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提问</w:t>
      </w:r>
      <w:r w:rsidRPr="004837F1">
        <w:rPr>
          <w:rFonts w:hint="eastAsia"/>
        </w:rPr>
        <w:t>:</w:t>
      </w:r>
      <w:r w:rsidRPr="004837F1">
        <w:rPr>
          <w:rFonts w:hint="eastAsia"/>
        </w:rPr>
        <w:t>《尚书·武成》里有一句话</w:t>
      </w:r>
      <w:r w:rsidRPr="004837F1">
        <w:rPr>
          <w:rFonts w:hint="eastAsia"/>
        </w:rPr>
        <w:t>:</w:t>
      </w:r>
      <w:r w:rsidRPr="004837F1">
        <w:rPr>
          <w:rFonts w:hint="eastAsia"/>
        </w:rPr>
        <w:t>“甲子昧爽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受率其旅若林</w:t>
      </w:r>
      <w:r w:rsidRPr="004837F1">
        <w:rPr>
          <w:rFonts w:hint="eastAsia"/>
        </w:rPr>
        <w:t>,</w:t>
      </w:r>
      <w:r w:rsidRPr="004837F1">
        <w:rPr>
          <w:rFonts w:hint="eastAsia"/>
        </w:rPr>
        <w:t>会于牧野。罔有敌于我师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前途倒戈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攻于后以北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血流漂杵。”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(1)</w:t>
      </w:r>
      <w:r w:rsidRPr="004837F1">
        <w:rPr>
          <w:rFonts w:hint="eastAsia"/>
        </w:rPr>
        <w:t>孟子对《尚书</w:t>
      </w:r>
      <w:r w:rsidRPr="004837F1">
        <w:rPr>
          <w:rFonts w:hint="eastAsia"/>
        </w:rPr>
        <w:t>-</w:t>
      </w:r>
      <w:r w:rsidRPr="004837F1">
        <w:rPr>
          <w:rFonts w:hint="eastAsia"/>
        </w:rPr>
        <w:t>武成》报以怎样的态度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(2)</w:t>
      </w:r>
      <w:r w:rsidRPr="004837F1">
        <w:rPr>
          <w:rFonts w:hint="eastAsia"/>
        </w:rPr>
        <w:t>孟子之所以这样认为的理由是什么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(3)</w:t>
      </w:r>
      <w:r w:rsidRPr="004837F1">
        <w:rPr>
          <w:rFonts w:hint="eastAsia"/>
        </w:rPr>
        <w:t>孟子想要告诉我们的究竟是什么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四、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对比阅读、品读语言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1</w:t>
      </w:r>
      <w:r w:rsidRPr="004837F1">
        <w:rPr>
          <w:rFonts w:hint="eastAsia"/>
        </w:rPr>
        <w:t>、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朗读以上各句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能够背诵的同学尝试背诵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2</w:t>
      </w:r>
      <w:r w:rsidRPr="004837F1">
        <w:rPr>
          <w:rFonts w:hint="eastAsia"/>
        </w:rPr>
        <w:t>、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回顾所学内容从以下几个方面给孔子和孟子打分</w:t>
      </w:r>
      <w:r w:rsidRPr="004837F1">
        <w:rPr>
          <w:rFonts w:hint="eastAsia"/>
        </w:rPr>
        <w:t>(</w:t>
      </w:r>
      <w:r w:rsidRPr="004837F1">
        <w:rPr>
          <w:rFonts w:hint="eastAsia"/>
        </w:rPr>
        <w:t>满分</w:t>
      </w:r>
      <w:r w:rsidRPr="004837F1">
        <w:rPr>
          <w:rFonts w:hint="eastAsia"/>
        </w:rPr>
        <w:t>10</w:t>
      </w:r>
      <w:r w:rsidRPr="004837F1">
        <w:rPr>
          <w:rFonts w:hint="eastAsia"/>
        </w:rPr>
        <w:t>分</w:t>
      </w:r>
      <w:r w:rsidRPr="004837F1">
        <w:rPr>
          <w:rFonts w:hint="eastAsia"/>
        </w:rPr>
        <w:t>)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(1)</w:t>
      </w:r>
      <w:r w:rsidRPr="004837F1">
        <w:rPr>
          <w:rFonts w:hint="eastAsia"/>
        </w:rPr>
        <w:t>所论内容对读者帮助的大小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lastRenderedPageBreak/>
        <w:t>(2)</w:t>
      </w:r>
      <w:r w:rsidRPr="004837F1">
        <w:rPr>
          <w:rFonts w:hint="eastAsia"/>
        </w:rPr>
        <w:t>思想观点的正确、严谨与否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(3)</w:t>
      </w:r>
      <w:r w:rsidRPr="004837F1">
        <w:rPr>
          <w:rFonts w:hint="eastAsia"/>
        </w:rPr>
        <w:t>语言表达方式说服力的强弱</w:t>
      </w:r>
      <w:r w:rsidRPr="004837F1">
        <w:rPr>
          <w:rFonts w:hint="eastAsia"/>
        </w:rPr>
        <w:t>;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(4)</w:t>
      </w:r>
      <w:r w:rsidRPr="004837F1">
        <w:rPr>
          <w:rFonts w:hint="eastAsia"/>
        </w:rPr>
        <w:t>为人师表的气质、修养高低</w:t>
      </w:r>
      <w:r w:rsidRPr="004837F1">
        <w:rPr>
          <w:rFonts w:hint="eastAsia"/>
        </w:rPr>
        <w:t>;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(5)</w:t>
      </w:r>
      <w:r w:rsidRPr="004837F1">
        <w:rPr>
          <w:rFonts w:hint="eastAsia"/>
        </w:rPr>
        <w:t>其他</w:t>
      </w:r>
      <w:r w:rsidRPr="004837F1">
        <w:rPr>
          <w:rFonts w:hint="eastAsia"/>
        </w:rPr>
        <w:t>(</w:t>
      </w:r>
      <w:r w:rsidRPr="004837F1">
        <w:rPr>
          <w:rFonts w:hint="eastAsia"/>
        </w:rPr>
        <w:t>自己的主观感受或其他理由</w:t>
      </w:r>
      <w:r w:rsidRPr="004837F1">
        <w:rPr>
          <w:rFonts w:hint="eastAsia"/>
        </w:rPr>
        <w:t>)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3</w:t>
      </w:r>
      <w:r w:rsidRPr="004837F1">
        <w:rPr>
          <w:rFonts w:hint="eastAsia"/>
        </w:rPr>
        <w:t>、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简述你的评分及理由</w:t>
      </w:r>
      <w:r w:rsidRPr="004837F1">
        <w:rPr>
          <w:rFonts w:hint="eastAsia"/>
        </w:rPr>
        <w:t>(</w:t>
      </w:r>
      <w:r w:rsidRPr="004837F1">
        <w:rPr>
          <w:rFonts w:hint="eastAsia"/>
        </w:rPr>
        <w:t>实现逐项对比</w:t>
      </w:r>
      <w:r w:rsidRPr="004837F1">
        <w:rPr>
          <w:rFonts w:hint="eastAsia"/>
        </w:rPr>
        <w:t>)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4</w:t>
      </w:r>
      <w:r w:rsidRPr="004837F1">
        <w:rPr>
          <w:rFonts w:hint="eastAsia"/>
        </w:rPr>
        <w:t>、</w:t>
      </w:r>
      <w:r w:rsidRPr="004837F1">
        <w:rPr>
          <w:rFonts w:hint="eastAsia"/>
        </w:rPr>
        <w:t xml:space="preserve"> </w:t>
      </w:r>
      <w:r w:rsidRPr="004837F1">
        <w:rPr>
          <w:rFonts w:hint="eastAsia"/>
        </w:rPr>
        <w:t>总结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孔子和孟子在语言风格上有什么不同之处</w:t>
      </w:r>
      <w:r w:rsidRPr="004837F1">
        <w:rPr>
          <w:rFonts w:hint="eastAsia"/>
        </w:rPr>
        <w:t>?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孔子</w:t>
      </w:r>
      <w:r w:rsidRPr="004837F1">
        <w:rPr>
          <w:rFonts w:hint="eastAsia"/>
        </w:rPr>
        <w:t>:</w:t>
      </w:r>
      <w:r w:rsidRPr="004837F1">
        <w:rPr>
          <w:rFonts w:hint="eastAsia"/>
        </w:rPr>
        <w:t>语言精辟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内涵深厚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文字简洁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哲理性强</w:t>
      </w:r>
      <w:r w:rsidRPr="004837F1">
        <w:rPr>
          <w:rFonts w:hint="eastAsia"/>
        </w:rPr>
        <w:t>,</w:t>
      </w:r>
      <w:r w:rsidRPr="004837F1">
        <w:rPr>
          <w:rFonts w:hint="eastAsia"/>
        </w:rPr>
        <w:t>格言警句多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发人深省。</w:t>
      </w:r>
    </w:p>
    <w:p w:rsidR="004837F1" w:rsidRPr="004837F1" w:rsidRDefault="004837F1" w:rsidP="004837F1">
      <w:pPr>
        <w:rPr>
          <w:rFonts w:hint="eastAsia"/>
        </w:rPr>
      </w:pPr>
      <w:r w:rsidRPr="004837F1">
        <w:rPr>
          <w:rFonts w:hint="eastAsia"/>
        </w:rPr>
        <w:t>孟子</w:t>
      </w:r>
      <w:r w:rsidRPr="004837F1">
        <w:rPr>
          <w:rFonts w:hint="eastAsia"/>
        </w:rPr>
        <w:t>:</w:t>
      </w:r>
      <w:r w:rsidRPr="004837F1">
        <w:rPr>
          <w:rFonts w:hint="eastAsia"/>
        </w:rPr>
        <w:t>善于作想象的类比</w:t>
      </w:r>
      <w:r w:rsidRPr="004837F1">
        <w:rPr>
          <w:rFonts w:hint="eastAsia"/>
        </w:rPr>
        <w:t>,</w:t>
      </w:r>
      <w:r w:rsidRPr="004837F1">
        <w:rPr>
          <w:rFonts w:hint="eastAsia"/>
        </w:rPr>
        <w:t>逻辑性强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论证方法多样</w:t>
      </w:r>
      <w:r w:rsidRPr="004837F1">
        <w:rPr>
          <w:rFonts w:hint="eastAsia"/>
        </w:rPr>
        <w:t>,</w:t>
      </w:r>
      <w:r w:rsidRPr="004837F1">
        <w:rPr>
          <w:rFonts w:hint="eastAsia"/>
        </w:rPr>
        <w:t>语言有气势</w:t>
      </w:r>
      <w:r w:rsidRPr="004837F1">
        <w:rPr>
          <w:rFonts w:hint="eastAsia"/>
        </w:rPr>
        <w:t>,</w:t>
      </w:r>
      <w:r w:rsidRPr="004837F1">
        <w:rPr>
          <w:rFonts w:hint="eastAsia"/>
        </w:rPr>
        <w:t>富有感染力和说服力</w:t>
      </w:r>
    </w:p>
    <w:p w:rsidR="00C00217" w:rsidRDefault="00C00217"/>
    <w:sectPr w:rsidR="00C00217" w:rsidSect="00C00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F02" w:rsidRDefault="00BA1F02" w:rsidP="004837F1">
      <w:r>
        <w:separator/>
      </w:r>
    </w:p>
  </w:endnote>
  <w:endnote w:type="continuationSeparator" w:id="0">
    <w:p w:rsidR="00BA1F02" w:rsidRDefault="00BA1F02" w:rsidP="0048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F02" w:rsidRDefault="00BA1F02" w:rsidP="004837F1">
      <w:r>
        <w:separator/>
      </w:r>
    </w:p>
  </w:footnote>
  <w:footnote w:type="continuationSeparator" w:id="0">
    <w:p w:rsidR="00BA1F02" w:rsidRDefault="00BA1F02" w:rsidP="004837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37F1"/>
    <w:rsid w:val="004837F1"/>
    <w:rsid w:val="00BA1F02"/>
    <w:rsid w:val="00C0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1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3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37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3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37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1827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447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9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6455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5765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081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81121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9132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14772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54410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7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262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6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2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340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9456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1826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291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8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61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4741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30138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2081</Characters>
  <DocSecurity>0</DocSecurity>
  <Lines>17</Lines>
  <Paragraphs>4</Paragraphs>
  <ScaleCrop>false</ScaleCrop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2018-10-07T06:09:00Z</dcterms:created>
  <dcterms:modified xsi:type="dcterms:W3CDTF">2018-10-07T06:09:00Z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