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E91" w:rsidRPr="00866E91" w:rsidRDefault="00866E91" w:rsidP="00866E91">
      <w:r w:rsidRPr="00866E91">
        <w:rPr>
          <w:rFonts w:hint="eastAsia"/>
        </w:rPr>
        <w:t>1</w:t>
      </w:r>
      <w:r w:rsidRPr="00866E91">
        <w:rPr>
          <w:rFonts w:hint="eastAsia"/>
        </w:rPr>
        <w:t>教学目标</w:t>
      </w:r>
    </w:p>
    <w:p w:rsidR="00866E91" w:rsidRPr="00866E91" w:rsidRDefault="00866E91" w:rsidP="00866E91">
      <w:pPr>
        <w:rPr>
          <w:rFonts w:hint="eastAsia"/>
        </w:rPr>
      </w:pPr>
      <w:r w:rsidRPr="00866E91">
        <w:rPr>
          <w:rFonts w:hint="eastAsia"/>
        </w:rPr>
        <w:t>通过诵读</w:t>
      </w:r>
      <w:r w:rsidRPr="00866E91">
        <w:rPr>
          <w:rFonts w:hint="eastAsia"/>
        </w:rPr>
        <w:t>,</w:t>
      </w:r>
      <w:r w:rsidRPr="00866E91">
        <w:rPr>
          <w:rFonts w:hint="eastAsia"/>
        </w:rPr>
        <w:t>分析意象特点</w:t>
      </w:r>
      <w:r w:rsidRPr="00866E91">
        <w:rPr>
          <w:rFonts w:hint="eastAsia"/>
        </w:rPr>
        <w:t>,</w:t>
      </w:r>
      <w:r w:rsidRPr="00866E91">
        <w:rPr>
          <w:rFonts w:hint="eastAsia"/>
        </w:rPr>
        <w:t>理解诗歌内容。</w:t>
      </w:r>
      <w:r w:rsidRPr="00866E91">
        <w:rPr>
          <w:rFonts w:hint="eastAsia"/>
        </w:rPr>
        <w:br/>
      </w:r>
      <w:r w:rsidRPr="00866E91">
        <w:rPr>
          <w:rFonts w:hint="eastAsia"/>
        </w:rPr>
        <w:t>借助背景</w:t>
      </w:r>
      <w:r w:rsidRPr="00866E91">
        <w:rPr>
          <w:rFonts w:hint="eastAsia"/>
        </w:rPr>
        <w:t>,</w:t>
      </w:r>
      <w:r w:rsidRPr="00866E91">
        <w:rPr>
          <w:rFonts w:hint="eastAsia"/>
        </w:rPr>
        <w:t>理解诗人情感。</w:t>
      </w:r>
    </w:p>
    <w:p w:rsidR="00866E91" w:rsidRPr="00866E91" w:rsidRDefault="00866E91" w:rsidP="00866E91">
      <w:pPr>
        <w:rPr>
          <w:rFonts w:hint="eastAsia"/>
        </w:rPr>
      </w:pPr>
      <w:r w:rsidRPr="00866E91">
        <w:rPr>
          <w:rFonts w:hint="eastAsia"/>
        </w:rPr>
        <w:t>2</w:t>
      </w:r>
      <w:r w:rsidRPr="00866E91">
        <w:rPr>
          <w:rFonts w:hint="eastAsia"/>
        </w:rPr>
        <w:t>学情分析</w:t>
      </w:r>
    </w:p>
    <w:p w:rsidR="00866E91" w:rsidRPr="00866E91" w:rsidRDefault="00866E91" w:rsidP="00866E91">
      <w:pPr>
        <w:rPr>
          <w:rFonts w:hint="eastAsia"/>
        </w:rPr>
      </w:pPr>
      <w:r w:rsidRPr="00866E91">
        <w:rPr>
          <w:rFonts w:hint="eastAsia"/>
        </w:rPr>
        <w:t>诗歌是高度凝练的语言艺术</w:t>
      </w:r>
      <w:r w:rsidRPr="00866E91">
        <w:rPr>
          <w:rFonts w:hint="eastAsia"/>
        </w:rPr>
        <w:t>,</w:t>
      </w:r>
      <w:r w:rsidRPr="00866E91">
        <w:rPr>
          <w:rFonts w:hint="eastAsia"/>
        </w:rPr>
        <w:t>所以对学生来说一直是比较困难的。这首诗歌对八年级学生的年龄特点和认知水平</w:t>
      </w:r>
      <w:r w:rsidRPr="00866E91">
        <w:rPr>
          <w:rFonts w:hint="eastAsia"/>
        </w:rPr>
        <w:t>,</w:t>
      </w:r>
      <w:r w:rsidRPr="00866E91">
        <w:rPr>
          <w:rFonts w:hint="eastAsia"/>
        </w:rPr>
        <w:t>他们对汗血马奔跑中的体现出来的顽强坚韧是能够在反复朗读中感受得到的。但是无法感受到汗血马奔跑中的痛苦以及作者写这首诗歌的目的。八年级的孩子特点比较爱思考</w:t>
      </w:r>
      <w:r w:rsidRPr="00866E91">
        <w:rPr>
          <w:rFonts w:hint="eastAsia"/>
        </w:rPr>
        <w:t>,</w:t>
      </w:r>
      <w:r w:rsidRPr="00866E91">
        <w:rPr>
          <w:rFonts w:hint="eastAsia"/>
        </w:rPr>
        <w:t>求知欲比较高。所以在教学中重点应放在借助方法的指导</w:t>
      </w:r>
      <w:r w:rsidRPr="00866E91">
        <w:rPr>
          <w:rFonts w:hint="eastAsia"/>
        </w:rPr>
        <w:t>,</w:t>
      </w:r>
      <w:r w:rsidRPr="00866E91">
        <w:rPr>
          <w:rFonts w:hint="eastAsia"/>
        </w:rPr>
        <w:t>充分调动他们的学习积极性。引导他们学习诗歌可以通过朗读</w:t>
      </w:r>
      <w:r w:rsidRPr="00866E91">
        <w:rPr>
          <w:rFonts w:hint="eastAsia"/>
        </w:rPr>
        <w:t>,</w:t>
      </w:r>
      <w:r w:rsidRPr="00866E91">
        <w:rPr>
          <w:rFonts w:hint="eastAsia"/>
        </w:rPr>
        <w:t>抓住意象</w:t>
      </w:r>
      <w:r w:rsidRPr="00866E91">
        <w:rPr>
          <w:rFonts w:hint="eastAsia"/>
        </w:rPr>
        <w:t>,</w:t>
      </w:r>
      <w:r w:rsidRPr="00866E91">
        <w:rPr>
          <w:rFonts w:hint="eastAsia"/>
        </w:rPr>
        <w:t>以及联系作者的创作背景。通过方法的学习</w:t>
      </w:r>
      <w:r w:rsidRPr="00866E91">
        <w:rPr>
          <w:rFonts w:hint="eastAsia"/>
        </w:rPr>
        <w:t>,</w:t>
      </w:r>
      <w:r w:rsidRPr="00866E91">
        <w:rPr>
          <w:rFonts w:hint="eastAsia"/>
        </w:rPr>
        <w:t>理解汗血马的象征意义</w:t>
      </w:r>
      <w:r w:rsidRPr="00866E91">
        <w:rPr>
          <w:rFonts w:hint="eastAsia"/>
        </w:rPr>
        <w:t>,</w:t>
      </w:r>
      <w:r w:rsidRPr="00866E91">
        <w:rPr>
          <w:rFonts w:hint="eastAsia"/>
        </w:rPr>
        <w:t>获得智慧与道德的成长。</w:t>
      </w:r>
    </w:p>
    <w:p w:rsidR="00866E91" w:rsidRPr="00866E91" w:rsidRDefault="00866E91" w:rsidP="00866E91">
      <w:pPr>
        <w:rPr>
          <w:rFonts w:hint="eastAsia"/>
        </w:rPr>
      </w:pPr>
      <w:r w:rsidRPr="00866E91">
        <w:rPr>
          <w:rFonts w:hint="eastAsia"/>
        </w:rPr>
        <w:t>3</w:t>
      </w:r>
      <w:r w:rsidRPr="00866E91">
        <w:rPr>
          <w:rFonts w:hint="eastAsia"/>
        </w:rPr>
        <w:t>重点难点</w:t>
      </w:r>
    </w:p>
    <w:p w:rsidR="00866E91" w:rsidRPr="00866E91" w:rsidRDefault="00866E91" w:rsidP="00866E91">
      <w:pPr>
        <w:rPr>
          <w:rFonts w:hint="eastAsia"/>
        </w:rPr>
      </w:pPr>
      <w:r w:rsidRPr="00866E91">
        <w:rPr>
          <w:rFonts w:hint="eastAsia"/>
        </w:rPr>
        <w:t>重点</w:t>
      </w:r>
      <w:r w:rsidRPr="00866E91">
        <w:rPr>
          <w:rFonts w:hint="eastAsia"/>
        </w:rPr>
        <w:t>:</w:t>
      </w:r>
      <w:r w:rsidRPr="00866E91">
        <w:rPr>
          <w:rFonts w:hint="eastAsia"/>
        </w:rPr>
        <w:t>通过诵读</w:t>
      </w:r>
      <w:r w:rsidRPr="00866E91">
        <w:rPr>
          <w:rFonts w:hint="eastAsia"/>
        </w:rPr>
        <w:t>,</w:t>
      </w:r>
      <w:r w:rsidRPr="00866E91">
        <w:rPr>
          <w:rFonts w:hint="eastAsia"/>
        </w:rPr>
        <w:t>分析意象特点</w:t>
      </w:r>
      <w:r w:rsidRPr="00866E91">
        <w:rPr>
          <w:rFonts w:hint="eastAsia"/>
        </w:rPr>
        <w:t>,</w:t>
      </w:r>
      <w:r w:rsidRPr="00866E91">
        <w:rPr>
          <w:rFonts w:hint="eastAsia"/>
        </w:rPr>
        <w:t>理解汗血马为追求精神的自由而奋斗不止的象征意义。</w:t>
      </w:r>
      <w:r w:rsidRPr="00866E91">
        <w:rPr>
          <w:rFonts w:hint="eastAsia"/>
        </w:rPr>
        <w:br/>
      </w:r>
      <w:r w:rsidRPr="00866E91">
        <w:rPr>
          <w:rFonts w:hint="eastAsia"/>
        </w:rPr>
        <w:t>难点</w:t>
      </w:r>
      <w:r w:rsidRPr="00866E91">
        <w:rPr>
          <w:rFonts w:hint="eastAsia"/>
        </w:rPr>
        <w:t>:</w:t>
      </w:r>
      <w:r w:rsidRPr="00866E91">
        <w:rPr>
          <w:rFonts w:hint="eastAsia"/>
        </w:rPr>
        <w:t>结合诗歌的背景</w:t>
      </w:r>
      <w:r w:rsidRPr="00866E91">
        <w:rPr>
          <w:rFonts w:hint="eastAsia"/>
        </w:rPr>
        <w:t>,</w:t>
      </w:r>
      <w:r w:rsidRPr="00866E91">
        <w:rPr>
          <w:rFonts w:hint="eastAsia"/>
        </w:rPr>
        <w:t>把握诗歌的主旨。</w:t>
      </w:r>
    </w:p>
    <w:p w:rsidR="00866E91" w:rsidRPr="00866E91" w:rsidRDefault="00866E91" w:rsidP="00866E91">
      <w:pPr>
        <w:rPr>
          <w:rFonts w:hint="eastAsia"/>
        </w:rPr>
      </w:pPr>
      <w:r w:rsidRPr="00866E91">
        <w:rPr>
          <w:rFonts w:hint="eastAsia"/>
        </w:rPr>
        <w:t>4</w:t>
      </w:r>
      <w:r w:rsidRPr="00866E91">
        <w:rPr>
          <w:rFonts w:hint="eastAsia"/>
        </w:rPr>
        <w:t>教学过程</w:t>
      </w:r>
    </w:p>
    <w:p w:rsidR="00866E91" w:rsidRPr="00866E91" w:rsidRDefault="00866E91" w:rsidP="00866E91">
      <w:pPr>
        <w:rPr>
          <w:rFonts w:hint="eastAsia"/>
        </w:rPr>
      </w:pPr>
      <w:r w:rsidRPr="00866E91">
        <w:rPr>
          <w:rFonts w:hint="eastAsia"/>
        </w:rPr>
        <w:t>4.1</w:t>
      </w:r>
      <w:r w:rsidRPr="00866E91">
        <w:rPr>
          <w:rFonts w:hint="eastAsia"/>
          <w:i/>
          <w:iCs/>
        </w:rPr>
        <w:t>第一学时</w:t>
      </w:r>
    </w:p>
    <w:p w:rsidR="00866E91" w:rsidRPr="00866E91" w:rsidRDefault="00866E91" w:rsidP="00866E91">
      <w:pPr>
        <w:rPr>
          <w:rFonts w:hint="eastAsia"/>
        </w:rPr>
      </w:pPr>
      <w:r w:rsidRPr="00866E91">
        <w:rPr>
          <w:rFonts w:hint="eastAsia"/>
        </w:rPr>
        <w:t>4.1.1</w:t>
      </w:r>
      <w:r w:rsidRPr="00866E91">
        <w:rPr>
          <w:rFonts w:hint="eastAsia"/>
        </w:rPr>
        <w:t>教学活动</w:t>
      </w:r>
    </w:p>
    <w:p w:rsidR="00866E91" w:rsidRPr="00866E91" w:rsidRDefault="00866E91" w:rsidP="00866E91">
      <w:pPr>
        <w:rPr>
          <w:rFonts w:hint="eastAsia"/>
        </w:rPr>
      </w:pPr>
      <w:r w:rsidRPr="00866E91">
        <w:rPr>
          <w:rFonts w:hint="eastAsia"/>
        </w:rPr>
        <w:t>活动</w:t>
      </w:r>
      <w:r w:rsidRPr="00866E91">
        <w:rPr>
          <w:rFonts w:hint="eastAsia"/>
        </w:rPr>
        <w:t>1</w:t>
      </w:r>
      <w:r w:rsidRPr="00866E91">
        <w:rPr>
          <w:rFonts w:hint="eastAsia"/>
        </w:rPr>
        <w:t>【讲授】汗血马</w:t>
      </w:r>
    </w:p>
    <w:p w:rsidR="00866E91" w:rsidRPr="00866E91" w:rsidRDefault="00866E91" w:rsidP="00866E91">
      <w:pPr>
        <w:rPr>
          <w:rFonts w:hint="eastAsia"/>
        </w:rPr>
      </w:pPr>
      <w:r w:rsidRPr="00866E91">
        <w:rPr>
          <w:rFonts w:hint="eastAsia"/>
        </w:rPr>
        <w:t>教学过程</w:t>
      </w:r>
    </w:p>
    <w:p w:rsidR="00866E91" w:rsidRPr="00866E91" w:rsidRDefault="00866E91" w:rsidP="00866E91">
      <w:pPr>
        <w:rPr>
          <w:rFonts w:hint="eastAsia"/>
        </w:rPr>
      </w:pPr>
      <w:r w:rsidRPr="00866E91">
        <w:rPr>
          <w:rFonts w:hint="eastAsia"/>
        </w:rPr>
        <w:t>教学环节</w:t>
      </w:r>
    </w:p>
    <w:p w:rsidR="00866E91" w:rsidRPr="00866E91" w:rsidRDefault="00866E91" w:rsidP="00866E91">
      <w:pPr>
        <w:rPr>
          <w:rFonts w:hint="eastAsia"/>
        </w:rPr>
      </w:pPr>
      <w:r w:rsidRPr="00866E91">
        <w:rPr>
          <w:rFonts w:hint="eastAsia"/>
        </w:rPr>
        <w:t>教师活动预设</w:t>
      </w:r>
    </w:p>
    <w:p w:rsidR="00866E91" w:rsidRPr="00866E91" w:rsidRDefault="00866E91" w:rsidP="00866E91">
      <w:pPr>
        <w:rPr>
          <w:rFonts w:hint="eastAsia"/>
        </w:rPr>
      </w:pPr>
      <w:r w:rsidRPr="00866E91">
        <w:rPr>
          <w:rFonts w:hint="eastAsia"/>
        </w:rPr>
        <w:t>学生活动预设</w:t>
      </w:r>
    </w:p>
    <w:p w:rsidR="00866E91" w:rsidRPr="00866E91" w:rsidRDefault="00866E91" w:rsidP="00866E91">
      <w:pPr>
        <w:rPr>
          <w:rFonts w:hint="eastAsia"/>
        </w:rPr>
      </w:pPr>
      <w:r w:rsidRPr="00866E91">
        <w:rPr>
          <w:rFonts w:hint="eastAsia"/>
        </w:rPr>
        <w:t>设计意图</w:t>
      </w:r>
    </w:p>
    <w:p w:rsidR="00866E91" w:rsidRPr="00866E91" w:rsidRDefault="00866E91" w:rsidP="00866E91">
      <w:pPr>
        <w:rPr>
          <w:rFonts w:hint="eastAsia"/>
        </w:rPr>
      </w:pPr>
      <w:r w:rsidRPr="00866E91">
        <w:rPr>
          <w:rFonts w:hint="eastAsia"/>
        </w:rPr>
        <w:t>导入新课</w:t>
      </w:r>
    </w:p>
    <w:p w:rsidR="00866E91" w:rsidRPr="00866E91" w:rsidRDefault="00866E91" w:rsidP="00866E91">
      <w:pPr>
        <w:rPr>
          <w:rFonts w:hint="eastAsia"/>
        </w:rPr>
      </w:pPr>
      <w:r w:rsidRPr="00866E91">
        <w:rPr>
          <w:rFonts w:hint="eastAsia"/>
        </w:rPr>
        <w:t>由东汉时期的“马踏飞燕”</w:t>
      </w:r>
      <w:r w:rsidRPr="00866E91">
        <w:rPr>
          <w:rFonts w:hint="eastAsia"/>
        </w:rPr>
        <w:t>,</w:t>
      </w:r>
      <w:r w:rsidRPr="00866E91">
        <w:rPr>
          <w:rFonts w:hint="eastAsia"/>
        </w:rPr>
        <w:t>徐悲鸿《八骏图》中马匹飞奔的特点导入。</w:t>
      </w:r>
      <w:r w:rsidRPr="00866E91">
        <w:rPr>
          <w:rFonts w:hint="eastAsia"/>
        </w:rPr>
        <w:t>(PPT)</w:t>
      </w:r>
      <w:r w:rsidRPr="00866E91">
        <w:rPr>
          <w:rFonts w:hint="eastAsia"/>
        </w:rPr>
        <w:t>。</w:t>
      </w: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t>学生观看艺术作品</w:t>
      </w:r>
      <w:r w:rsidRPr="00866E91">
        <w:rPr>
          <w:rFonts w:hint="eastAsia"/>
        </w:rPr>
        <w:t>,</w:t>
      </w:r>
      <w:r w:rsidRPr="00866E91">
        <w:rPr>
          <w:rFonts w:hint="eastAsia"/>
        </w:rPr>
        <w:t>感受马的特点。</w:t>
      </w:r>
    </w:p>
    <w:p w:rsidR="00866E91" w:rsidRPr="00866E91" w:rsidRDefault="00866E91" w:rsidP="00866E91">
      <w:pPr>
        <w:rPr>
          <w:rFonts w:hint="eastAsia"/>
        </w:rPr>
      </w:pPr>
      <w:r w:rsidRPr="00866E91">
        <w:rPr>
          <w:rFonts w:hint="eastAsia"/>
        </w:rPr>
        <w:t>让学生对马的最主要特点飞奔有一个最初的印象。</w:t>
      </w:r>
    </w:p>
    <w:p w:rsidR="00866E91" w:rsidRPr="00866E91" w:rsidRDefault="00866E91" w:rsidP="00866E91">
      <w:pPr>
        <w:rPr>
          <w:rFonts w:hint="eastAsia"/>
        </w:rPr>
      </w:pPr>
      <w:r w:rsidRPr="00866E91">
        <w:rPr>
          <w:rFonts w:hint="eastAsia"/>
        </w:rPr>
        <w:t>初读诗歌</w:t>
      </w:r>
    </w:p>
    <w:p w:rsidR="00866E91" w:rsidRPr="00866E91" w:rsidRDefault="00866E91" w:rsidP="00866E91">
      <w:pPr>
        <w:rPr>
          <w:rFonts w:hint="eastAsia"/>
        </w:rPr>
      </w:pPr>
      <w:r w:rsidRPr="00866E91">
        <w:rPr>
          <w:rFonts w:hint="eastAsia"/>
        </w:rPr>
        <w:t>检测预习</w:t>
      </w:r>
    </w:p>
    <w:p w:rsidR="00866E91" w:rsidRPr="00866E91" w:rsidRDefault="00866E91" w:rsidP="00866E91">
      <w:pPr>
        <w:rPr>
          <w:rFonts w:hint="eastAsia"/>
        </w:rPr>
      </w:pPr>
      <w:r w:rsidRPr="00866E91">
        <w:rPr>
          <w:rFonts w:hint="eastAsia"/>
        </w:rPr>
        <w:t>全班朗读诗歌</w:t>
      </w:r>
    </w:p>
    <w:p w:rsidR="00866E91" w:rsidRPr="00866E91" w:rsidRDefault="00866E91" w:rsidP="00866E91">
      <w:pPr>
        <w:rPr>
          <w:rFonts w:hint="eastAsia"/>
        </w:rPr>
      </w:pPr>
      <w:r w:rsidRPr="00866E91">
        <w:rPr>
          <w:rFonts w:hint="eastAsia"/>
        </w:rPr>
        <w:t>教师点评</w:t>
      </w:r>
    </w:p>
    <w:p w:rsidR="00866E91" w:rsidRPr="00866E91" w:rsidRDefault="00866E91" w:rsidP="00866E91">
      <w:pPr>
        <w:rPr>
          <w:rFonts w:hint="eastAsia"/>
        </w:rPr>
      </w:pPr>
      <w:r w:rsidRPr="00866E91">
        <w:rPr>
          <w:rFonts w:hint="eastAsia"/>
        </w:rPr>
        <w:t>学生通过朗读</w:t>
      </w:r>
      <w:r w:rsidRPr="00866E91">
        <w:rPr>
          <w:rFonts w:hint="eastAsia"/>
        </w:rPr>
        <w:t>,</w:t>
      </w:r>
      <w:r w:rsidRPr="00866E91">
        <w:rPr>
          <w:rFonts w:hint="eastAsia"/>
        </w:rPr>
        <w:t>再次熟悉诗歌</w:t>
      </w:r>
    </w:p>
    <w:p w:rsidR="00866E91" w:rsidRPr="00866E91" w:rsidRDefault="00866E91" w:rsidP="00866E91">
      <w:pPr>
        <w:rPr>
          <w:rFonts w:hint="eastAsia"/>
        </w:rPr>
      </w:pPr>
      <w:r w:rsidRPr="00866E91">
        <w:rPr>
          <w:rFonts w:hint="eastAsia"/>
        </w:rPr>
        <w:t>通过朗读</w:t>
      </w:r>
      <w:r w:rsidRPr="00866E91">
        <w:rPr>
          <w:rFonts w:hint="eastAsia"/>
        </w:rPr>
        <w:t>,</w:t>
      </w:r>
      <w:r w:rsidRPr="00866E91">
        <w:rPr>
          <w:rFonts w:hint="eastAsia"/>
        </w:rPr>
        <w:t>检查预习</w:t>
      </w:r>
    </w:p>
    <w:p w:rsidR="00866E91" w:rsidRPr="00866E91" w:rsidRDefault="00866E91" w:rsidP="00866E91">
      <w:pPr>
        <w:rPr>
          <w:rFonts w:hint="eastAsia"/>
        </w:rPr>
      </w:pPr>
      <w:r w:rsidRPr="00866E91">
        <w:rPr>
          <w:rFonts w:hint="eastAsia"/>
        </w:rPr>
        <w:t>再读诗歌</w:t>
      </w:r>
    </w:p>
    <w:p w:rsidR="00866E91" w:rsidRPr="00866E91" w:rsidRDefault="00866E91" w:rsidP="00866E91">
      <w:pPr>
        <w:rPr>
          <w:rFonts w:hint="eastAsia"/>
        </w:rPr>
      </w:pPr>
      <w:r w:rsidRPr="00866E91">
        <w:rPr>
          <w:rFonts w:hint="eastAsia"/>
        </w:rPr>
        <w:t>把握特点</w:t>
      </w:r>
    </w:p>
    <w:p w:rsidR="00866E91" w:rsidRPr="00866E91" w:rsidRDefault="00866E91" w:rsidP="00866E91">
      <w:pPr>
        <w:rPr>
          <w:rFonts w:hint="eastAsia"/>
        </w:rPr>
      </w:pPr>
      <w:r w:rsidRPr="00866E91">
        <w:rPr>
          <w:rFonts w:hint="eastAsia"/>
        </w:rPr>
        <w:t>1</w:t>
      </w:r>
      <w:r w:rsidRPr="00866E91">
        <w:rPr>
          <w:rFonts w:hint="eastAsia"/>
        </w:rPr>
        <w:t>、以第一节示例</w:t>
      </w:r>
      <w:r w:rsidRPr="00866E91">
        <w:rPr>
          <w:rFonts w:hint="eastAsia"/>
        </w:rPr>
        <w:t>,</w:t>
      </w:r>
      <w:r w:rsidRPr="00866E91">
        <w:rPr>
          <w:rFonts w:hint="eastAsia"/>
        </w:rPr>
        <w:t>标注出需重读的字词并朗读。</w:t>
      </w:r>
    </w:p>
    <w:p w:rsidR="00866E91" w:rsidRPr="00866E91" w:rsidRDefault="00866E91" w:rsidP="00866E91">
      <w:pPr>
        <w:rPr>
          <w:rFonts w:hint="eastAsia"/>
        </w:rPr>
      </w:pPr>
    </w:p>
    <w:p w:rsidR="00866E91" w:rsidRPr="00866E91" w:rsidRDefault="00866E91" w:rsidP="00866E91">
      <w:pPr>
        <w:rPr>
          <w:rFonts w:hint="eastAsia"/>
        </w:rPr>
      </w:pPr>
    </w:p>
    <w:p w:rsidR="00866E91" w:rsidRPr="00866E91" w:rsidRDefault="00866E91" w:rsidP="00866E91">
      <w:pPr>
        <w:rPr>
          <w:rFonts w:hint="eastAsia"/>
        </w:rPr>
      </w:pPr>
    </w:p>
    <w:p w:rsidR="00866E91" w:rsidRPr="00866E91" w:rsidRDefault="00866E91" w:rsidP="00866E91">
      <w:pPr>
        <w:rPr>
          <w:rFonts w:hint="eastAsia"/>
        </w:rPr>
      </w:pP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t>2</w:t>
      </w:r>
      <w:r w:rsidRPr="00866E91">
        <w:rPr>
          <w:rFonts w:hint="eastAsia"/>
        </w:rPr>
        <w:t>、学生散读诗歌</w:t>
      </w:r>
      <w:r w:rsidRPr="00866E91">
        <w:rPr>
          <w:rFonts w:hint="eastAsia"/>
        </w:rPr>
        <w:t>,</w:t>
      </w:r>
      <w:r w:rsidRPr="00866E91">
        <w:rPr>
          <w:rFonts w:hint="eastAsia"/>
        </w:rPr>
        <w:t>标注重音符号。</w:t>
      </w:r>
    </w:p>
    <w:p w:rsidR="00866E91" w:rsidRPr="00866E91" w:rsidRDefault="00866E91" w:rsidP="00866E91">
      <w:pPr>
        <w:rPr>
          <w:rFonts w:hint="eastAsia"/>
        </w:rPr>
      </w:pP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lastRenderedPageBreak/>
        <w:t>3</w:t>
      </w:r>
      <w:r w:rsidRPr="00866E91">
        <w:rPr>
          <w:rFonts w:hint="eastAsia"/>
        </w:rPr>
        <w:t>、哪些字词应该重读</w:t>
      </w:r>
      <w:r w:rsidRPr="00866E91">
        <w:rPr>
          <w:rFonts w:hint="eastAsia"/>
        </w:rPr>
        <w:t>,</w:t>
      </w:r>
      <w:r w:rsidRPr="00866E91">
        <w:rPr>
          <w:rFonts w:hint="eastAsia"/>
        </w:rPr>
        <w:t>为什么</w:t>
      </w:r>
      <w:r w:rsidRPr="00866E91">
        <w:rPr>
          <w:rFonts w:hint="eastAsia"/>
        </w:rPr>
        <w:t>?</w:t>
      </w:r>
      <w:r w:rsidRPr="00866E91">
        <w:rPr>
          <w:rFonts w:hint="eastAsia"/>
        </w:rPr>
        <w:t>小组交流。</w:t>
      </w:r>
    </w:p>
    <w:p w:rsidR="00866E91" w:rsidRPr="00866E91" w:rsidRDefault="00866E91" w:rsidP="00866E91">
      <w:pPr>
        <w:rPr>
          <w:rFonts w:hint="eastAsia"/>
        </w:rPr>
      </w:pPr>
      <w:r w:rsidRPr="00866E91">
        <w:rPr>
          <w:rFonts w:hint="eastAsia"/>
        </w:rPr>
        <w:t>4</w:t>
      </w:r>
      <w:r w:rsidRPr="00866E91">
        <w:rPr>
          <w:rFonts w:hint="eastAsia"/>
        </w:rPr>
        <w:t>、全班交流。</w:t>
      </w:r>
      <w:r w:rsidRPr="00866E91">
        <w:rPr>
          <w:rFonts w:hint="eastAsia"/>
        </w:rPr>
        <w:t>(</w:t>
      </w:r>
      <w:r w:rsidRPr="00866E91">
        <w:rPr>
          <w:rFonts w:hint="eastAsia"/>
        </w:rPr>
        <w:t>交流时注意意象特点的把握以及朗读的指导。</w:t>
      </w:r>
      <w:r w:rsidRPr="00866E91">
        <w:rPr>
          <w:rFonts w:hint="eastAsia"/>
        </w:rPr>
        <w:t>)</w:t>
      </w:r>
    </w:p>
    <w:p w:rsidR="00866E91" w:rsidRPr="00866E91" w:rsidRDefault="00866E91" w:rsidP="00866E91">
      <w:pPr>
        <w:rPr>
          <w:rFonts w:hint="eastAsia"/>
        </w:rPr>
      </w:pPr>
    </w:p>
    <w:p w:rsidR="00866E91" w:rsidRPr="00866E91" w:rsidRDefault="00866E91" w:rsidP="00866E91">
      <w:pPr>
        <w:rPr>
          <w:rFonts w:hint="eastAsia"/>
        </w:rPr>
      </w:pP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t>5</w:t>
      </w:r>
      <w:r w:rsidRPr="00866E91">
        <w:rPr>
          <w:rFonts w:hint="eastAsia"/>
        </w:rPr>
        <w:t>、听示范录音</w:t>
      </w:r>
      <w:r w:rsidRPr="00866E91">
        <w:rPr>
          <w:rFonts w:hint="eastAsia"/>
        </w:rPr>
        <w:t>,</w:t>
      </w:r>
      <w:r w:rsidRPr="00866E91">
        <w:rPr>
          <w:rFonts w:hint="eastAsia"/>
        </w:rPr>
        <w:t>再次感受意象特点。</w:t>
      </w: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t>6</w:t>
      </w:r>
      <w:r w:rsidRPr="00866E91">
        <w:rPr>
          <w:rFonts w:hint="eastAsia"/>
        </w:rPr>
        <w:t>、总结意象及其组合</w:t>
      </w:r>
      <w:r w:rsidRPr="00866E91">
        <w:rPr>
          <w:rFonts w:hint="eastAsia"/>
        </w:rPr>
        <w:t>:</w:t>
      </w:r>
      <w:r w:rsidRPr="00866E91">
        <w:rPr>
          <w:rFonts w:hint="eastAsia"/>
        </w:rPr>
        <w:t>牛汉借助了汗血马这个意象呈现了它在戈壁荒漠这一及其恶劣的背景下奔跑时勇往直前的精神。有了戈壁</w:t>
      </w:r>
      <w:r w:rsidRPr="00866E91">
        <w:rPr>
          <w:rFonts w:hint="eastAsia"/>
        </w:rPr>
        <w:t>,</w:t>
      </w:r>
      <w:r w:rsidRPr="00866E91">
        <w:rPr>
          <w:rFonts w:hint="eastAsia"/>
        </w:rPr>
        <w:t>荒漠的衬托</w:t>
      </w:r>
      <w:r w:rsidRPr="00866E91">
        <w:rPr>
          <w:rFonts w:hint="eastAsia"/>
        </w:rPr>
        <w:t>,</w:t>
      </w:r>
      <w:r w:rsidRPr="00866E91">
        <w:rPr>
          <w:rFonts w:hint="eastAsia"/>
        </w:rPr>
        <w:t>才更能体现出汗血马奔跑时的痛苦以及精神的可贵。这是意象组合。</w:t>
      </w: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t>1</w:t>
      </w:r>
      <w:r w:rsidRPr="00866E91">
        <w:rPr>
          <w:rFonts w:hint="eastAsia"/>
        </w:rPr>
        <w:t>、第一小节中</w:t>
      </w:r>
      <w:r w:rsidRPr="00866E91">
        <w:rPr>
          <w:rFonts w:hint="eastAsia"/>
        </w:rPr>
        <w:t>,</w:t>
      </w:r>
      <w:r w:rsidRPr="00866E91">
        <w:rPr>
          <w:rFonts w:hint="eastAsia"/>
        </w:rPr>
        <w:t>抓住“一千里”“才能”感受环境的恶劣、荒凉</w:t>
      </w:r>
      <w:r w:rsidRPr="00866E91">
        <w:rPr>
          <w:rFonts w:hint="eastAsia"/>
        </w:rPr>
        <w:t>,</w:t>
      </w:r>
      <w:r w:rsidRPr="00866E91">
        <w:rPr>
          <w:rFonts w:hint="eastAsia"/>
        </w:rPr>
        <w:t>以及汗血马奔跑的痛苦</w:t>
      </w: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t>2</w:t>
      </w:r>
      <w:r w:rsidRPr="00866E91">
        <w:rPr>
          <w:rFonts w:hint="eastAsia"/>
        </w:rPr>
        <w:t>、学生根据自己朗读的感受</w:t>
      </w:r>
      <w:r w:rsidRPr="00866E91">
        <w:rPr>
          <w:rFonts w:hint="eastAsia"/>
        </w:rPr>
        <w:t>,</w:t>
      </w:r>
      <w:r w:rsidRPr="00866E91">
        <w:rPr>
          <w:rFonts w:hint="eastAsia"/>
        </w:rPr>
        <w:t>标注重音</w:t>
      </w: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t>学生给重点字词加重音符号</w:t>
      </w:r>
      <w:r w:rsidRPr="00866E91">
        <w:rPr>
          <w:rFonts w:hint="eastAsia"/>
        </w:rPr>
        <w:t>,</w:t>
      </w:r>
      <w:r w:rsidRPr="00866E91">
        <w:rPr>
          <w:rFonts w:hint="eastAsia"/>
        </w:rPr>
        <w:t>并且反复朗读、品味。</w:t>
      </w:r>
    </w:p>
    <w:p w:rsidR="00866E91" w:rsidRPr="00866E91" w:rsidRDefault="00866E91" w:rsidP="00866E91">
      <w:pPr>
        <w:rPr>
          <w:rFonts w:hint="eastAsia"/>
        </w:rPr>
      </w:pPr>
      <w:r w:rsidRPr="00866E91">
        <w:rPr>
          <w:rFonts w:hint="eastAsia"/>
        </w:rPr>
        <w:t>明确</w:t>
      </w:r>
      <w:r w:rsidRPr="00866E91">
        <w:rPr>
          <w:rFonts w:hint="eastAsia"/>
        </w:rPr>
        <w:t>:</w:t>
      </w:r>
      <w:r w:rsidRPr="00866E91">
        <w:rPr>
          <w:rFonts w:hint="eastAsia"/>
        </w:rPr>
        <w:t>汗血马坚韧顽强</w:t>
      </w:r>
      <w:r w:rsidRPr="00866E91">
        <w:rPr>
          <w:rFonts w:hint="eastAsia"/>
        </w:rPr>
        <w:t>,</w:t>
      </w:r>
      <w:r w:rsidRPr="00866E91">
        <w:rPr>
          <w:rFonts w:hint="eastAsia"/>
        </w:rPr>
        <w:t>勇往直前</w:t>
      </w:r>
      <w:r w:rsidRPr="00866E91">
        <w:rPr>
          <w:rFonts w:hint="eastAsia"/>
        </w:rPr>
        <w:t>,</w:t>
      </w:r>
      <w:r w:rsidRPr="00866E91">
        <w:rPr>
          <w:rFonts w:hint="eastAsia"/>
        </w:rPr>
        <w:t>直到生命的最后一刻的特点。</w:t>
      </w:r>
    </w:p>
    <w:p w:rsidR="00866E91" w:rsidRPr="00866E91" w:rsidRDefault="00866E91" w:rsidP="00866E91">
      <w:pPr>
        <w:rPr>
          <w:rFonts w:hint="eastAsia"/>
        </w:rPr>
      </w:pP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t>明确</w:t>
      </w:r>
      <w:r w:rsidRPr="00866E91">
        <w:rPr>
          <w:rFonts w:hint="eastAsia"/>
        </w:rPr>
        <w:t>:</w:t>
      </w:r>
      <w:r w:rsidRPr="00866E91">
        <w:rPr>
          <w:rFonts w:hint="eastAsia"/>
        </w:rPr>
        <w:t>环境恶劣的描写对汗血马这个意象的衬托作用</w:t>
      </w:r>
      <w:r w:rsidRPr="00866E91">
        <w:rPr>
          <w:rFonts w:hint="eastAsia"/>
        </w:rPr>
        <w:t>,</w:t>
      </w:r>
      <w:r w:rsidRPr="00866E91">
        <w:rPr>
          <w:rFonts w:hint="eastAsia"/>
        </w:rPr>
        <w:t>更深层次感受汗血马奔跑时的痛苦。</w:t>
      </w:r>
    </w:p>
    <w:p w:rsidR="00866E91" w:rsidRPr="00866E91" w:rsidRDefault="00866E91" w:rsidP="00866E91">
      <w:pPr>
        <w:rPr>
          <w:rFonts w:hint="eastAsia"/>
        </w:rPr>
      </w:pPr>
      <w:r w:rsidRPr="00866E91">
        <w:rPr>
          <w:rFonts w:hint="eastAsia"/>
        </w:rPr>
        <w:t>通过示例中标重读以及朗读</w:t>
      </w:r>
      <w:r w:rsidRPr="00866E91">
        <w:rPr>
          <w:rFonts w:hint="eastAsia"/>
        </w:rPr>
        <w:t>,</w:t>
      </w:r>
      <w:r w:rsidRPr="00866E91">
        <w:rPr>
          <w:rFonts w:hint="eastAsia"/>
        </w:rPr>
        <w:t>让学生初步感知如何做重音标注</w:t>
      </w:r>
      <w:r w:rsidRPr="00866E91">
        <w:rPr>
          <w:rFonts w:hint="eastAsia"/>
        </w:rPr>
        <w:t>,</w:t>
      </w:r>
      <w:r w:rsidRPr="00866E91">
        <w:rPr>
          <w:rFonts w:hint="eastAsia"/>
        </w:rPr>
        <w:t>应该选择哪些做字词做标注。</w:t>
      </w:r>
    </w:p>
    <w:p w:rsidR="00866E91" w:rsidRPr="00866E91" w:rsidRDefault="00866E91" w:rsidP="00866E91">
      <w:pPr>
        <w:rPr>
          <w:rFonts w:hint="eastAsia"/>
        </w:rPr>
      </w:pP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t>给学生独立思考的空间。</w:t>
      </w:r>
    </w:p>
    <w:p w:rsidR="00866E91" w:rsidRPr="00866E91" w:rsidRDefault="00866E91" w:rsidP="00866E91">
      <w:pPr>
        <w:rPr>
          <w:rFonts w:hint="eastAsia"/>
        </w:rPr>
      </w:pP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t>学生在分析重读字词时</w:t>
      </w:r>
      <w:r w:rsidRPr="00866E91">
        <w:rPr>
          <w:rFonts w:hint="eastAsia"/>
        </w:rPr>
        <w:t>,</w:t>
      </w:r>
      <w:r w:rsidRPr="00866E91">
        <w:rPr>
          <w:rFonts w:hint="eastAsia"/>
        </w:rPr>
        <w:t>引导他们通过朗读感受意象的特点。</w:t>
      </w:r>
    </w:p>
    <w:p w:rsidR="00866E91" w:rsidRPr="00866E91" w:rsidRDefault="00866E91" w:rsidP="00866E91">
      <w:pPr>
        <w:rPr>
          <w:rFonts w:hint="eastAsia"/>
        </w:rPr>
      </w:pPr>
    </w:p>
    <w:p w:rsidR="00866E91" w:rsidRPr="00866E91" w:rsidRDefault="00866E91" w:rsidP="00866E91">
      <w:pPr>
        <w:rPr>
          <w:rFonts w:hint="eastAsia"/>
        </w:rPr>
      </w:pPr>
    </w:p>
    <w:p w:rsidR="00866E91" w:rsidRPr="00866E91" w:rsidRDefault="00866E91" w:rsidP="00866E91">
      <w:pPr>
        <w:rPr>
          <w:rFonts w:hint="eastAsia"/>
        </w:rPr>
      </w:pP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t>通过听范读</w:t>
      </w:r>
      <w:r w:rsidRPr="00866E91">
        <w:rPr>
          <w:rFonts w:hint="eastAsia"/>
        </w:rPr>
        <w:t>,</w:t>
      </w:r>
      <w:r w:rsidRPr="00866E91">
        <w:rPr>
          <w:rFonts w:hint="eastAsia"/>
        </w:rPr>
        <w:t>带领学生更深刻感受汗血马的精神。</w:t>
      </w: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t>总结方法</w:t>
      </w:r>
      <w:r w:rsidRPr="00866E91">
        <w:rPr>
          <w:rFonts w:hint="eastAsia"/>
        </w:rPr>
        <w:t>,</w:t>
      </w:r>
      <w:r w:rsidRPr="00866E91">
        <w:rPr>
          <w:rFonts w:hint="eastAsia"/>
        </w:rPr>
        <w:t>加深对意象的理解。</w:t>
      </w: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t>出示背景</w:t>
      </w:r>
    </w:p>
    <w:p w:rsidR="00866E91" w:rsidRPr="00866E91" w:rsidRDefault="00866E91" w:rsidP="00866E91">
      <w:pPr>
        <w:rPr>
          <w:rFonts w:hint="eastAsia"/>
        </w:rPr>
      </w:pPr>
      <w:r w:rsidRPr="00866E91">
        <w:rPr>
          <w:rFonts w:hint="eastAsia"/>
        </w:rPr>
        <w:t>理解情感</w:t>
      </w:r>
    </w:p>
    <w:p w:rsidR="00866E91" w:rsidRPr="00866E91" w:rsidRDefault="00866E91" w:rsidP="00866E91">
      <w:pPr>
        <w:rPr>
          <w:rFonts w:hint="eastAsia"/>
        </w:rPr>
      </w:pPr>
      <w:r w:rsidRPr="00866E91">
        <w:rPr>
          <w:rFonts w:hint="eastAsia"/>
        </w:rPr>
        <w:t>1</w:t>
      </w:r>
      <w:r w:rsidRPr="00866E91">
        <w:rPr>
          <w:rFonts w:hint="eastAsia"/>
        </w:rPr>
        <w:t>、引入牛汉的自白</w:t>
      </w:r>
      <w:r w:rsidRPr="00866E91">
        <w:rPr>
          <w:rFonts w:hint="eastAsia"/>
        </w:rPr>
        <w:t>:</w:t>
      </w:r>
      <w:r w:rsidRPr="00866E91">
        <w:rPr>
          <w:rFonts w:hint="eastAsia"/>
        </w:rPr>
        <w:t>“谈我的诗</w:t>
      </w:r>
      <w:r w:rsidRPr="00866E91">
        <w:rPr>
          <w:rFonts w:hint="eastAsia"/>
        </w:rPr>
        <w:t>,</w:t>
      </w:r>
      <w:r w:rsidRPr="00866E91">
        <w:rPr>
          <w:rFonts w:hint="eastAsia"/>
        </w:rPr>
        <w:t>须谈谈我这个人。我的诗和我这个人</w:t>
      </w:r>
      <w:r w:rsidRPr="00866E91">
        <w:rPr>
          <w:rFonts w:hint="eastAsia"/>
        </w:rPr>
        <w:t>,</w:t>
      </w:r>
      <w:r w:rsidRPr="00866E91">
        <w:rPr>
          <w:rFonts w:hint="eastAsia"/>
        </w:rPr>
        <w:t>可以说是同体共生的。”你怎么理解这句话</w:t>
      </w:r>
      <w:r w:rsidRPr="00866E91">
        <w:rPr>
          <w:rFonts w:hint="eastAsia"/>
        </w:rPr>
        <w:t>?</w:t>
      </w:r>
    </w:p>
    <w:p w:rsidR="00866E91" w:rsidRPr="00866E91" w:rsidRDefault="00866E91" w:rsidP="00866E91">
      <w:pPr>
        <w:rPr>
          <w:rFonts w:hint="eastAsia"/>
        </w:rPr>
      </w:pPr>
      <w:r w:rsidRPr="00866E91">
        <w:rPr>
          <w:rFonts w:hint="eastAsia"/>
        </w:rPr>
        <w:t>2</w:t>
      </w:r>
      <w:r w:rsidRPr="00866E91">
        <w:rPr>
          <w:rFonts w:hint="eastAsia"/>
        </w:rPr>
        <w:t>、了解牛汉的人生经历。</w:t>
      </w:r>
    </w:p>
    <w:p w:rsidR="00866E91" w:rsidRPr="00866E91" w:rsidRDefault="00866E91" w:rsidP="00866E91">
      <w:pPr>
        <w:rPr>
          <w:rFonts w:hint="eastAsia"/>
        </w:rPr>
      </w:pP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t>3</w:t>
      </w:r>
      <w:r w:rsidRPr="00866E91">
        <w:rPr>
          <w:rFonts w:hint="eastAsia"/>
        </w:rPr>
        <w:t>、这匹汗血马和作者有什么相似之处</w:t>
      </w:r>
      <w:r w:rsidRPr="00866E91">
        <w:rPr>
          <w:rFonts w:hint="eastAsia"/>
        </w:rPr>
        <w:t>?</w:t>
      </w: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lastRenderedPageBreak/>
        <w:t>4</w:t>
      </w:r>
      <w:r w:rsidRPr="00866E91">
        <w:rPr>
          <w:rFonts w:hint="eastAsia"/>
        </w:rPr>
        <w:t>、再读诗歌。</w:t>
      </w:r>
      <w:r w:rsidRPr="00866E91">
        <w:rPr>
          <w:rFonts w:hint="eastAsia"/>
        </w:rPr>
        <w:t>(</w:t>
      </w:r>
      <w:r w:rsidRPr="00866E91">
        <w:rPr>
          <w:rFonts w:hint="eastAsia"/>
        </w:rPr>
        <w:t>配乐</w:t>
      </w:r>
      <w:r w:rsidRPr="00866E91">
        <w:rPr>
          <w:rFonts w:hint="eastAsia"/>
        </w:rPr>
        <w:t>)</w:t>
      </w:r>
    </w:p>
    <w:p w:rsidR="00866E91" w:rsidRPr="00866E91" w:rsidRDefault="00866E91" w:rsidP="00866E91">
      <w:pPr>
        <w:rPr>
          <w:rFonts w:hint="eastAsia"/>
        </w:rPr>
      </w:pPr>
      <w:r w:rsidRPr="00866E91">
        <w:rPr>
          <w:rFonts w:hint="eastAsia"/>
        </w:rPr>
        <w:t>1</w:t>
      </w:r>
      <w:r w:rsidRPr="00866E91">
        <w:rPr>
          <w:rFonts w:hint="eastAsia"/>
        </w:rPr>
        <w:t>、学生谈谈对牛汉这段自白的理解。</w:t>
      </w:r>
    </w:p>
    <w:p w:rsidR="00866E91" w:rsidRPr="00866E91" w:rsidRDefault="00866E91" w:rsidP="00866E91">
      <w:pPr>
        <w:rPr>
          <w:rFonts w:hint="eastAsia"/>
        </w:rPr>
      </w:pPr>
    </w:p>
    <w:p w:rsidR="00866E91" w:rsidRPr="00866E91" w:rsidRDefault="00866E91" w:rsidP="00866E91">
      <w:pPr>
        <w:rPr>
          <w:rFonts w:hint="eastAsia"/>
        </w:rPr>
      </w:pPr>
    </w:p>
    <w:p w:rsidR="00866E91" w:rsidRPr="00866E91" w:rsidRDefault="00866E91" w:rsidP="00866E91">
      <w:pPr>
        <w:rPr>
          <w:rFonts w:hint="eastAsia"/>
        </w:rPr>
      </w:pPr>
      <w:r w:rsidRPr="00866E91">
        <w:rPr>
          <w:rFonts w:hint="eastAsia"/>
        </w:rPr>
        <w:t>学生在了解了作者的人生经历后</w:t>
      </w:r>
      <w:r w:rsidRPr="00866E91">
        <w:rPr>
          <w:rFonts w:hint="eastAsia"/>
        </w:rPr>
        <w:t>,</w:t>
      </w:r>
      <w:r w:rsidRPr="00866E91">
        <w:rPr>
          <w:rFonts w:hint="eastAsia"/>
        </w:rPr>
        <w:t>再体会汗血马和牛汉身上对各自命运的抗争精神</w:t>
      </w:r>
      <w:r w:rsidRPr="00866E91">
        <w:rPr>
          <w:rFonts w:hint="eastAsia"/>
        </w:rPr>
        <w:t>,</w:t>
      </w:r>
      <w:r w:rsidRPr="00866E91">
        <w:rPr>
          <w:rFonts w:hint="eastAsia"/>
        </w:rPr>
        <w:t>明白作者写作目的</w:t>
      </w:r>
      <w:r w:rsidRPr="00866E91">
        <w:rPr>
          <w:rFonts w:hint="eastAsia"/>
        </w:rPr>
        <w:t>:</w:t>
      </w:r>
      <w:r w:rsidRPr="00866E91">
        <w:rPr>
          <w:rFonts w:hint="eastAsia"/>
        </w:rPr>
        <w:t>以汗血马的奔跑精神勉励自己生命不息</w:t>
      </w:r>
      <w:r w:rsidRPr="00866E91">
        <w:rPr>
          <w:rFonts w:hint="eastAsia"/>
        </w:rPr>
        <w:t>,</w:t>
      </w:r>
      <w:r w:rsidRPr="00866E91">
        <w:rPr>
          <w:rFonts w:hint="eastAsia"/>
        </w:rPr>
        <w:t>奋斗不止。</w:t>
      </w:r>
    </w:p>
    <w:p w:rsidR="00866E91" w:rsidRPr="00866E91" w:rsidRDefault="00866E91" w:rsidP="00866E91">
      <w:pPr>
        <w:rPr>
          <w:rFonts w:hint="eastAsia"/>
        </w:rPr>
      </w:pPr>
      <w:r w:rsidRPr="00866E91">
        <w:rPr>
          <w:rFonts w:hint="eastAsia"/>
        </w:rPr>
        <w:t>这一环节的设计</w:t>
      </w:r>
      <w:r w:rsidRPr="00866E91">
        <w:rPr>
          <w:rFonts w:hint="eastAsia"/>
        </w:rPr>
        <w:t>,</w:t>
      </w:r>
      <w:r w:rsidRPr="00866E91">
        <w:rPr>
          <w:rFonts w:hint="eastAsia"/>
        </w:rPr>
        <w:t>目的旨在引导学生对这首诗歌有更深层面的认识</w:t>
      </w:r>
      <w:r w:rsidRPr="00866E91">
        <w:rPr>
          <w:rFonts w:hint="eastAsia"/>
        </w:rPr>
        <w:t>,</w:t>
      </w:r>
      <w:r w:rsidRPr="00866E91">
        <w:rPr>
          <w:rFonts w:hint="eastAsia"/>
        </w:rPr>
        <w:t>加深学生的思维深度。</w:t>
      </w:r>
    </w:p>
    <w:p w:rsidR="00866E91" w:rsidRPr="00866E91" w:rsidRDefault="00866E91" w:rsidP="00866E91">
      <w:pPr>
        <w:rPr>
          <w:rFonts w:hint="eastAsia"/>
        </w:rPr>
      </w:pPr>
      <w:r w:rsidRPr="00866E91">
        <w:rPr>
          <w:rFonts w:hint="eastAsia"/>
        </w:rPr>
        <w:t>教师总结</w:t>
      </w:r>
    </w:p>
    <w:p w:rsidR="00866E91" w:rsidRPr="00866E91" w:rsidRDefault="00866E91" w:rsidP="00866E91">
      <w:pPr>
        <w:rPr>
          <w:rFonts w:hint="eastAsia"/>
        </w:rPr>
      </w:pPr>
      <w:r w:rsidRPr="00866E91">
        <w:rPr>
          <w:rFonts w:hint="eastAsia"/>
        </w:rPr>
        <w:t>总结方法</w:t>
      </w:r>
      <w:r w:rsidRPr="00866E91">
        <w:rPr>
          <w:rFonts w:hint="eastAsia"/>
        </w:rPr>
        <w:t>:1</w:t>
      </w:r>
      <w:r w:rsidRPr="00866E91">
        <w:rPr>
          <w:rFonts w:hint="eastAsia"/>
        </w:rPr>
        <w:t>、抓住重音</w:t>
      </w:r>
      <w:r w:rsidRPr="00866E91">
        <w:rPr>
          <w:rFonts w:hint="eastAsia"/>
        </w:rPr>
        <w:t>,</w:t>
      </w:r>
      <w:r w:rsidRPr="00866E91">
        <w:rPr>
          <w:rFonts w:hint="eastAsia"/>
        </w:rPr>
        <w:t>反复朗读</w:t>
      </w:r>
      <w:r w:rsidRPr="00866E91">
        <w:rPr>
          <w:rFonts w:hint="eastAsia"/>
        </w:rPr>
        <w:t xml:space="preserve"> 2</w:t>
      </w:r>
      <w:r w:rsidRPr="00866E91">
        <w:rPr>
          <w:rFonts w:hint="eastAsia"/>
        </w:rPr>
        <w:t>、把握意象</w:t>
      </w:r>
      <w:r w:rsidRPr="00866E91">
        <w:rPr>
          <w:rFonts w:hint="eastAsia"/>
        </w:rPr>
        <w:t>,</w:t>
      </w:r>
      <w:r w:rsidRPr="00866E91">
        <w:rPr>
          <w:rFonts w:hint="eastAsia"/>
        </w:rPr>
        <w:t>明确特征</w:t>
      </w:r>
      <w:r w:rsidRPr="00866E91">
        <w:rPr>
          <w:rFonts w:hint="eastAsia"/>
        </w:rPr>
        <w:t xml:space="preserve"> 3</w:t>
      </w:r>
      <w:r w:rsidRPr="00866E91">
        <w:rPr>
          <w:rFonts w:hint="eastAsia"/>
        </w:rPr>
        <w:t>、结合背景</w:t>
      </w:r>
      <w:r w:rsidRPr="00866E91">
        <w:rPr>
          <w:rFonts w:hint="eastAsia"/>
        </w:rPr>
        <w:t>,</w:t>
      </w:r>
      <w:r w:rsidRPr="00866E91">
        <w:rPr>
          <w:rFonts w:hint="eastAsia"/>
        </w:rPr>
        <w:t>理解情感</w:t>
      </w:r>
    </w:p>
    <w:p w:rsidR="00866E91" w:rsidRPr="00866E91" w:rsidRDefault="00866E91" w:rsidP="00866E91">
      <w:pPr>
        <w:rPr>
          <w:rFonts w:hint="eastAsia"/>
        </w:rPr>
      </w:pPr>
      <w:r w:rsidRPr="00866E91">
        <w:rPr>
          <w:rFonts w:hint="eastAsia"/>
        </w:rPr>
        <w:t>总结学习方法。</w:t>
      </w:r>
    </w:p>
    <w:p w:rsidR="00866E91" w:rsidRPr="00866E91" w:rsidRDefault="00866E91" w:rsidP="00866E91">
      <w:pPr>
        <w:rPr>
          <w:rFonts w:hint="eastAsia"/>
        </w:rPr>
      </w:pPr>
      <w:r w:rsidRPr="00866E91">
        <w:rPr>
          <w:rFonts w:hint="eastAsia"/>
        </w:rPr>
        <w:t>通过总结</w:t>
      </w:r>
      <w:r w:rsidRPr="00866E91">
        <w:rPr>
          <w:rFonts w:hint="eastAsia"/>
        </w:rPr>
        <w:t>,</w:t>
      </w:r>
      <w:r w:rsidRPr="00866E91">
        <w:rPr>
          <w:rFonts w:hint="eastAsia"/>
        </w:rPr>
        <w:t>强化诗歌学习的基本方法。</w:t>
      </w:r>
    </w:p>
    <w:p w:rsidR="00866E91" w:rsidRPr="00866E91" w:rsidRDefault="00866E91" w:rsidP="00866E91">
      <w:pPr>
        <w:rPr>
          <w:rFonts w:hint="eastAsia"/>
        </w:rPr>
      </w:pPr>
      <w:r w:rsidRPr="00866E91">
        <w:rPr>
          <w:rFonts w:hint="eastAsia"/>
        </w:rPr>
        <w:t>课后作业</w:t>
      </w:r>
    </w:p>
    <w:p w:rsidR="00866E91" w:rsidRPr="00866E91" w:rsidRDefault="00866E91" w:rsidP="00866E91">
      <w:pPr>
        <w:rPr>
          <w:rFonts w:hint="eastAsia"/>
        </w:rPr>
      </w:pPr>
      <w:r w:rsidRPr="00866E91">
        <w:rPr>
          <w:rFonts w:hint="eastAsia"/>
        </w:rPr>
        <w:t>1</w:t>
      </w:r>
      <w:r w:rsidRPr="00866E91">
        <w:rPr>
          <w:rFonts w:hint="eastAsia"/>
        </w:rPr>
        <w:t>、选择《汗血马》中你喜欢的小节背诵</w:t>
      </w:r>
    </w:p>
    <w:p w:rsidR="00866E91" w:rsidRPr="00866E91" w:rsidRDefault="00866E91" w:rsidP="00866E91">
      <w:pPr>
        <w:rPr>
          <w:rFonts w:hint="eastAsia"/>
        </w:rPr>
      </w:pPr>
      <w:r w:rsidRPr="00866E91">
        <w:rPr>
          <w:rFonts w:hint="eastAsia"/>
        </w:rPr>
        <w:t>2</w:t>
      </w:r>
      <w:r w:rsidRPr="00866E91">
        <w:rPr>
          <w:rFonts w:hint="eastAsia"/>
        </w:rPr>
        <w:t>、以自己喜欢的某一动物为意象</w:t>
      </w:r>
      <w:r w:rsidRPr="00866E91">
        <w:rPr>
          <w:rFonts w:hint="eastAsia"/>
        </w:rPr>
        <w:t>,</w:t>
      </w:r>
      <w:r w:rsidRPr="00866E91">
        <w:rPr>
          <w:rFonts w:hint="eastAsia"/>
        </w:rPr>
        <w:t>写一首小诗</w:t>
      </w:r>
      <w:r w:rsidRPr="00866E91">
        <w:rPr>
          <w:rFonts w:hint="eastAsia"/>
        </w:rPr>
        <w:t>(</w:t>
      </w:r>
      <w:r w:rsidRPr="00866E91">
        <w:rPr>
          <w:rFonts w:hint="eastAsia"/>
        </w:rPr>
        <w:t>注意</w:t>
      </w:r>
      <w:r w:rsidRPr="00866E91">
        <w:rPr>
          <w:rFonts w:hint="eastAsia"/>
        </w:rPr>
        <w:t>:</w:t>
      </w:r>
      <w:r w:rsidRPr="00866E91">
        <w:rPr>
          <w:rFonts w:hint="eastAsia"/>
        </w:rPr>
        <w:t>抓住特定的背景</w:t>
      </w:r>
      <w:r w:rsidRPr="00866E91">
        <w:rPr>
          <w:rFonts w:hint="eastAsia"/>
        </w:rPr>
        <w:t>,</w:t>
      </w:r>
      <w:r w:rsidRPr="00866E91">
        <w:rPr>
          <w:rFonts w:hint="eastAsia"/>
        </w:rPr>
        <w:t>赋予自己的情感</w:t>
      </w:r>
      <w:r w:rsidRPr="00866E91">
        <w:rPr>
          <w:rFonts w:hint="eastAsia"/>
        </w:rPr>
        <w:t>)</w:t>
      </w:r>
    </w:p>
    <w:p w:rsidR="00866E91" w:rsidRPr="00866E91" w:rsidRDefault="00866E91" w:rsidP="00866E91">
      <w:pPr>
        <w:rPr>
          <w:rFonts w:hint="eastAsia"/>
        </w:rPr>
      </w:pPr>
      <w:r w:rsidRPr="00866E91">
        <w:rPr>
          <w:rFonts w:hint="eastAsia"/>
        </w:rPr>
        <w:t>按照要求</w:t>
      </w:r>
      <w:r w:rsidRPr="00866E91">
        <w:rPr>
          <w:rFonts w:hint="eastAsia"/>
        </w:rPr>
        <w:t>,</w:t>
      </w:r>
      <w:r w:rsidRPr="00866E91">
        <w:rPr>
          <w:rFonts w:hint="eastAsia"/>
        </w:rPr>
        <w:t>完成作业</w:t>
      </w:r>
    </w:p>
    <w:p w:rsidR="00866E91" w:rsidRPr="00866E91" w:rsidRDefault="00866E91" w:rsidP="00866E91">
      <w:pPr>
        <w:rPr>
          <w:rFonts w:hint="eastAsia"/>
        </w:rPr>
      </w:pPr>
      <w:r w:rsidRPr="00866E91">
        <w:rPr>
          <w:rFonts w:hint="eastAsia"/>
        </w:rPr>
        <w:t>作业多元化设计</w:t>
      </w:r>
      <w:r w:rsidRPr="00866E91">
        <w:rPr>
          <w:rFonts w:hint="eastAsia"/>
        </w:rPr>
        <w:t>,</w:t>
      </w:r>
      <w:r w:rsidRPr="00866E91">
        <w:rPr>
          <w:rFonts w:hint="eastAsia"/>
        </w:rPr>
        <w:t>有助学生提高学习自主性</w:t>
      </w:r>
      <w:r w:rsidRPr="00866E91">
        <w:rPr>
          <w:rFonts w:hint="eastAsia"/>
        </w:rPr>
        <w:t>,</w:t>
      </w:r>
      <w:r w:rsidRPr="00866E91">
        <w:rPr>
          <w:rFonts w:hint="eastAsia"/>
        </w:rPr>
        <w:t>从而得到锻炼、提高。</w:t>
      </w:r>
    </w:p>
    <w:p w:rsidR="003B4B96" w:rsidRDefault="003B4B96"/>
    <w:sectPr w:rsidR="003B4B96" w:rsidSect="003B4B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3B7" w:rsidRDefault="00E713B7" w:rsidP="00866E91">
      <w:r>
        <w:separator/>
      </w:r>
    </w:p>
  </w:endnote>
  <w:endnote w:type="continuationSeparator" w:id="0">
    <w:p w:rsidR="00E713B7" w:rsidRDefault="00E713B7" w:rsidP="00866E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3B7" w:rsidRDefault="00E713B7" w:rsidP="00866E91">
      <w:r>
        <w:separator/>
      </w:r>
    </w:p>
  </w:footnote>
  <w:footnote w:type="continuationSeparator" w:id="0">
    <w:p w:rsidR="00E713B7" w:rsidRDefault="00E713B7" w:rsidP="00866E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66E91"/>
    <w:rsid w:val="003B4B96"/>
    <w:rsid w:val="00866E91"/>
    <w:rsid w:val="00E713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B96"/>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6E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66E91"/>
    <w:rPr>
      <w:sz w:val="18"/>
      <w:szCs w:val="18"/>
    </w:rPr>
  </w:style>
  <w:style w:type="paragraph" w:styleId="a4">
    <w:name w:val="footer"/>
    <w:basedOn w:val="a"/>
    <w:link w:val="Char0"/>
    <w:uiPriority w:val="99"/>
    <w:semiHidden/>
    <w:unhideWhenUsed/>
    <w:rsid w:val="00866E9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66E91"/>
    <w:rPr>
      <w:sz w:val="18"/>
      <w:szCs w:val="18"/>
    </w:rPr>
  </w:style>
</w:styles>
</file>

<file path=word/webSettings.xml><?xml version="1.0" encoding="utf-8"?>
<w:webSettings xmlns:r="http://schemas.openxmlformats.org/officeDocument/2006/relationships" xmlns:w="http://schemas.openxmlformats.org/wordprocessingml/2006/main">
  <w:divs>
    <w:div w:id="1142117794">
      <w:bodyDiv w:val="1"/>
      <w:marLeft w:val="0"/>
      <w:marRight w:val="0"/>
      <w:marTop w:val="0"/>
      <w:marBottom w:val="0"/>
      <w:divBdr>
        <w:top w:val="none" w:sz="0" w:space="0" w:color="auto"/>
        <w:left w:val="none" w:sz="0" w:space="0" w:color="auto"/>
        <w:bottom w:val="none" w:sz="0" w:space="0" w:color="auto"/>
        <w:right w:val="none" w:sz="0" w:space="0" w:color="auto"/>
      </w:divBdr>
      <w:divsChild>
        <w:div w:id="70545977">
          <w:marLeft w:val="0"/>
          <w:marRight w:val="0"/>
          <w:marTop w:val="0"/>
          <w:marBottom w:val="0"/>
          <w:divBdr>
            <w:top w:val="none" w:sz="0" w:space="0" w:color="auto"/>
            <w:left w:val="none" w:sz="0" w:space="0" w:color="auto"/>
            <w:bottom w:val="none" w:sz="0" w:space="0" w:color="auto"/>
            <w:right w:val="none" w:sz="0" w:space="0" w:color="auto"/>
          </w:divBdr>
          <w:divsChild>
            <w:div w:id="1800800333">
              <w:marLeft w:val="0"/>
              <w:marRight w:val="0"/>
              <w:marTop w:val="135"/>
              <w:marBottom w:val="135"/>
              <w:divBdr>
                <w:top w:val="none" w:sz="0" w:space="0" w:color="auto"/>
                <w:left w:val="none" w:sz="0" w:space="0" w:color="auto"/>
                <w:bottom w:val="none" w:sz="0" w:space="0" w:color="auto"/>
                <w:right w:val="none" w:sz="0" w:space="0" w:color="auto"/>
              </w:divBdr>
            </w:div>
            <w:div w:id="42296581">
              <w:marLeft w:val="269"/>
              <w:marRight w:val="0"/>
              <w:marTop w:val="0"/>
              <w:marBottom w:val="0"/>
              <w:divBdr>
                <w:top w:val="none" w:sz="0" w:space="0" w:color="auto"/>
                <w:left w:val="none" w:sz="0" w:space="0" w:color="auto"/>
                <w:bottom w:val="none" w:sz="0" w:space="0" w:color="auto"/>
                <w:right w:val="none" w:sz="0" w:space="0" w:color="auto"/>
              </w:divBdr>
            </w:div>
          </w:divsChild>
        </w:div>
        <w:div w:id="1319268745">
          <w:marLeft w:val="0"/>
          <w:marRight w:val="0"/>
          <w:marTop w:val="0"/>
          <w:marBottom w:val="0"/>
          <w:divBdr>
            <w:top w:val="none" w:sz="0" w:space="0" w:color="auto"/>
            <w:left w:val="none" w:sz="0" w:space="0" w:color="auto"/>
            <w:bottom w:val="none" w:sz="0" w:space="0" w:color="auto"/>
            <w:right w:val="none" w:sz="0" w:space="0" w:color="auto"/>
          </w:divBdr>
          <w:divsChild>
            <w:div w:id="433673813">
              <w:marLeft w:val="0"/>
              <w:marRight w:val="0"/>
              <w:marTop w:val="135"/>
              <w:marBottom w:val="135"/>
              <w:divBdr>
                <w:top w:val="none" w:sz="0" w:space="0" w:color="auto"/>
                <w:left w:val="none" w:sz="0" w:space="0" w:color="auto"/>
                <w:bottom w:val="none" w:sz="0" w:space="0" w:color="auto"/>
                <w:right w:val="none" w:sz="0" w:space="0" w:color="auto"/>
              </w:divBdr>
            </w:div>
            <w:div w:id="359940636">
              <w:marLeft w:val="269"/>
              <w:marRight w:val="0"/>
              <w:marTop w:val="0"/>
              <w:marBottom w:val="0"/>
              <w:divBdr>
                <w:top w:val="none" w:sz="0" w:space="0" w:color="auto"/>
                <w:left w:val="none" w:sz="0" w:space="0" w:color="auto"/>
                <w:bottom w:val="none" w:sz="0" w:space="0" w:color="auto"/>
                <w:right w:val="none" w:sz="0" w:space="0" w:color="auto"/>
              </w:divBdr>
            </w:div>
          </w:divsChild>
        </w:div>
        <w:div w:id="1665623482">
          <w:marLeft w:val="0"/>
          <w:marRight w:val="0"/>
          <w:marTop w:val="0"/>
          <w:marBottom w:val="0"/>
          <w:divBdr>
            <w:top w:val="none" w:sz="0" w:space="0" w:color="auto"/>
            <w:left w:val="none" w:sz="0" w:space="0" w:color="auto"/>
            <w:bottom w:val="none" w:sz="0" w:space="0" w:color="auto"/>
            <w:right w:val="none" w:sz="0" w:space="0" w:color="auto"/>
          </w:divBdr>
          <w:divsChild>
            <w:div w:id="919287451">
              <w:marLeft w:val="0"/>
              <w:marRight w:val="0"/>
              <w:marTop w:val="135"/>
              <w:marBottom w:val="135"/>
              <w:divBdr>
                <w:top w:val="none" w:sz="0" w:space="0" w:color="auto"/>
                <w:left w:val="none" w:sz="0" w:space="0" w:color="auto"/>
                <w:bottom w:val="none" w:sz="0" w:space="0" w:color="auto"/>
                <w:right w:val="none" w:sz="0" w:space="0" w:color="auto"/>
              </w:divBdr>
            </w:div>
            <w:div w:id="1958220954">
              <w:marLeft w:val="269"/>
              <w:marRight w:val="0"/>
              <w:marTop w:val="0"/>
              <w:marBottom w:val="0"/>
              <w:divBdr>
                <w:top w:val="none" w:sz="0" w:space="0" w:color="auto"/>
                <w:left w:val="none" w:sz="0" w:space="0" w:color="auto"/>
                <w:bottom w:val="none" w:sz="0" w:space="0" w:color="auto"/>
                <w:right w:val="none" w:sz="0" w:space="0" w:color="auto"/>
              </w:divBdr>
            </w:div>
          </w:divsChild>
        </w:div>
        <w:div w:id="809443535">
          <w:marLeft w:val="0"/>
          <w:marRight w:val="0"/>
          <w:marTop w:val="0"/>
          <w:marBottom w:val="0"/>
          <w:divBdr>
            <w:top w:val="none" w:sz="0" w:space="0" w:color="auto"/>
            <w:left w:val="none" w:sz="0" w:space="0" w:color="auto"/>
            <w:bottom w:val="none" w:sz="0" w:space="0" w:color="auto"/>
            <w:right w:val="none" w:sz="0" w:space="0" w:color="auto"/>
          </w:divBdr>
          <w:divsChild>
            <w:div w:id="805008171">
              <w:marLeft w:val="0"/>
              <w:marRight w:val="0"/>
              <w:marTop w:val="135"/>
              <w:marBottom w:val="135"/>
              <w:divBdr>
                <w:top w:val="none" w:sz="0" w:space="0" w:color="auto"/>
                <w:left w:val="none" w:sz="0" w:space="0" w:color="auto"/>
                <w:bottom w:val="none" w:sz="0" w:space="0" w:color="auto"/>
                <w:right w:val="none" w:sz="0" w:space="0" w:color="auto"/>
              </w:divBdr>
            </w:div>
            <w:div w:id="1793358693">
              <w:marLeft w:val="0"/>
              <w:marRight w:val="0"/>
              <w:marTop w:val="0"/>
              <w:marBottom w:val="0"/>
              <w:divBdr>
                <w:top w:val="none" w:sz="0" w:space="0" w:color="auto"/>
                <w:left w:val="none" w:sz="0" w:space="0" w:color="auto"/>
                <w:bottom w:val="none" w:sz="0" w:space="0" w:color="auto"/>
                <w:right w:val="none" w:sz="0" w:space="0" w:color="auto"/>
              </w:divBdr>
            </w:div>
            <w:div w:id="1814102374">
              <w:marLeft w:val="0"/>
              <w:marRight w:val="0"/>
              <w:marTop w:val="0"/>
              <w:marBottom w:val="404"/>
              <w:divBdr>
                <w:top w:val="none" w:sz="0" w:space="0" w:color="auto"/>
                <w:left w:val="none" w:sz="0" w:space="0" w:color="auto"/>
                <w:bottom w:val="none" w:sz="0" w:space="0" w:color="auto"/>
                <w:right w:val="none" w:sz="0" w:space="0" w:color="auto"/>
              </w:divBdr>
              <w:divsChild>
                <w:div w:id="146241120">
                  <w:marLeft w:val="0"/>
                  <w:marRight w:val="0"/>
                  <w:marTop w:val="135"/>
                  <w:marBottom w:val="135"/>
                  <w:divBdr>
                    <w:top w:val="none" w:sz="0" w:space="0" w:color="auto"/>
                    <w:left w:val="none" w:sz="0" w:space="0" w:color="auto"/>
                    <w:bottom w:val="none" w:sz="0" w:space="0" w:color="auto"/>
                    <w:right w:val="none" w:sz="0" w:space="0" w:color="auto"/>
                  </w:divBdr>
                </w:div>
                <w:div w:id="555244360">
                  <w:marLeft w:val="0"/>
                  <w:marRight w:val="0"/>
                  <w:marTop w:val="0"/>
                  <w:marBottom w:val="0"/>
                  <w:divBdr>
                    <w:top w:val="none" w:sz="0" w:space="0" w:color="auto"/>
                    <w:left w:val="none" w:sz="0" w:space="0" w:color="auto"/>
                    <w:bottom w:val="none" w:sz="0" w:space="0" w:color="auto"/>
                    <w:right w:val="none" w:sz="0" w:space="0" w:color="auto"/>
                  </w:divBdr>
                  <w:divsChild>
                    <w:div w:id="1672683846">
                      <w:marLeft w:val="0"/>
                      <w:marRight w:val="0"/>
                      <w:marTop w:val="135"/>
                      <w:marBottom w:val="135"/>
                      <w:divBdr>
                        <w:top w:val="none" w:sz="0" w:space="0" w:color="auto"/>
                        <w:left w:val="none" w:sz="0" w:space="0" w:color="auto"/>
                        <w:bottom w:val="none" w:sz="0" w:space="0" w:color="auto"/>
                        <w:right w:val="none" w:sz="0" w:space="0" w:color="auto"/>
                      </w:divBdr>
                    </w:div>
                    <w:div w:id="391855409">
                      <w:marLeft w:val="26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869725">
      <w:bodyDiv w:val="1"/>
      <w:marLeft w:val="0"/>
      <w:marRight w:val="0"/>
      <w:marTop w:val="0"/>
      <w:marBottom w:val="0"/>
      <w:divBdr>
        <w:top w:val="none" w:sz="0" w:space="0" w:color="auto"/>
        <w:left w:val="none" w:sz="0" w:space="0" w:color="auto"/>
        <w:bottom w:val="none" w:sz="0" w:space="0" w:color="auto"/>
        <w:right w:val="none" w:sz="0" w:space="0" w:color="auto"/>
      </w:divBdr>
      <w:divsChild>
        <w:div w:id="2088456715">
          <w:marLeft w:val="0"/>
          <w:marRight w:val="0"/>
          <w:marTop w:val="0"/>
          <w:marBottom w:val="0"/>
          <w:divBdr>
            <w:top w:val="none" w:sz="0" w:space="0" w:color="auto"/>
            <w:left w:val="none" w:sz="0" w:space="0" w:color="auto"/>
            <w:bottom w:val="none" w:sz="0" w:space="0" w:color="auto"/>
            <w:right w:val="none" w:sz="0" w:space="0" w:color="auto"/>
          </w:divBdr>
          <w:divsChild>
            <w:div w:id="596520414">
              <w:marLeft w:val="0"/>
              <w:marRight w:val="0"/>
              <w:marTop w:val="135"/>
              <w:marBottom w:val="135"/>
              <w:divBdr>
                <w:top w:val="none" w:sz="0" w:space="0" w:color="auto"/>
                <w:left w:val="none" w:sz="0" w:space="0" w:color="auto"/>
                <w:bottom w:val="none" w:sz="0" w:space="0" w:color="auto"/>
                <w:right w:val="none" w:sz="0" w:space="0" w:color="auto"/>
              </w:divBdr>
            </w:div>
            <w:div w:id="695884616">
              <w:marLeft w:val="269"/>
              <w:marRight w:val="0"/>
              <w:marTop w:val="0"/>
              <w:marBottom w:val="0"/>
              <w:divBdr>
                <w:top w:val="none" w:sz="0" w:space="0" w:color="auto"/>
                <w:left w:val="none" w:sz="0" w:space="0" w:color="auto"/>
                <w:bottom w:val="none" w:sz="0" w:space="0" w:color="auto"/>
                <w:right w:val="none" w:sz="0" w:space="0" w:color="auto"/>
              </w:divBdr>
            </w:div>
          </w:divsChild>
        </w:div>
        <w:div w:id="511795238">
          <w:marLeft w:val="0"/>
          <w:marRight w:val="0"/>
          <w:marTop w:val="0"/>
          <w:marBottom w:val="0"/>
          <w:divBdr>
            <w:top w:val="none" w:sz="0" w:space="0" w:color="auto"/>
            <w:left w:val="none" w:sz="0" w:space="0" w:color="auto"/>
            <w:bottom w:val="none" w:sz="0" w:space="0" w:color="auto"/>
            <w:right w:val="none" w:sz="0" w:space="0" w:color="auto"/>
          </w:divBdr>
          <w:divsChild>
            <w:div w:id="340737192">
              <w:marLeft w:val="0"/>
              <w:marRight w:val="0"/>
              <w:marTop w:val="135"/>
              <w:marBottom w:val="135"/>
              <w:divBdr>
                <w:top w:val="none" w:sz="0" w:space="0" w:color="auto"/>
                <w:left w:val="none" w:sz="0" w:space="0" w:color="auto"/>
                <w:bottom w:val="none" w:sz="0" w:space="0" w:color="auto"/>
                <w:right w:val="none" w:sz="0" w:space="0" w:color="auto"/>
              </w:divBdr>
            </w:div>
            <w:div w:id="637607342">
              <w:marLeft w:val="269"/>
              <w:marRight w:val="0"/>
              <w:marTop w:val="0"/>
              <w:marBottom w:val="0"/>
              <w:divBdr>
                <w:top w:val="none" w:sz="0" w:space="0" w:color="auto"/>
                <w:left w:val="none" w:sz="0" w:space="0" w:color="auto"/>
                <w:bottom w:val="none" w:sz="0" w:space="0" w:color="auto"/>
                <w:right w:val="none" w:sz="0" w:space="0" w:color="auto"/>
              </w:divBdr>
            </w:div>
          </w:divsChild>
        </w:div>
        <w:div w:id="1803887846">
          <w:marLeft w:val="0"/>
          <w:marRight w:val="0"/>
          <w:marTop w:val="0"/>
          <w:marBottom w:val="0"/>
          <w:divBdr>
            <w:top w:val="none" w:sz="0" w:space="0" w:color="auto"/>
            <w:left w:val="none" w:sz="0" w:space="0" w:color="auto"/>
            <w:bottom w:val="none" w:sz="0" w:space="0" w:color="auto"/>
            <w:right w:val="none" w:sz="0" w:space="0" w:color="auto"/>
          </w:divBdr>
          <w:divsChild>
            <w:div w:id="1081178626">
              <w:marLeft w:val="0"/>
              <w:marRight w:val="0"/>
              <w:marTop w:val="135"/>
              <w:marBottom w:val="135"/>
              <w:divBdr>
                <w:top w:val="none" w:sz="0" w:space="0" w:color="auto"/>
                <w:left w:val="none" w:sz="0" w:space="0" w:color="auto"/>
                <w:bottom w:val="none" w:sz="0" w:space="0" w:color="auto"/>
                <w:right w:val="none" w:sz="0" w:space="0" w:color="auto"/>
              </w:divBdr>
            </w:div>
            <w:div w:id="1012418451">
              <w:marLeft w:val="269"/>
              <w:marRight w:val="0"/>
              <w:marTop w:val="0"/>
              <w:marBottom w:val="0"/>
              <w:divBdr>
                <w:top w:val="none" w:sz="0" w:space="0" w:color="auto"/>
                <w:left w:val="none" w:sz="0" w:space="0" w:color="auto"/>
                <w:bottom w:val="none" w:sz="0" w:space="0" w:color="auto"/>
                <w:right w:val="none" w:sz="0" w:space="0" w:color="auto"/>
              </w:divBdr>
            </w:div>
          </w:divsChild>
        </w:div>
        <w:div w:id="1628777073">
          <w:marLeft w:val="0"/>
          <w:marRight w:val="0"/>
          <w:marTop w:val="0"/>
          <w:marBottom w:val="0"/>
          <w:divBdr>
            <w:top w:val="none" w:sz="0" w:space="0" w:color="auto"/>
            <w:left w:val="none" w:sz="0" w:space="0" w:color="auto"/>
            <w:bottom w:val="none" w:sz="0" w:space="0" w:color="auto"/>
            <w:right w:val="none" w:sz="0" w:space="0" w:color="auto"/>
          </w:divBdr>
          <w:divsChild>
            <w:div w:id="571889120">
              <w:marLeft w:val="0"/>
              <w:marRight w:val="0"/>
              <w:marTop w:val="135"/>
              <w:marBottom w:val="135"/>
              <w:divBdr>
                <w:top w:val="none" w:sz="0" w:space="0" w:color="auto"/>
                <w:left w:val="none" w:sz="0" w:space="0" w:color="auto"/>
                <w:bottom w:val="none" w:sz="0" w:space="0" w:color="auto"/>
                <w:right w:val="none" w:sz="0" w:space="0" w:color="auto"/>
              </w:divBdr>
            </w:div>
            <w:div w:id="162286072">
              <w:marLeft w:val="0"/>
              <w:marRight w:val="0"/>
              <w:marTop w:val="0"/>
              <w:marBottom w:val="0"/>
              <w:divBdr>
                <w:top w:val="none" w:sz="0" w:space="0" w:color="auto"/>
                <w:left w:val="none" w:sz="0" w:space="0" w:color="auto"/>
                <w:bottom w:val="none" w:sz="0" w:space="0" w:color="auto"/>
                <w:right w:val="none" w:sz="0" w:space="0" w:color="auto"/>
              </w:divBdr>
            </w:div>
            <w:div w:id="472142549">
              <w:marLeft w:val="0"/>
              <w:marRight w:val="0"/>
              <w:marTop w:val="0"/>
              <w:marBottom w:val="404"/>
              <w:divBdr>
                <w:top w:val="none" w:sz="0" w:space="0" w:color="auto"/>
                <w:left w:val="none" w:sz="0" w:space="0" w:color="auto"/>
                <w:bottom w:val="none" w:sz="0" w:space="0" w:color="auto"/>
                <w:right w:val="none" w:sz="0" w:space="0" w:color="auto"/>
              </w:divBdr>
              <w:divsChild>
                <w:div w:id="1050961062">
                  <w:marLeft w:val="0"/>
                  <w:marRight w:val="0"/>
                  <w:marTop w:val="135"/>
                  <w:marBottom w:val="135"/>
                  <w:divBdr>
                    <w:top w:val="none" w:sz="0" w:space="0" w:color="auto"/>
                    <w:left w:val="none" w:sz="0" w:space="0" w:color="auto"/>
                    <w:bottom w:val="none" w:sz="0" w:space="0" w:color="auto"/>
                    <w:right w:val="none" w:sz="0" w:space="0" w:color="auto"/>
                  </w:divBdr>
                </w:div>
                <w:div w:id="1109852858">
                  <w:marLeft w:val="0"/>
                  <w:marRight w:val="0"/>
                  <w:marTop w:val="0"/>
                  <w:marBottom w:val="0"/>
                  <w:divBdr>
                    <w:top w:val="none" w:sz="0" w:space="0" w:color="auto"/>
                    <w:left w:val="none" w:sz="0" w:space="0" w:color="auto"/>
                    <w:bottom w:val="none" w:sz="0" w:space="0" w:color="auto"/>
                    <w:right w:val="none" w:sz="0" w:space="0" w:color="auto"/>
                  </w:divBdr>
                  <w:divsChild>
                    <w:div w:id="1497763657">
                      <w:marLeft w:val="0"/>
                      <w:marRight w:val="0"/>
                      <w:marTop w:val="135"/>
                      <w:marBottom w:val="135"/>
                      <w:divBdr>
                        <w:top w:val="none" w:sz="0" w:space="0" w:color="auto"/>
                        <w:left w:val="none" w:sz="0" w:space="0" w:color="auto"/>
                        <w:bottom w:val="none" w:sz="0" w:space="0" w:color="auto"/>
                        <w:right w:val="none" w:sz="0" w:space="0" w:color="auto"/>
                      </w:divBdr>
                    </w:div>
                    <w:div w:id="1666471577">
                      <w:marLeft w:val="26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219</Words>
  <Characters>1253</Characters>
  <DocSecurity>0</DocSecurity>
  <Lines>10</Lines>
  <Paragraphs>2</Paragraphs>
  <ScaleCrop>false</ScaleCrop>
  <LinksUpToDate>false</LinksUpToDate>
  <CharactersWithSpaces>1470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2018-10-07T06:02:00Z</dcterms:created>
  <dcterms:modified xsi:type="dcterms:W3CDTF">2018-10-07T06:02:00Z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