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4C5" w:rsidRPr="008C54C5" w:rsidRDefault="008C54C5" w:rsidP="008C54C5">
      <w:r w:rsidRPr="008C54C5">
        <w:rPr>
          <w:rFonts w:hint="eastAsia"/>
        </w:rPr>
        <w:t>1</w:t>
      </w:r>
      <w:r w:rsidRPr="008C54C5">
        <w:rPr>
          <w:rFonts w:hint="eastAsia"/>
        </w:rPr>
        <w:t>教学目标</w:t>
      </w:r>
    </w:p>
    <w:p w:rsidR="008C54C5" w:rsidRPr="008C54C5" w:rsidRDefault="008C54C5" w:rsidP="008C54C5">
      <w:pPr>
        <w:rPr>
          <w:rFonts w:hint="eastAsia"/>
        </w:rPr>
      </w:pPr>
      <w:r w:rsidRPr="008C54C5">
        <w:rPr>
          <w:rFonts w:hint="eastAsia"/>
        </w:rPr>
        <w:t>1</w:t>
      </w:r>
      <w:r w:rsidRPr="008C54C5">
        <w:rPr>
          <w:rFonts w:hint="eastAsia"/>
        </w:rPr>
        <w:t>、了解本文说明的主要内容。</w:t>
      </w:r>
      <w:r w:rsidRPr="008C54C5">
        <w:rPr>
          <w:rFonts w:hint="eastAsia"/>
        </w:rPr>
        <w:br/>
        <w:t>2</w:t>
      </w:r>
      <w:r w:rsidRPr="008C54C5">
        <w:rPr>
          <w:rFonts w:hint="eastAsia"/>
        </w:rPr>
        <w:t>、学习本文的说明顺序和说明方法</w:t>
      </w:r>
      <w:r w:rsidRPr="008C54C5">
        <w:rPr>
          <w:rFonts w:hint="eastAsia"/>
        </w:rPr>
        <w:br/>
        <w:t>3</w:t>
      </w:r>
      <w:r w:rsidRPr="008C54C5">
        <w:rPr>
          <w:rFonts w:hint="eastAsia"/>
        </w:rPr>
        <w:t>、提高学生的环保意识</w:t>
      </w:r>
    </w:p>
    <w:p w:rsidR="008C54C5" w:rsidRPr="008C54C5" w:rsidRDefault="008C54C5" w:rsidP="008C54C5">
      <w:pPr>
        <w:rPr>
          <w:rFonts w:hint="eastAsia"/>
        </w:rPr>
      </w:pPr>
      <w:r w:rsidRPr="008C54C5">
        <w:rPr>
          <w:rFonts w:hint="eastAsia"/>
        </w:rPr>
        <w:t>2</w:t>
      </w:r>
      <w:r w:rsidRPr="008C54C5">
        <w:rPr>
          <w:rFonts w:hint="eastAsia"/>
        </w:rPr>
        <w:t>学情分析</w:t>
      </w:r>
    </w:p>
    <w:p w:rsidR="008C54C5" w:rsidRPr="008C54C5" w:rsidRDefault="008C54C5" w:rsidP="008C54C5">
      <w:pPr>
        <w:rPr>
          <w:rFonts w:hint="eastAsia"/>
        </w:rPr>
      </w:pPr>
      <w:r w:rsidRPr="008C54C5">
        <w:rPr>
          <w:rFonts w:hint="eastAsia"/>
        </w:rPr>
        <w:t>本课授课对象是初二年级的学生</w:t>
      </w:r>
      <w:r w:rsidRPr="008C54C5">
        <w:rPr>
          <w:rFonts w:hint="eastAsia"/>
        </w:rPr>
        <w:t>,</w:t>
      </w:r>
      <w:r w:rsidRPr="008C54C5">
        <w:rPr>
          <w:rFonts w:hint="eastAsia"/>
        </w:rPr>
        <w:t>进入初中最关键性的一年</w:t>
      </w:r>
      <w:r w:rsidRPr="008C54C5">
        <w:rPr>
          <w:rFonts w:hint="eastAsia"/>
        </w:rPr>
        <w:t>,</w:t>
      </w:r>
      <w:r w:rsidRPr="008C54C5">
        <w:rPr>
          <w:rFonts w:hint="eastAsia"/>
        </w:rPr>
        <w:t>学生们从身体以及心智上都有了较大的变化。这一系列的变化也体现在语文的学习上</w:t>
      </w:r>
      <w:r w:rsidRPr="008C54C5">
        <w:rPr>
          <w:rFonts w:hint="eastAsia"/>
        </w:rPr>
        <w:t>,</w:t>
      </w:r>
      <w:r w:rsidRPr="008C54C5">
        <w:rPr>
          <w:rFonts w:hint="eastAsia"/>
        </w:rPr>
        <w:t>课堂上他们对于一些立意较深的文章开始觉得难懂</w:t>
      </w:r>
      <w:r w:rsidRPr="008C54C5">
        <w:rPr>
          <w:rFonts w:hint="eastAsia"/>
        </w:rPr>
        <w:t>,</w:t>
      </w:r>
      <w:r w:rsidRPr="008C54C5">
        <w:rPr>
          <w:rFonts w:hint="eastAsia"/>
        </w:rPr>
        <w:t>不愿意积极主动举手回答问题了。但是说明文由于内容较新颖而且便于学生理解</w:t>
      </w:r>
      <w:r w:rsidRPr="008C54C5">
        <w:rPr>
          <w:rFonts w:hint="eastAsia"/>
        </w:rPr>
        <w:t>,</w:t>
      </w:r>
      <w:r w:rsidRPr="008C54C5">
        <w:rPr>
          <w:rFonts w:hint="eastAsia"/>
        </w:rPr>
        <w:t>所以课堂上学生们都显得兴致勃勃。针对这些学生特点</w:t>
      </w:r>
      <w:r w:rsidRPr="008C54C5">
        <w:rPr>
          <w:rFonts w:hint="eastAsia"/>
        </w:rPr>
        <w:t>,</w:t>
      </w:r>
      <w:r w:rsidRPr="008C54C5">
        <w:rPr>
          <w:rFonts w:hint="eastAsia"/>
        </w:rPr>
        <w:t>在课堂上多采用师生互动、生生互动等多维互动形式来激发学生的学习兴趣</w:t>
      </w:r>
      <w:r w:rsidRPr="008C54C5">
        <w:rPr>
          <w:rFonts w:hint="eastAsia"/>
        </w:rPr>
        <w:t>,</w:t>
      </w:r>
      <w:r w:rsidRPr="008C54C5">
        <w:rPr>
          <w:rFonts w:hint="eastAsia"/>
        </w:rPr>
        <w:t>扩大课堂的参与度</w:t>
      </w:r>
      <w:r w:rsidRPr="008C54C5">
        <w:rPr>
          <w:rFonts w:hint="eastAsia"/>
        </w:rPr>
        <w:t>,</w:t>
      </w:r>
      <w:r w:rsidRPr="008C54C5">
        <w:rPr>
          <w:rFonts w:hint="eastAsia"/>
        </w:rPr>
        <w:t>增强学生在语文课堂上的积极性</w:t>
      </w:r>
      <w:r w:rsidRPr="008C54C5">
        <w:rPr>
          <w:rFonts w:hint="eastAsia"/>
        </w:rPr>
        <w:t>,</w:t>
      </w:r>
      <w:r w:rsidRPr="008C54C5">
        <w:rPr>
          <w:rFonts w:hint="eastAsia"/>
        </w:rPr>
        <w:t>并利用知识从课堂迁移到课外这一策略来提高学生的学习效能。课堂上多运用学生感兴趣的学生自主学习的教学手段</w:t>
      </w:r>
      <w:r w:rsidRPr="008C54C5">
        <w:rPr>
          <w:rFonts w:hint="eastAsia"/>
        </w:rPr>
        <w:t>,</w:t>
      </w:r>
      <w:r w:rsidRPr="008C54C5">
        <w:rPr>
          <w:rFonts w:hint="eastAsia"/>
        </w:rPr>
        <w:t>多设计学生喜欢的活动让学生来参与并展示</w:t>
      </w:r>
      <w:r w:rsidRPr="008C54C5">
        <w:rPr>
          <w:rFonts w:hint="eastAsia"/>
        </w:rPr>
        <w:t>;</w:t>
      </w:r>
      <w:r w:rsidRPr="008C54C5">
        <w:rPr>
          <w:rFonts w:hint="eastAsia"/>
        </w:rPr>
        <w:t>通过小组活动这一教学形式</w:t>
      </w:r>
      <w:r w:rsidRPr="008C54C5">
        <w:rPr>
          <w:rFonts w:hint="eastAsia"/>
        </w:rPr>
        <w:t>,</w:t>
      </w:r>
      <w:r w:rsidRPr="008C54C5">
        <w:rPr>
          <w:rFonts w:hint="eastAsia"/>
        </w:rPr>
        <w:t>让基础好的学生带动基础差的学生</w:t>
      </w:r>
      <w:r w:rsidRPr="008C54C5">
        <w:rPr>
          <w:rFonts w:hint="eastAsia"/>
        </w:rPr>
        <w:t>,</w:t>
      </w:r>
      <w:r w:rsidRPr="008C54C5">
        <w:rPr>
          <w:rFonts w:hint="eastAsia"/>
        </w:rPr>
        <w:t>使基础差的学生也能很好地参与到课堂教学中</w:t>
      </w:r>
      <w:r w:rsidRPr="008C54C5">
        <w:rPr>
          <w:rFonts w:hint="eastAsia"/>
        </w:rPr>
        <w:t>,</w:t>
      </w:r>
      <w:r w:rsidRPr="008C54C5">
        <w:rPr>
          <w:rFonts w:hint="eastAsia"/>
        </w:rPr>
        <w:t>帮助他们进一步掌握说明文的文体特征与文体基础知识。</w:t>
      </w:r>
    </w:p>
    <w:p w:rsidR="008C54C5" w:rsidRPr="008C54C5" w:rsidRDefault="008C54C5" w:rsidP="008C54C5">
      <w:pPr>
        <w:rPr>
          <w:rFonts w:hint="eastAsia"/>
        </w:rPr>
      </w:pPr>
      <w:r w:rsidRPr="008C54C5">
        <w:rPr>
          <w:rFonts w:hint="eastAsia"/>
        </w:rPr>
        <w:t>3</w:t>
      </w:r>
      <w:r w:rsidRPr="008C54C5">
        <w:rPr>
          <w:rFonts w:hint="eastAsia"/>
        </w:rPr>
        <w:t>重点难点</w:t>
      </w:r>
    </w:p>
    <w:p w:rsidR="008C54C5" w:rsidRPr="008C54C5" w:rsidRDefault="008C54C5" w:rsidP="008C54C5">
      <w:pPr>
        <w:rPr>
          <w:rFonts w:hint="eastAsia"/>
        </w:rPr>
      </w:pPr>
      <w:r w:rsidRPr="008C54C5">
        <w:rPr>
          <w:rFonts w:hint="eastAsia"/>
        </w:rPr>
        <w:t>除了让学生掌握文本的基本内容</w:t>
      </w:r>
      <w:r w:rsidRPr="008C54C5">
        <w:rPr>
          <w:rFonts w:hint="eastAsia"/>
        </w:rPr>
        <w:t>,</w:t>
      </w:r>
      <w:r w:rsidRPr="008C54C5">
        <w:rPr>
          <w:rFonts w:hint="eastAsia"/>
        </w:rPr>
        <w:t>还要在情感上加强学生关注环境问题的热情。</w:t>
      </w:r>
    </w:p>
    <w:p w:rsidR="008C54C5" w:rsidRPr="008C54C5" w:rsidRDefault="008C54C5" w:rsidP="008C54C5">
      <w:pPr>
        <w:rPr>
          <w:rFonts w:hint="eastAsia"/>
        </w:rPr>
      </w:pPr>
      <w:r w:rsidRPr="008C54C5">
        <w:rPr>
          <w:rFonts w:hint="eastAsia"/>
        </w:rPr>
        <w:t>4</w:t>
      </w:r>
      <w:r w:rsidRPr="008C54C5">
        <w:rPr>
          <w:rFonts w:hint="eastAsia"/>
        </w:rPr>
        <w:t>教学过程</w:t>
      </w:r>
    </w:p>
    <w:p w:rsidR="008C54C5" w:rsidRPr="008C54C5" w:rsidRDefault="008C54C5" w:rsidP="008C54C5">
      <w:pPr>
        <w:rPr>
          <w:rFonts w:hint="eastAsia"/>
        </w:rPr>
      </w:pPr>
      <w:r w:rsidRPr="008C54C5">
        <w:rPr>
          <w:rFonts w:hint="eastAsia"/>
        </w:rPr>
        <w:t>4.1</w:t>
      </w:r>
      <w:r w:rsidRPr="008C54C5">
        <w:rPr>
          <w:rFonts w:hint="eastAsia"/>
          <w:i/>
          <w:iCs/>
        </w:rPr>
        <w:t>第一学时本文是一篇事理说明文，主要说明了生物入侵的概念以及生物入侵的危害、预防等问题。在教学中，主要采用自主－合作－探究的教学模式，积极调动学生参与学习的积极性。</w:t>
      </w:r>
    </w:p>
    <w:p w:rsidR="008C54C5" w:rsidRPr="008C54C5" w:rsidRDefault="008C54C5" w:rsidP="008C54C5">
      <w:pPr>
        <w:rPr>
          <w:rFonts w:hint="eastAsia"/>
        </w:rPr>
      </w:pPr>
      <w:r w:rsidRPr="008C54C5">
        <w:rPr>
          <w:rFonts w:hint="eastAsia"/>
        </w:rPr>
        <w:t>4.1.1</w:t>
      </w:r>
      <w:r w:rsidRPr="008C54C5">
        <w:rPr>
          <w:rFonts w:hint="eastAsia"/>
        </w:rPr>
        <w:t>教学活动</w:t>
      </w:r>
    </w:p>
    <w:p w:rsidR="008C54C5" w:rsidRPr="008C54C5" w:rsidRDefault="008C54C5" w:rsidP="008C54C5">
      <w:pPr>
        <w:rPr>
          <w:rFonts w:hint="eastAsia"/>
        </w:rPr>
      </w:pPr>
      <w:r w:rsidRPr="008C54C5">
        <w:rPr>
          <w:rFonts w:hint="eastAsia"/>
        </w:rPr>
        <w:t>活动</w:t>
      </w:r>
      <w:r w:rsidRPr="008C54C5">
        <w:rPr>
          <w:rFonts w:hint="eastAsia"/>
        </w:rPr>
        <w:t>1</w:t>
      </w:r>
      <w:r w:rsidRPr="008C54C5">
        <w:rPr>
          <w:rFonts w:hint="eastAsia"/>
        </w:rPr>
        <w:t>【导入】警惕生物入侵</w:t>
      </w:r>
    </w:p>
    <w:p w:rsidR="008C54C5" w:rsidRPr="008C54C5" w:rsidRDefault="008C54C5" w:rsidP="008C54C5">
      <w:pPr>
        <w:rPr>
          <w:rFonts w:hint="eastAsia"/>
        </w:rPr>
      </w:pPr>
      <w:r w:rsidRPr="008C54C5">
        <w:rPr>
          <w:rFonts w:hint="eastAsia"/>
        </w:rPr>
        <w:t>(</w:t>
      </w:r>
      <w:r w:rsidRPr="008C54C5">
        <w:rPr>
          <w:rFonts w:hint="eastAsia"/>
        </w:rPr>
        <w:t>多媒体展示《</w:t>
      </w:r>
      <w:r w:rsidRPr="008C54C5">
        <w:rPr>
          <w:rFonts w:hint="eastAsia"/>
        </w:rPr>
        <w:t>400</w:t>
      </w:r>
      <w:r w:rsidRPr="008C54C5">
        <w:rPr>
          <w:rFonts w:hint="eastAsia"/>
        </w:rPr>
        <w:t>多种外来生物入侵中国</w:t>
      </w:r>
      <w:r w:rsidRPr="008C54C5">
        <w:rPr>
          <w:rFonts w:hint="eastAsia"/>
        </w:rPr>
        <w:t>,</w:t>
      </w:r>
      <w:r w:rsidRPr="008C54C5">
        <w:rPr>
          <w:rFonts w:hint="eastAsia"/>
        </w:rPr>
        <w:t>每年损失</w:t>
      </w:r>
      <w:r w:rsidRPr="008C54C5">
        <w:rPr>
          <w:rFonts w:hint="eastAsia"/>
        </w:rPr>
        <w:t>570</w:t>
      </w:r>
      <w:r w:rsidRPr="008C54C5">
        <w:rPr>
          <w:rFonts w:hint="eastAsia"/>
        </w:rPr>
        <w:t>亿元》新闻</w:t>
      </w:r>
      <w:r w:rsidRPr="008C54C5">
        <w:rPr>
          <w:rFonts w:hint="eastAsia"/>
        </w:rPr>
        <w:t>)</w:t>
      </w:r>
      <w:r w:rsidRPr="008C54C5">
        <w:rPr>
          <w:rFonts w:hint="eastAsia"/>
        </w:rPr>
        <w:br/>
        <w:t>(</w:t>
      </w:r>
      <w:r w:rsidRPr="008C54C5">
        <w:rPr>
          <w:rFonts w:hint="eastAsia"/>
        </w:rPr>
        <w:t>同学讨论从文章中都了解到了哪些信息</w:t>
      </w:r>
      <w:r w:rsidRPr="008C54C5">
        <w:rPr>
          <w:rFonts w:hint="eastAsia"/>
        </w:rPr>
        <w:t>)</w:t>
      </w:r>
      <w:r w:rsidRPr="008C54C5">
        <w:rPr>
          <w:rFonts w:hint="eastAsia"/>
        </w:rPr>
        <w:br/>
      </w:r>
      <w:r w:rsidRPr="008C54C5">
        <w:rPr>
          <w:rFonts w:hint="eastAsia"/>
        </w:rPr>
        <w:t>人类已经进入</w:t>
      </w:r>
      <w:r w:rsidRPr="008C54C5">
        <w:rPr>
          <w:rFonts w:hint="eastAsia"/>
        </w:rPr>
        <w:t>21</w:t>
      </w:r>
      <w:r w:rsidRPr="008C54C5">
        <w:rPr>
          <w:rFonts w:hint="eastAsia"/>
        </w:rPr>
        <w:t>世纪</w:t>
      </w:r>
      <w:r w:rsidRPr="008C54C5">
        <w:rPr>
          <w:rFonts w:hint="eastAsia"/>
        </w:rPr>
        <w:t>,</w:t>
      </w:r>
      <w:r w:rsidRPr="008C54C5">
        <w:rPr>
          <w:rFonts w:hint="eastAsia"/>
        </w:rPr>
        <w:t>科技随着人类的进步也在高速发展。然而</w:t>
      </w:r>
      <w:r w:rsidRPr="008C54C5">
        <w:rPr>
          <w:rFonts w:hint="eastAsia"/>
        </w:rPr>
        <w:t>,</w:t>
      </w:r>
      <w:r w:rsidRPr="008C54C5">
        <w:rPr>
          <w:rFonts w:hint="eastAsia"/>
        </w:rPr>
        <w:t>随之而来的环境问题也越来越受全球的关注。其中</w:t>
      </w:r>
      <w:r w:rsidRPr="008C54C5">
        <w:rPr>
          <w:rFonts w:hint="eastAsia"/>
        </w:rPr>
        <w:t>,</w:t>
      </w:r>
      <w:r w:rsidRPr="008C54C5">
        <w:rPr>
          <w:rFonts w:hint="eastAsia"/>
        </w:rPr>
        <w:t>生物入侵作为环境的第二大杀手</w:t>
      </w:r>
      <w:r w:rsidRPr="008C54C5">
        <w:rPr>
          <w:rFonts w:hint="eastAsia"/>
        </w:rPr>
        <w:t>,</w:t>
      </w:r>
      <w:r w:rsidRPr="008C54C5">
        <w:rPr>
          <w:rFonts w:hint="eastAsia"/>
        </w:rPr>
        <w:t>也被人类提到了议事日程上。不过</w:t>
      </w:r>
      <w:r w:rsidRPr="008C54C5">
        <w:rPr>
          <w:rFonts w:hint="eastAsia"/>
        </w:rPr>
        <w:t>,</w:t>
      </w:r>
      <w:r w:rsidRPr="008C54C5">
        <w:rPr>
          <w:rFonts w:hint="eastAsia"/>
        </w:rPr>
        <w:t>可能有更多的同学对这一问题感到陌生。究竟生物入侵是个什么概念</w:t>
      </w:r>
      <w:r w:rsidRPr="008C54C5">
        <w:rPr>
          <w:rFonts w:hint="eastAsia"/>
        </w:rPr>
        <w:t>,</w:t>
      </w:r>
      <w:r w:rsidRPr="008C54C5">
        <w:rPr>
          <w:rFonts w:hint="eastAsia"/>
        </w:rPr>
        <w:t>生物入侵对环境究竟有什么危害</w:t>
      </w:r>
      <w:r w:rsidRPr="008C54C5">
        <w:rPr>
          <w:rFonts w:hint="eastAsia"/>
        </w:rPr>
        <w:t>,</w:t>
      </w:r>
      <w:r w:rsidRPr="008C54C5">
        <w:rPr>
          <w:rFonts w:hint="eastAsia"/>
        </w:rPr>
        <w:t>今天我们就通过学习《生物入侵者》一文</w:t>
      </w:r>
      <w:r w:rsidRPr="008C54C5">
        <w:rPr>
          <w:rFonts w:hint="eastAsia"/>
        </w:rPr>
        <w:t>,</w:t>
      </w:r>
      <w:r w:rsidRPr="008C54C5">
        <w:rPr>
          <w:rFonts w:hint="eastAsia"/>
        </w:rPr>
        <w:t>来了解这方面的知识。</w:t>
      </w:r>
    </w:p>
    <w:p w:rsidR="008C54C5" w:rsidRPr="008C54C5" w:rsidRDefault="008C54C5" w:rsidP="008C54C5">
      <w:pPr>
        <w:rPr>
          <w:rFonts w:hint="eastAsia"/>
        </w:rPr>
      </w:pPr>
      <w:r w:rsidRPr="008C54C5">
        <w:rPr>
          <w:rFonts w:hint="eastAsia"/>
        </w:rPr>
        <w:t>活动</w:t>
      </w:r>
      <w:r w:rsidRPr="008C54C5">
        <w:rPr>
          <w:rFonts w:hint="eastAsia"/>
        </w:rPr>
        <w:t>2</w:t>
      </w:r>
      <w:r w:rsidRPr="008C54C5">
        <w:rPr>
          <w:rFonts w:hint="eastAsia"/>
        </w:rPr>
        <w:t>【讲授】警惕生物入侵</w:t>
      </w:r>
    </w:p>
    <w:p w:rsidR="008C54C5" w:rsidRPr="008C54C5" w:rsidRDefault="008C54C5" w:rsidP="008C54C5">
      <w:pPr>
        <w:rPr>
          <w:rFonts w:hint="eastAsia"/>
        </w:rPr>
      </w:pPr>
      <w:r w:rsidRPr="008C54C5">
        <w:rPr>
          <w:rFonts w:hint="eastAsia"/>
        </w:rPr>
        <w:t>1</w:t>
      </w:r>
      <w:r w:rsidRPr="008C54C5">
        <w:rPr>
          <w:rFonts w:hint="eastAsia"/>
        </w:rPr>
        <w:t>、你都找到了那些需要我们注意的生字词</w:t>
      </w:r>
      <w:r w:rsidRPr="008C54C5">
        <w:rPr>
          <w:rFonts w:hint="eastAsia"/>
        </w:rPr>
        <w:t>,</w:t>
      </w:r>
      <w:r w:rsidRPr="008C54C5">
        <w:rPr>
          <w:rFonts w:hint="eastAsia"/>
        </w:rPr>
        <w:t>并且利用我们的工具书解决这些生字词的读音和释义问题。</w:t>
      </w:r>
      <w:r w:rsidRPr="008C54C5">
        <w:rPr>
          <w:rFonts w:hint="eastAsia"/>
        </w:rPr>
        <w:br/>
        <w:t>2</w:t>
      </w:r>
      <w:r w:rsidRPr="008C54C5">
        <w:rPr>
          <w:rFonts w:hint="eastAsia"/>
        </w:rPr>
        <w:t>、本文除了告诉我们什么叫生物入侵外</w:t>
      </w:r>
      <w:r w:rsidRPr="008C54C5">
        <w:rPr>
          <w:rFonts w:hint="eastAsia"/>
        </w:rPr>
        <w:t>,</w:t>
      </w:r>
      <w:r w:rsidRPr="008C54C5">
        <w:rPr>
          <w:rFonts w:hint="eastAsia"/>
        </w:rPr>
        <w:t>还告诉了我们哪些内容</w:t>
      </w:r>
      <w:r w:rsidRPr="008C54C5">
        <w:rPr>
          <w:rFonts w:hint="eastAsia"/>
        </w:rPr>
        <w:t>?</w:t>
      </w:r>
      <w:r w:rsidRPr="008C54C5">
        <w:rPr>
          <w:rFonts w:hint="eastAsia"/>
        </w:rPr>
        <w:br/>
        <w:t>(</w:t>
      </w:r>
      <w:r w:rsidRPr="008C54C5">
        <w:rPr>
          <w:rFonts w:hint="eastAsia"/>
        </w:rPr>
        <w:t>老师提示</w:t>
      </w:r>
      <w:r w:rsidRPr="008C54C5">
        <w:rPr>
          <w:rFonts w:hint="eastAsia"/>
        </w:rPr>
        <w:t>:</w:t>
      </w:r>
      <w:r w:rsidRPr="008C54C5">
        <w:rPr>
          <w:rFonts w:hint="eastAsia"/>
        </w:rPr>
        <w:t>注意各段的主要内容</w:t>
      </w:r>
      <w:r w:rsidRPr="008C54C5">
        <w:rPr>
          <w:rFonts w:hint="eastAsia"/>
        </w:rPr>
        <w:t>,</w:t>
      </w:r>
      <w:r w:rsidRPr="008C54C5">
        <w:rPr>
          <w:rFonts w:hint="eastAsia"/>
        </w:rPr>
        <w:t>一般分析说明文的段落大意</w:t>
      </w:r>
      <w:r w:rsidRPr="008C54C5">
        <w:rPr>
          <w:rFonts w:hint="eastAsia"/>
        </w:rPr>
        <w:t>,</w:t>
      </w:r>
      <w:r w:rsidRPr="008C54C5">
        <w:rPr>
          <w:rFonts w:hint="eastAsia"/>
        </w:rPr>
        <w:t>要注意各段的中心句</w:t>
      </w:r>
      <w:r w:rsidRPr="008C54C5">
        <w:rPr>
          <w:rFonts w:hint="eastAsia"/>
        </w:rPr>
        <w:t>,</w:t>
      </w:r>
      <w:r w:rsidRPr="008C54C5">
        <w:rPr>
          <w:rFonts w:hint="eastAsia"/>
        </w:rPr>
        <w:t>多在段首。</w:t>
      </w:r>
      <w:r w:rsidRPr="008C54C5">
        <w:rPr>
          <w:rFonts w:hint="eastAsia"/>
        </w:rPr>
        <w:t>)</w:t>
      </w:r>
      <w:r w:rsidRPr="008C54C5">
        <w:rPr>
          <w:rFonts w:hint="eastAsia"/>
        </w:rPr>
        <w:br/>
      </w:r>
      <w:r w:rsidRPr="008C54C5">
        <w:rPr>
          <w:rFonts w:hint="eastAsia"/>
        </w:rPr>
        <w:t>学生朗读</w:t>
      </w:r>
      <w:r w:rsidRPr="008C54C5">
        <w:rPr>
          <w:rFonts w:hint="eastAsia"/>
        </w:rPr>
        <w:t>,</w:t>
      </w:r>
      <w:r w:rsidRPr="008C54C5">
        <w:rPr>
          <w:rFonts w:hint="eastAsia"/>
        </w:rPr>
        <w:t>解决问题。</w:t>
      </w:r>
      <w:r w:rsidRPr="008C54C5">
        <w:rPr>
          <w:rFonts w:hint="eastAsia"/>
        </w:rPr>
        <w:br/>
      </w:r>
      <w:r w:rsidRPr="008C54C5">
        <w:rPr>
          <w:rFonts w:hint="eastAsia"/>
        </w:rPr>
        <w:t>师生讨论</w:t>
      </w:r>
      <w:r w:rsidRPr="008C54C5">
        <w:rPr>
          <w:rFonts w:hint="eastAsia"/>
        </w:rPr>
        <w:t>,</w:t>
      </w:r>
      <w:r w:rsidRPr="008C54C5">
        <w:rPr>
          <w:rFonts w:hint="eastAsia"/>
        </w:rPr>
        <w:t>合作解决问题</w:t>
      </w:r>
      <w:r w:rsidRPr="008C54C5">
        <w:rPr>
          <w:rFonts w:hint="eastAsia"/>
        </w:rPr>
        <w:t>,</w:t>
      </w:r>
      <w:r w:rsidRPr="008C54C5">
        <w:rPr>
          <w:rFonts w:hint="eastAsia"/>
        </w:rPr>
        <w:t>归纳</w:t>
      </w:r>
      <w:r w:rsidRPr="008C54C5">
        <w:rPr>
          <w:rFonts w:hint="eastAsia"/>
        </w:rPr>
        <w:t>:</w:t>
      </w:r>
      <w:r w:rsidRPr="008C54C5">
        <w:rPr>
          <w:rFonts w:hint="eastAsia"/>
        </w:rPr>
        <w:br/>
      </w:r>
      <w:r w:rsidRPr="008C54C5">
        <w:rPr>
          <w:rFonts w:hint="eastAsia"/>
        </w:rPr>
        <w:t>本文除了解释什么是生物入侵外</w:t>
      </w:r>
      <w:r w:rsidRPr="008C54C5">
        <w:rPr>
          <w:rFonts w:hint="eastAsia"/>
        </w:rPr>
        <w:t>,</w:t>
      </w:r>
      <w:r w:rsidRPr="008C54C5">
        <w:rPr>
          <w:rFonts w:hint="eastAsia"/>
        </w:rPr>
        <w:t>还写了生物入侵的危害</w:t>
      </w:r>
      <w:r w:rsidRPr="008C54C5">
        <w:rPr>
          <w:rFonts w:hint="eastAsia"/>
        </w:rPr>
        <w:t>(2</w:t>
      </w:r>
      <w:r w:rsidRPr="008C54C5">
        <w:rPr>
          <w:rFonts w:hint="eastAsia"/>
        </w:rPr>
        <w:t>—</w:t>
      </w:r>
      <w:r w:rsidRPr="008C54C5">
        <w:rPr>
          <w:rFonts w:hint="eastAsia"/>
        </w:rPr>
        <w:t>4</w:t>
      </w:r>
      <w:r w:rsidRPr="008C54C5">
        <w:rPr>
          <w:rFonts w:hint="eastAsia"/>
        </w:rPr>
        <w:t>段</w:t>
      </w:r>
      <w:r w:rsidRPr="008C54C5">
        <w:rPr>
          <w:rFonts w:hint="eastAsia"/>
        </w:rPr>
        <w:t>),</w:t>
      </w:r>
      <w:r w:rsidRPr="008C54C5">
        <w:rPr>
          <w:rFonts w:hint="eastAsia"/>
        </w:rPr>
        <w:t>造成生物入侵增多的原因和途径</w:t>
      </w:r>
      <w:r w:rsidRPr="008C54C5">
        <w:rPr>
          <w:rFonts w:hint="eastAsia"/>
        </w:rPr>
        <w:t>(5</w:t>
      </w:r>
      <w:r w:rsidRPr="008C54C5">
        <w:rPr>
          <w:rFonts w:hint="eastAsia"/>
        </w:rPr>
        <w:t>段</w:t>
      </w:r>
      <w:r w:rsidRPr="008C54C5">
        <w:rPr>
          <w:rFonts w:hint="eastAsia"/>
        </w:rPr>
        <w:t>),</w:t>
      </w:r>
      <w:r w:rsidRPr="008C54C5">
        <w:rPr>
          <w:rFonts w:hint="eastAsia"/>
        </w:rPr>
        <w:t>生物学和生态学界对“生物入侵”的不同态度</w:t>
      </w:r>
      <w:r w:rsidRPr="008C54C5">
        <w:rPr>
          <w:rFonts w:hint="eastAsia"/>
        </w:rPr>
        <w:t>(6</w:t>
      </w:r>
      <w:r w:rsidRPr="008C54C5">
        <w:rPr>
          <w:rFonts w:hint="eastAsia"/>
        </w:rPr>
        <w:t>—</w:t>
      </w:r>
      <w:r w:rsidRPr="008C54C5">
        <w:rPr>
          <w:rFonts w:hint="eastAsia"/>
        </w:rPr>
        <w:t>7</w:t>
      </w:r>
      <w:r w:rsidRPr="008C54C5">
        <w:rPr>
          <w:rFonts w:hint="eastAsia"/>
        </w:rPr>
        <w:t>段</w:t>
      </w:r>
      <w:r w:rsidRPr="008C54C5">
        <w:rPr>
          <w:rFonts w:hint="eastAsia"/>
        </w:rPr>
        <w:t>)</w:t>
      </w:r>
      <w:r w:rsidRPr="008C54C5">
        <w:rPr>
          <w:rFonts w:hint="eastAsia"/>
        </w:rPr>
        <w:t>以及面对生物入侵</w:t>
      </w:r>
      <w:r w:rsidRPr="008C54C5">
        <w:rPr>
          <w:rFonts w:hint="eastAsia"/>
        </w:rPr>
        <w:t>,</w:t>
      </w:r>
      <w:r w:rsidRPr="008C54C5">
        <w:rPr>
          <w:rFonts w:hint="eastAsia"/>
        </w:rPr>
        <w:t>各国采取的措施等</w:t>
      </w:r>
      <w:r w:rsidRPr="008C54C5">
        <w:rPr>
          <w:rFonts w:hint="eastAsia"/>
        </w:rPr>
        <w:t>(8</w:t>
      </w:r>
      <w:r w:rsidRPr="008C54C5">
        <w:rPr>
          <w:rFonts w:hint="eastAsia"/>
        </w:rPr>
        <w:t>段</w:t>
      </w:r>
      <w:r w:rsidRPr="008C54C5">
        <w:rPr>
          <w:rFonts w:hint="eastAsia"/>
        </w:rPr>
        <w:t>)</w:t>
      </w:r>
      <w:r w:rsidRPr="008C54C5">
        <w:rPr>
          <w:rFonts w:hint="eastAsia"/>
        </w:rPr>
        <w:t>。</w:t>
      </w:r>
    </w:p>
    <w:p w:rsidR="008C54C5" w:rsidRPr="008C54C5" w:rsidRDefault="008C54C5" w:rsidP="008C54C5">
      <w:pPr>
        <w:rPr>
          <w:rFonts w:hint="eastAsia"/>
        </w:rPr>
      </w:pPr>
      <w:r w:rsidRPr="008C54C5">
        <w:rPr>
          <w:rFonts w:hint="eastAsia"/>
        </w:rPr>
        <w:t>活动</w:t>
      </w:r>
      <w:r w:rsidRPr="008C54C5">
        <w:rPr>
          <w:rFonts w:hint="eastAsia"/>
        </w:rPr>
        <w:t>3</w:t>
      </w:r>
      <w:r w:rsidRPr="008C54C5">
        <w:rPr>
          <w:rFonts w:hint="eastAsia"/>
        </w:rPr>
        <w:t>【活动】警惕生物入侵</w:t>
      </w:r>
    </w:p>
    <w:p w:rsidR="008C54C5" w:rsidRPr="008C54C5" w:rsidRDefault="008C54C5" w:rsidP="008C54C5">
      <w:pPr>
        <w:rPr>
          <w:rFonts w:hint="eastAsia"/>
        </w:rPr>
      </w:pPr>
      <w:r w:rsidRPr="008C54C5">
        <w:rPr>
          <w:rFonts w:hint="eastAsia"/>
        </w:rPr>
        <w:t>请同学再次阅读课文</w:t>
      </w:r>
      <w:r w:rsidRPr="008C54C5">
        <w:rPr>
          <w:rFonts w:hint="eastAsia"/>
        </w:rPr>
        <w:t>,</w:t>
      </w:r>
      <w:r w:rsidRPr="008C54C5">
        <w:rPr>
          <w:rFonts w:hint="eastAsia"/>
        </w:rPr>
        <w:t>在阅读中解决以下问题</w:t>
      </w:r>
      <w:r w:rsidRPr="008C54C5">
        <w:rPr>
          <w:rFonts w:hint="eastAsia"/>
        </w:rPr>
        <w:t>:</w:t>
      </w:r>
      <w:r w:rsidRPr="008C54C5">
        <w:rPr>
          <w:rFonts w:hint="eastAsia"/>
        </w:rPr>
        <w:br/>
      </w:r>
      <w:r w:rsidRPr="008C54C5">
        <w:rPr>
          <w:rFonts w:hint="eastAsia"/>
        </w:rPr>
        <w:t>多媒体展示</w:t>
      </w:r>
      <w:r w:rsidRPr="008C54C5">
        <w:rPr>
          <w:rFonts w:hint="eastAsia"/>
        </w:rPr>
        <w:t>:</w:t>
      </w:r>
      <w:r w:rsidRPr="008C54C5">
        <w:rPr>
          <w:rFonts w:hint="eastAsia"/>
        </w:rPr>
        <w:br/>
        <w:t>1</w:t>
      </w:r>
      <w:r w:rsidRPr="008C54C5">
        <w:rPr>
          <w:rFonts w:hint="eastAsia"/>
        </w:rPr>
        <w:t>、常见的说明顺序有哪些</w:t>
      </w:r>
      <w:r w:rsidRPr="008C54C5">
        <w:rPr>
          <w:rFonts w:hint="eastAsia"/>
        </w:rPr>
        <w:t>?</w:t>
      </w:r>
      <w:r w:rsidRPr="008C54C5">
        <w:rPr>
          <w:rFonts w:hint="eastAsia"/>
        </w:rPr>
        <w:t>本文采用了什么说明顺序</w:t>
      </w:r>
      <w:r w:rsidRPr="008C54C5">
        <w:rPr>
          <w:rFonts w:hint="eastAsia"/>
        </w:rPr>
        <w:t>,</w:t>
      </w:r>
      <w:r w:rsidRPr="008C54C5">
        <w:rPr>
          <w:rFonts w:hint="eastAsia"/>
        </w:rPr>
        <w:t>本文采用这种说明顺序有什么好处</w:t>
      </w:r>
      <w:r w:rsidRPr="008C54C5">
        <w:rPr>
          <w:rFonts w:hint="eastAsia"/>
        </w:rPr>
        <w:t>?</w:t>
      </w:r>
      <w:r w:rsidRPr="008C54C5">
        <w:rPr>
          <w:rFonts w:hint="eastAsia"/>
        </w:rPr>
        <w:br/>
        <w:t>2</w:t>
      </w:r>
      <w:r w:rsidRPr="008C54C5">
        <w:rPr>
          <w:rFonts w:hint="eastAsia"/>
        </w:rPr>
        <w:t>、本文都采用了哪些说明方法</w:t>
      </w:r>
      <w:r w:rsidRPr="008C54C5">
        <w:rPr>
          <w:rFonts w:hint="eastAsia"/>
        </w:rPr>
        <w:t>?</w:t>
      </w:r>
      <w:r w:rsidRPr="008C54C5">
        <w:rPr>
          <w:rFonts w:hint="eastAsia"/>
        </w:rPr>
        <w:t>在文中勾画出句子</w:t>
      </w:r>
      <w:r w:rsidRPr="008C54C5">
        <w:rPr>
          <w:rFonts w:hint="eastAsia"/>
        </w:rPr>
        <w:t>,</w:t>
      </w:r>
      <w:r w:rsidRPr="008C54C5">
        <w:rPr>
          <w:rFonts w:hint="eastAsia"/>
        </w:rPr>
        <w:t>并且说明采用这些说明方有什么作用</w:t>
      </w:r>
      <w:r w:rsidRPr="008C54C5">
        <w:rPr>
          <w:rFonts w:hint="eastAsia"/>
        </w:rPr>
        <w:t>?</w:t>
      </w:r>
      <w:r w:rsidRPr="008C54C5">
        <w:rPr>
          <w:rFonts w:hint="eastAsia"/>
        </w:rPr>
        <w:br/>
      </w:r>
      <w:r w:rsidRPr="008C54C5">
        <w:rPr>
          <w:rFonts w:hint="eastAsia"/>
        </w:rPr>
        <w:lastRenderedPageBreak/>
        <w:t>学生研读课文</w:t>
      </w:r>
      <w:r w:rsidRPr="008C54C5">
        <w:rPr>
          <w:rFonts w:hint="eastAsia"/>
        </w:rPr>
        <w:t>,</w:t>
      </w:r>
      <w:r w:rsidRPr="008C54C5">
        <w:rPr>
          <w:rFonts w:hint="eastAsia"/>
        </w:rPr>
        <w:t>勾画圈注</w:t>
      </w:r>
      <w:r w:rsidRPr="008C54C5">
        <w:rPr>
          <w:rFonts w:hint="eastAsia"/>
        </w:rPr>
        <w:t>,</w:t>
      </w:r>
      <w:r w:rsidRPr="008C54C5">
        <w:rPr>
          <w:rFonts w:hint="eastAsia"/>
        </w:rPr>
        <w:t>并且相互研讨。</w:t>
      </w:r>
      <w:r w:rsidRPr="008C54C5">
        <w:rPr>
          <w:rFonts w:hint="eastAsia"/>
        </w:rPr>
        <w:br/>
      </w:r>
      <w:r w:rsidRPr="008C54C5">
        <w:rPr>
          <w:rFonts w:hint="eastAsia"/>
        </w:rPr>
        <w:t>师生讨论解决问题</w:t>
      </w:r>
      <w:r w:rsidRPr="008C54C5">
        <w:rPr>
          <w:rFonts w:hint="eastAsia"/>
        </w:rPr>
        <w:t>,</w:t>
      </w:r>
      <w:r w:rsidRPr="008C54C5">
        <w:rPr>
          <w:rFonts w:hint="eastAsia"/>
        </w:rPr>
        <w:t>归纳</w:t>
      </w:r>
      <w:r w:rsidRPr="008C54C5">
        <w:rPr>
          <w:rFonts w:hint="eastAsia"/>
        </w:rPr>
        <w:t>:</w:t>
      </w:r>
      <w:r w:rsidRPr="008C54C5">
        <w:rPr>
          <w:rFonts w:hint="eastAsia"/>
        </w:rPr>
        <w:br/>
      </w:r>
      <w:r w:rsidRPr="008C54C5">
        <w:rPr>
          <w:rFonts w:hint="eastAsia"/>
        </w:rPr>
        <w:t>本文采用了逻辑顺序</w:t>
      </w:r>
      <w:r w:rsidRPr="008C54C5">
        <w:rPr>
          <w:rFonts w:hint="eastAsia"/>
        </w:rPr>
        <w:t>,</w:t>
      </w:r>
      <w:r w:rsidRPr="008C54C5">
        <w:rPr>
          <w:rFonts w:hint="eastAsia"/>
        </w:rPr>
        <w:t>采用逻辑顺序的好处就是</w:t>
      </w:r>
      <w:r w:rsidRPr="008C54C5">
        <w:rPr>
          <w:rFonts w:hint="eastAsia"/>
        </w:rPr>
        <w:t>:</w:t>
      </w:r>
      <w:r w:rsidRPr="008C54C5">
        <w:rPr>
          <w:rFonts w:hint="eastAsia"/>
        </w:rPr>
        <w:t>符合人们认识事物的一般规律</w:t>
      </w:r>
      <w:r w:rsidRPr="008C54C5">
        <w:rPr>
          <w:rFonts w:hint="eastAsia"/>
        </w:rPr>
        <w:t>,</w:t>
      </w:r>
      <w:r w:rsidRPr="008C54C5">
        <w:rPr>
          <w:rFonts w:hint="eastAsia"/>
        </w:rPr>
        <w:t>便于读者掌握作者介绍的事物。</w:t>
      </w:r>
    </w:p>
    <w:p w:rsidR="008C54C5" w:rsidRPr="008C54C5" w:rsidRDefault="008C54C5" w:rsidP="008C54C5">
      <w:pPr>
        <w:rPr>
          <w:rFonts w:hint="eastAsia"/>
        </w:rPr>
      </w:pPr>
      <w:r w:rsidRPr="008C54C5">
        <w:rPr>
          <w:rFonts w:hint="eastAsia"/>
        </w:rPr>
        <w:t>活动</w:t>
      </w:r>
      <w:r w:rsidRPr="008C54C5">
        <w:rPr>
          <w:rFonts w:hint="eastAsia"/>
        </w:rPr>
        <w:t>4</w:t>
      </w:r>
      <w:r w:rsidRPr="008C54C5">
        <w:rPr>
          <w:rFonts w:hint="eastAsia"/>
        </w:rPr>
        <w:t>【测试】警惕生物入侵</w:t>
      </w:r>
    </w:p>
    <w:p w:rsidR="008C54C5" w:rsidRPr="008C54C5" w:rsidRDefault="008C54C5" w:rsidP="008C54C5">
      <w:pPr>
        <w:rPr>
          <w:rFonts w:hint="eastAsia"/>
        </w:rPr>
      </w:pPr>
      <w:r w:rsidRPr="008C54C5">
        <w:rPr>
          <w:rFonts w:hint="eastAsia"/>
        </w:rPr>
        <w:br/>
      </w:r>
      <w:r w:rsidRPr="008C54C5">
        <w:rPr>
          <w:rFonts w:hint="eastAsia"/>
        </w:rPr>
        <w:t>请找出文章运用说明方法的句子</w:t>
      </w:r>
      <w:r w:rsidRPr="008C54C5">
        <w:rPr>
          <w:rFonts w:hint="eastAsia"/>
        </w:rPr>
        <w:t>,</w:t>
      </w:r>
      <w:r w:rsidRPr="008C54C5">
        <w:rPr>
          <w:rFonts w:hint="eastAsia"/>
        </w:rPr>
        <w:t>并说明其作用</w:t>
      </w:r>
      <w:r w:rsidRPr="008C54C5">
        <w:rPr>
          <w:rFonts w:hint="eastAsia"/>
        </w:rPr>
        <w:t>?</w:t>
      </w:r>
      <w:r w:rsidRPr="008C54C5">
        <w:rPr>
          <w:rFonts w:hint="eastAsia"/>
        </w:rPr>
        <w:br/>
      </w:r>
      <w:r w:rsidRPr="008C54C5">
        <w:rPr>
          <w:rFonts w:hint="eastAsia"/>
        </w:rPr>
        <w:t>说明方法示例</w:t>
      </w:r>
      <w:r w:rsidRPr="008C54C5">
        <w:rPr>
          <w:rFonts w:hint="eastAsia"/>
        </w:rPr>
        <w:t>:</w:t>
      </w:r>
      <w:r w:rsidRPr="008C54C5">
        <w:rPr>
          <w:rFonts w:hint="eastAsia"/>
        </w:rPr>
        <w:br/>
      </w:r>
      <w:r w:rsidRPr="008C54C5">
        <w:rPr>
          <w:rFonts w:hint="eastAsia"/>
        </w:rPr>
        <w:t>①打比方</w:t>
      </w:r>
      <w:r w:rsidRPr="008C54C5">
        <w:rPr>
          <w:rFonts w:hint="eastAsia"/>
        </w:rPr>
        <w:t>:</w:t>
      </w:r>
      <w:r w:rsidRPr="008C54C5">
        <w:rPr>
          <w:rFonts w:hint="eastAsia"/>
        </w:rPr>
        <w:t>课题“生物入侵者”这个概念本身就具有比喻意义</w:t>
      </w:r>
      <w:r w:rsidRPr="008C54C5">
        <w:rPr>
          <w:rFonts w:hint="eastAsia"/>
        </w:rPr>
        <w:t>,</w:t>
      </w:r>
      <w:r w:rsidRPr="008C54C5">
        <w:rPr>
          <w:rFonts w:hint="eastAsia"/>
        </w:rPr>
        <w:t>它告诉读者这一类“入侵者”的移民行为</w:t>
      </w:r>
      <w:r w:rsidRPr="008C54C5">
        <w:rPr>
          <w:rFonts w:hint="eastAsia"/>
        </w:rPr>
        <w:t>,</w:t>
      </w:r>
      <w:r w:rsidRPr="008C54C5">
        <w:rPr>
          <w:rFonts w:hint="eastAsia"/>
        </w:rPr>
        <w:t>是会对人类和自然造成危害的</w:t>
      </w:r>
      <w:r w:rsidRPr="008C54C5">
        <w:rPr>
          <w:rFonts w:hint="eastAsia"/>
        </w:rPr>
        <w:t>;</w:t>
      </w:r>
      <w:r w:rsidRPr="008C54C5">
        <w:rPr>
          <w:rFonts w:hint="eastAsia"/>
        </w:rPr>
        <w:t>把登陆北美的欧洲斑贝比成“偷渡者”</w:t>
      </w:r>
      <w:r w:rsidRPr="008C54C5">
        <w:rPr>
          <w:rFonts w:hint="eastAsia"/>
        </w:rPr>
        <w:t>,</w:t>
      </w:r>
      <w:r w:rsidRPr="008C54C5">
        <w:rPr>
          <w:rFonts w:hint="eastAsia"/>
        </w:rPr>
        <w:t>把害虫随贸易途径传遍全世界比作为搭乘跨国贸易的“便车”</w:t>
      </w:r>
      <w:r w:rsidRPr="008C54C5">
        <w:rPr>
          <w:rFonts w:hint="eastAsia"/>
        </w:rPr>
        <w:t>,</w:t>
      </w:r>
      <w:r w:rsidRPr="008C54C5">
        <w:rPr>
          <w:rFonts w:hint="eastAsia"/>
        </w:rPr>
        <w:t>形象生动</w:t>
      </w:r>
      <w:r w:rsidRPr="008C54C5">
        <w:rPr>
          <w:rFonts w:hint="eastAsia"/>
        </w:rPr>
        <w:t>,</w:t>
      </w:r>
      <w:r w:rsidRPr="008C54C5">
        <w:rPr>
          <w:rFonts w:hint="eastAsia"/>
        </w:rPr>
        <w:t>增添文章情趣。</w:t>
      </w:r>
      <w:r w:rsidRPr="008C54C5">
        <w:rPr>
          <w:rFonts w:hint="eastAsia"/>
        </w:rPr>
        <w:t> </w:t>
      </w:r>
      <w:r w:rsidRPr="008C54C5">
        <w:rPr>
          <w:rFonts w:hint="eastAsia"/>
        </w:rPr>
        <w:br/>
      </w:r>
      <w:r w:rsidRPr="008C54C5">
        <w:rPr>
          <w:rFonts w:hint="eastAsia"/>
        </w:rPr>
        <w:t>②列数字</w:t>
      </w:r>
      <w:r w:rsidRPr="008C54C5">
        <w:rPr>
          <w:rFonts w:hint="eastAsia"/>
        </w:rPr>
        <w:t>:</w:t>
      </w:r>
      <w:r w:rsidRPr="008C54C5">
        <w:rPr>
          <w:rFonts w:hint="eastAsia"/>
        </w:rPr>
        <w:t>“关岛本地的</w:t>
      </w:r>
      <w:r w:rsidRPr="008C54C5">
        <w:rPr>
          <w:rFonts w:hint="eastAsia"/>
        </w:rPr>
        <w:t>11</w:t>
      </w:r>
      <w:r w:rsidRPr="008C54C5">
        <w:rPr>
          <w:rFonts w:hint="eastAsia"/>
        </w:rPr>
        <w:t>种鸟类中已有</w:t>
      </w:r>
      <w:r w:rsidRPr="008C54C5">
        <w:rPr>
          <w:rFonts w:hint="eastAsia"/>
        </w:rPr>
        <w:t>9</w:t>
      </w:r>
      <w:r w:rsidRPr="008C54C5">
        <w:rPr>
          <w:rFonts w:hint="eastAsia"/>
        </w:rPr>
        <w:t>种被棕树蛇赶尽杀绝”</w:t>
      </w:r>
      <w:r w:rsidRPr="008C54C5">
        <w:rPr>
          <w:rFonts w:hint="eastAsia"/>
        </w:rPr>
        <w:t>,</w:t>
      </w:r>
      <w:r w:rsidRPr="008C54C5">
        <w:rPr>
          <w:rFonts w:hint="eastAsia"/>
        </w:rPr>
        <w:t>通过精确的数据对比</w:t>
      </w:r>
      <w:r w:rsidRPr="008C54C5">
        <w:rPr>
          <w:rFonts w:hint="eastAsia"/>
        </w:rPr>
        <w:t>,</w:t>
      </w:r>
      <w:r w:rsidRPr="008C54C5">
        <w:rPr>
          <w:rFonts w:hint="eastAsia"/>
        </w:rPr>
        <w:t>清楚地阐明了生物入侵者的危害之严重。</w:t>
      </w:r>
      <w:r w:rsidRPr="008C54C5">
        <w:rPr>
          <w:rFonts w:hint="eastAsia"/>
        </w:rPr>
        <w:br/>
      </w:r>
      <w:r w:rsidRPr="008C54C5">
        <w:rPr>
          <w:rFonts w:hint="eastAsia"/>
        </w:rPr>
        <w:t>③举例子</w:t>
      </w:r>
      <w:r w:rsidRPr="008C54C5">
        <w:rPr>
          <w:rFonts w:hint="eastAsia"/>
        </w:rPr>
        <w:t>:</w:t>
      </w:r>
      <w:r w:rsidRPr="008C54C5">
        <w:rPr>
          <w:rFonts w:hint="eastAsia"/>
        </w:rPr>
        <w:t>通过具体的事例支撑说明的内容</w:t>
      </w:r>
      <w:r w:rsidRPr="008C54C5">
        <w:rPr>
          <w:rFonts w:hint="eastAsia"/>
        </w:rPr>
        <w:t>,</w:t>
      </w:r>
      <w:r w:rsidRPr="008C54C5">
        <w:rPr>
          <w:rFonts w:hint="eastAsia"/>
        </w:rPr>
        <w:t>增强文章的说服力。文章第</w:t>
      </w:r>
      <w:r w:rsidRPr="008C54C5">
        <w:rPr>
          <w:rFonts w:hint="eastAsia"/>
        </w:rPr>
        <w:t>3</w:t>
      </w:r>
      <w:r w:rsidRPr="008C54C5">
        <w:rPr>
          <w:rFonts w:hint="eastAsia"/>
        </w:rPr>
        <w:t>、</w:t>
      </w:r>
      <w:r w:rsidRPr="008C54C5">
        <w:rPr>
          <w:rFonts w:hint="eastAsia"/>
        </w:rPr>
        <w:t>4</w:t>
      </w:r>
      <w:r w:rsidRPr="008C54C5">
        <w:rPr>
          <w:rFonts w:hint="eastAsia"/>
        </w:rPr>
        <w:t>两段以斑贝、天牛、红蚂蚁、棕树蛇为例具体说明生物通过非自然途径迁移到新的生态环境中会造成生物入侵现象</w:t>
      </w:r>
    </w:p>
    <w:p w:rsidR="008C54C5" w:rsidRPr="008C54C5" w:rsidRDefault="008C54C5" w:rsidP="008C54C5">
      <w:pPr>
        <w:rPr>
          <w:rFonts w:hint="eastAsia"/>
        </w:rPr>
      </w:pPr>
      <w:r w:rsidRPr="008C54C5">
        <w:rPr>
          <w:rFonts w:hint="eastAsia"/>
        </w:rPr>
        <w:t>活动</w:t>
      </w:r>
      <w:r w:rsidRPr="008C54C5">
        <w:rPr>
          <w:rFonts w:hint="eastAsia"/>
        </w:rPr>
        <w:t>5</w:t>
      </w:r>
      <w:r w:rsidRPr="008C54C5">
        <w:rPr>
          <w:rFonts w:hint="eastAsia"/>
        </w:rPr>
        <w:t>【作业】警惕生物入侵</w:t>
      </w:r>
    </w:p>
    <w:p w:rsidR="008C54C5" w:rsidRPr="008C54C5" w:rsidRDefault="008C54C5" w:rsidP="008C54C5">
      <w:pPr>
        <w:rPr>
          <w:rFonts w:hint="eastAsia"/>
        </w:rPr>
      </w:pPr>
      <w:r w:rsidRPr="008C54C5">
        <w:rPr>
          <w:rFonts w:hint="eastAsia"/>
        </w:rPr>
        <w:t>播放课件</w:t>
      </w:r>
      <w:r w:rsidRPr="008C54C5">
        <w:rPr>
          <w:rFonts w:hint="eastAsia"/>
        </w:rPr>
        <w:t>:</w:t>
      </w:r>
      <w:r w:rsidRPr="008C54C5">
        <w:rPr>
          <w:rFonts w:hint="eastAsia"/>
        </w:rPr>
        <w:br/>
        <w:t>1</w:t>
      </w:r>
      <w:r w:rsidRPr="008C54C5">
        <w:rPr>
          <w:rFonts w:hint="eastAsia"/>
        </w:rPr>
        <w:t>、再次出示新闻《</w:t>
      </w:r>
      <w:r w:rsidRPr="008C54C5">
        <w:rPr>
          <w:rFonts w:hint="eastAsia"/>
        </w:rPr>
        <w:t>400</w:t>
      </w:r>
      <w:r w:rsidRPr="008C54C5">
        <w:rPr>
          <w:rFonts w:hint="eastAsia"/>
        </w:rPr>
        <w:t>多外来物种入侵中国</w:t>
      </w:r>
      <w:r w:rsidRPr="008C54C5">
        <w:rPr>
          <w:rFonts w:hint="eastAsia"/>
        </w:rPr>
        <w:t>,</w:t>
      </w:r>
      <w:r w:rsidRPr="008C54C5">
        <w:rPr>
          <w:rFonts w:hint="eastAsia"/>
        </w:rPr>
        <w:t>每年损失</w:t>
      </w:r>
      <w:r w:rsidRPr="008C54C5">
        <w:rPr>
          <w:rFonts w:hint="eastAsia"/>
        </w:rPr>
        <w:t>570</w:t>
      </w:r>
      <w:r w:rsidRPr="008C54C5">
        <w:rPr>
          <w:rFonts w:hint="eastAsia"/>
        </w:rPr>
        <w:t>亿元》</w:t>
      </w:r>
      <w:r w:rsidRPr="008C54C5">
        <w:rPr>
          <w:rFonts w:hint="eastAsia"/>
        </w:rPr>
        <w:br/>
        <w:t>2</w:t>
      </w:r>
      <w:r w:rsidRPr="008C54C5">
        <w:rPr>
          <w:rFonts w:hint="eastAsia"/>
        </w:rPr>
        <w:t>、出示关于巴西龟、食人鲳、水葫芦、薇甘菊的相关资料。</w:t>
      </w:r>
      <w:r w:rsidRPr="008C54C5">
        <w:rPr>
          <w:rFonts w:hint="eastAsia"/>
        </w:rPr>
        <w:br/>
      </w:r>
      <w:r w:rsidRPr="008C54C5">
        <w:rPr>
          <w:rFonts w:hint="eastAsia"/>
        </w:rPr>
        <w:t>这些不过是我国生物入侵的冰山一角</w:t>
      </w:r>
      <w:r w:rsidRPr="008C54C5">
        <w:rPr>
          <w:rFonts w:hint="eastAsia"/>
        </w:rPr>
        <w:t>,</w:t>
      </w:r>
      <w:r w:rsidRPr="008C54C5">
        <w:rPr>
          <w:rFonts w:hint="eastAsia"/>
        </w:rPr>
        <w:t>还有更多的破坏性极强的外来生物。面对这些令我们触目惊心的外来生物</w:t>
      </w:r>
      <w:r w:rsidRPr="008C54C5">
        <w:rPr>
          <w:rFonts w:hint="eastAsia"/>
        </w:rPr>
        <w:t>,</w:t>
      </w:r>
      <w:r w:rsidRPr="008C54C5">
        <w:rPr>
          <w:rFonts w:hint="eastAsia"/>
        </w:rPr>
        <w:t>我们同学能做些什么呢</w:t>
      </w:r>
      <w:r w:rsidRPr="008C54C5">
        <w:rPr>
          <w:rFonts w:hint="eastAsia"/>
        </w:rPr>
        <w:t>?(</w:t>
      </w:r>
      <w:r w:rsidRPr="008C54C5">
        <w:rPr>
          <w:rFonts w:hint="eastAsia"/>
        </w:rPr>
        <w:t>同学讨论</w:t>
      </w:r>
      <w:r w:rsidRPr="008C54C5">
        <w:rPr>
          <w:rFonts w:hint="eastAsia"/>
        </w:rPr>
        <w:t>)</w:t>
      </w:r>
      <w:r w:rsidRPr="008C54C5">
        <w:rPr>
          <w:rFonts w:hint="eastAsia"/>
        </w:rPr>
        <w:br/>
      </w:r>
      <w:r w:rsidRPr="008C54C5">
        <w:rPr>
          <w:rFonts w:hint="eastAsia"/>
        </w:rPr>
        <w:t>请同学们依据以上材料</w:t>
      </w:r>
      <w:r w:rsidRPr="008C54C5">
        <w:rPr>
          <w:rFonts w:hint="eastAsia"/>
        </w:rPr>
        <w:t>,</w:t>
      </w:r>
      <w:r w:rsidRPr="008C54C5">
        <w:rPr>
          <w:rFonts w:hint="eastAsia"/>
        </w:rPr>
        <w:t>以及你所知道的外来生物的例子</w:t>
      </w:r>
      <w:r w:rsidRPr="008C54C5">
        <w:rPr>
          <w:rFonts w:hint="eastAsia"/>
        </w:rPr>
        <w:t>,</w:t>
      </w:r>
      <w:r w:rsidRPr="008C54C5">
        <w:rPr>
          <w:rFonts w:hint="eastAsia"/>
        </w:rPr>
        <w:t>写一则宣传材料</w:t>
      </w:r>
      <w:r w:rsidRPr="008C54C5">
        <w:rPr>
          <w:rFonts w:hint="eastAsia"/>
        </w:rPr>
        <w:t>,</w:t>
      </w:r>
      <w:r w:rsidRPr="008C54C5">
        <w:rPr>
          <w:rFonts w:hint="eastAsia"/>
        </w:rPr>
        <w:t>告诉更多的人关于生物入侵的事</w:t>
      </w:r>
      <w:r w:rsidRPr="008C54C5">
        <w:rPr>
          <w:rFonts w:hint="eastAsia"/>
        </w:rPr>
        <w:t>,</w:t>
      </w:r>
      <w:r w:rsidRPr="008C54C5">
        <w:rPr>
          <w:rFonts w:hint="eastAsia"/>
        </w:rPr>
        <w:t>让全社会都行动起来</w:t>
      </w:r>
      <w:r w:rsidRPr="008C54C5">
        <w:rPr>
          <w:rFonts w:hint="eastAsia"/>
        </w:rPr>
        <w:t>,</w:t>
      </w:r>
      <w:r w:rsidRPr="008C54C5">
        <w:rPr>
          <w:rFonts w:hint="eastAsia"/>
        </w:rPr>
        <w:t>共同向生物入侵开战。</w:t>
      </w:r>
      <w:r w:rsidRPr="008C54C5">
        <w:rPr>
          <w:rFonts w:hint="eastAsia"/>
        </w:rPr>
        <w:t xml:space="preserve"> (</w:t>
      </w:r>
      <w:r w:rsidRPr="008C54C5">
        <w:rPr>
          <w:rFonts w:hint="eastAsia"/>
        </w:rPr>
        <w:t>在说明事物时</w:t>
      </w:r>
      <w:r w:rsidRPr="008C54C5">
        <w:rPr>
          <w:rFonts w:hint="eastAsia"/>
        </w:rPr>
        <w:t>,</w:t>
      </w:r>
      <w:r w:rsidRPr="008C54C5">
        <w:rPr>
          <w:rFonts w:hint="eastAsia"/>
        </w:rPr>
        <w:t>最少用两种说明方法</w:t>
      </w:r>
      <w:r w:rsidRPr="008C54C5">
        <w:rPr>
          <w:rFonts w:hint="eastAsia"/>
        </w:rPr>
        <w:t>)</w:t>
      </w:r>
    </w:p>
    <w:p w:rsidR="001B4F30" w:rsidRDefault="001B4F30"/>
    <w:sectPr w:rsidR="001B4F30" w:rsidSect="001B4F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7AE" w:rsidRDefault="00D447AE" w:rsidP="008C54C5">
      <w:r>
        <w:separator/>
      </w:r>
    </w:p>
  </w:endnote>
  <w:endnote w:type="continuationSeparator" w:id="0">
    <w:p w:rsidR="00D447AE" w:rsidRDefault="00D447AE" w:rsidP="008C54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7AE" w:rsidRDefault="00D447AE" w:rsidP="008C54C5">
      <w:r>
        <w:separator/>
      </w:r>
    </w:p>
  </w:footnote>
  <w:footnote w:type="continuationSeparator" w:id="0">
    <w:p w:rsidR="00D447AE" w:rsidRDefault="00D447AE" w:rsidP="008C54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54C5"/>
    <w:rsid w:val="001B4F30"/>
    <w:rsid w:val="008C54C5"/>
    <w:rsid w:val="00D447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F30"/>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54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54C5"/>
    <w:rPr>
      <w:sz w:val="18"/>
      <w:szCs w:val="18"/>
    </w:rPr>
  </w:style>
  <w:style w:type="paragraph" w:styleId="a4">
    <w:name w:val="footer"/>
    <w:basedOn w:val="a"/>
    <w:link w:val="Char0"/>
    <w:uiPriority w:val="99"/>
    <w:semiHidden/>
    <w:unhideWhenUsed/>
    <w:rsid w:val="008C54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54C5"/>
    <w:rPr>
      <w:sz w:val="18"/>
      <w:szCs w:val="18"/>
    </w:rPr>
  </w:style>
</w:styles>
</file>

<file path=word/webSettings.xml><?xml version="1.0" encoding="utf-8"?>
<w:webSettings xmlns:r="http://schemas.openxmlformats.org/officeDocument/2006/relationships" xmlns:w="http://schemas.openxmlformats.org/wordprocessingml/2006/main">
  <w:divs>
    <w:div w:id="1094325008">
      <w:bodyDiv w:val="1"/>
      <w:marLeft w:val="0"/>
      <w:marRight w:val="0"/>
      <w:marTop w:val="0"/>
      <w:marBottom w:val="0"/>
      <w:divBdr>
        <w:top w:val="none" w:sz="0" w:space="0" w:color="auto"/>
        <w:left w:val="none" w:sz="0" w:space="0" w:color="auto"/>
        <w:bottom w:val="none" w:sz="0" w:space="0" w:color="auto"/>
        <w:right w:val="none" w:sz="0" w:space="0" w:color="auto"/>
      </w:divBdr>
      <w:divsChild>
        <w:div w:id="1008679299">
          <w:marLeft w:val="0"/>
          <w:marRight w:val="0"/>
          <w:marTop w:val="0"/>
          <w:marBottom w:val="0"/>
          <w:divBdr>
            <w:top w:val="none" w:sz="0" w:space="0" w:color="auto"/>
            <w:left w:val="none" w:sz="0" w:space="0" w:color="auto"/>
            <w:bottom w:val="none" w:sz="0" w:space="0" w:color="auto"/>
            <w:right w:val="none" w:sz="0" w:space="0" w:color="auto"/>
          </w:divBdr>
          <w:divsChild>
            <w:div w:id="1831602954">
              <w:marLeft w:val="0"/>
              <w:marRight w:val="0"/>
              <w:marTop w:val="150"/>
              <w:marBottom w:val="150"/>
              <w:divBdr>
                <w:top w:val="none" w:sz="0" w:space="0" w:color="auto"/>
                <w:left w:val="none" w:sz="0" w:space="0" w:color="auto"/>
                <w:bottom w:val="none" w:sz="0" w:space="0" w:color="auto"/>
                <w:right w:val="none" w:sz="0" w:space="0" w:color="auto"/>
              </w:divBdr>
            </w:div>
            <w:div w:id="151258220">
              <w:marLeft w:val="300"/>
              <w:marRight w:val="0"/>
              <w:marTop w:val="0"/>
              <w:marBottom w:val="0"/>
              <w:divBdr>
                <w:top w:val="none" w:sz="0" w:space="0" w:color="auto"/>
                <w:left w:val="none" w:sz="0" w:space="0" w:color="auto"/>
                <w:bottom w:val="none" w:sz="0" w:space="0" w:color="auto"/>
                <w:right w:val="none" w:sz="0" w:space="0" w:color="auto"/>
              </w:divBdr>
            </w:div>
          </w:divsChild>
        </w:div>
        <w:div w:id="800154348">
          <w:marLeft w:val="0"/>
          <w:marRight w:val="0"/>
          <w:marTop w:val="0"/>
          <w:marBottom w:val="0"/>
          <w:divBdr>
            <w:top w:val="none" w:sz="0" w:space="0" w:color="auto"/>
            <w:left w:val="none" w:sz="0" w:space="0" w:color="auto"/>
            <w:bottom w:val="none" w:sz="0" w:space="0" w:color="auto"/>
            <w:right w:val="none" w:sz="0" w:space="0" w:color="auto"/>
          </w:divBdr>
          <w:divsChild>
            <w:div w:id="1604533597">
              <w:marLeft w:val="0"/>
              <w:marRight w:val="0"/>
              <w:marTop w:val="150"/>
              <w:marBottom w:val="150"/>
              <w:divBdr>
                <w:top w:val="none" w:sz="0" w:space="0" w:color="auto"/>
                <w:left w:val="none" w:sz="0" w:space="0" w:color="auto"/>
                <w:bottom w:val="none" w:sz="0" w:space="0" w:color="auto"/>
                <w:right w:val="none" w:sz="0" w:space="0" w:color="auto"/>
              </w:divBdr>
            </w:div>
            <w:div w:id="851186630">
              <w:marLeft w:val="300"/>
              <w:marRight w:val="0"/>
              <w:marTop w:val="0"/>
              <w:marBottom w:val="0"/>
              <w:divBdr>
                <w:top w:val="none" w:sz="0" w:space="0" w:color="auto"/>
                <w:left w:val="none" w:sz="0" w:space="0" w:color="auto"/>
                <w:bottom w:val="none" w:sz="0" w:space="0" w:color="auto"/>
                <w:right w:val="none" w:sz="0" w:space="0" w:color="auto"/>
              </w:divBdr>
            </w:div>
          </w:divsChild>
        </w:div>
        <w:div w:id="1610746069">
          <w:marLeft w:val="0"/>
          <w:marRight w:val="0"/>
          <w:marTop w:val="0"/>
          <w:marBottom w:val="0"/>
          <w:divBdr>
            <w:top w:val="none" w:sz="0" w:space="0" w:color="auto"/>
            <w:left w:val="none" w:sz="0" w:space="0" w:color="auto"/>
            <w:bottom w:val="none" w:sz="0" w:space="0" w:color="auto"/>
            <w:right w:val="none" w:sz="0" w:space="0" w:color="auto"/>
          </w:divBdr>
          <w:divsChild>
            <w:div w:id="657271532">
              <w:marLeft w:val="0"/>
              <w:marRight w:val="0"/>
              <w:marTop w:val="150"/>
              <w:marBottom w:val="150"/>
              <w:divBdr>
                <w:top w:val="none" w:sz="0" w:space="0" w:color="auto"/>
                <w:left w:val="none" w:sz="0" w:space="0" w:color="auto"/>
                <w:bottom w:val="none" w:sz="0" w:space="0" w:color="auto"/>
                <w:right w:val="none" w:sz="0" w:space="0" w:color="auto"/>
              </w:divBdr>
            </w:div>
            <w:div w:id="943809512">
              <w:marLeft w:val="300"/>
              <w:marRight w:val="0"/>
              <w:marTop w:val="0"/>
              <w:marBottom w:val="0"/>
              <w:divBdr>
                <w:top w:val="none" w:sz="0" w:space="0" w:color="auto"/>
                <w:left w:val="none" w:sz="0" w:space="0" w:color="auto"/>
                <w:bottom w:val="none" w:sz="0" w:space="0" w:color="auto"/>
                <w:right w:val="none" w:sz="0" w:space="0" w:color="auto"/>
              </w:divBdr>
            </w:div>
          </w:divsChild>
        </w:div>
        <w:div w:id="454909336">
          <w:marLeft w:val="0"/>
          <w:marRight w:val="0"/>
          <w:marTop w:val="0"/>
          <w:marBottom w:val="0"/>
          <w:divBdr>
            <w:top w:val="none" w:sz="0" w:space="0" w:color="auto"/>
            <w:left w:val="none" w:sz="0" w:space="0" w:color="auto"/>
            <w:bottom w:val="none" w:sz="0" w:space="0" w:color="auto"/>
            <w:right w:val="none" w:sz="0" w:space="0" w:color="auto"/>
          </w:divBdr>
          <w:divsChild>
            <w:div w:id="1624578847">
              <w:marLeft w:val="0"/>
              <w:marRight w:val="0"/>
              <w:marTop w:val="150"/>
              <w:marBottom w:val="150"/>
              <w:divBdr>
                <w:top w:val="none" w:sz="0" w:space="0" w:color="auto"/>
                <w:left w:val="none" w:sz="0" w:space="0" w:color="auto"/>
                <w:bottom w:val="none" w:sz="0" w:space="0" w:color="auto"/>
                <w:right w:val="none" w:sz="0" w:space="0" w:color="auto"/>
              </w:divBdr>
            </w:div>
            <w:div w:id="2038771453">
              <w:marLeft w:val="0"/>
              <w:marRight w:val="0"/>
              <w:marTop w:val="0"/>
              <w:marBottom w:val="0"/>
              <w:divBdr>
                <w:top w:val="none" w:sz="0" w:space="0" w:color="auto"/>
                <w:left w:val="none" w:sz="0" w:space="0" w:color="auto"/>
                <w:bottom w:val="none" w:sz="0" w:space="0" w:color="auto"/>
                <w:right w:val="none" w:sz="0" w:space="0" w:color="auto"/>
              </w:divBdr>
            </w:div>
            <w:div w:id="1647278636">
              <w:marLeft w:val="0"/>
              <w:marRight w:val="0"/>
              <w:marTop w:val="0"/>
              <w:marBottom w:val="450"/>
              <w:divBdr>
                <w:top w:val="none" w:sz="0" w:space="0" w:color="auto"/>
                <w:left w:val="none" w:sz="0" w:space="0" w:color="auto"/>
                <w:bottom w:val="none" w:sz="0" w:space="0" w:color="auto"/>
                <w:right w:val="none" w:sz="0" w:space="0" w:color="auto"/>
              </w:divBdr>
              <w:divsChild>
                <w:div w:id="669522167">
                  <w:marLeft w:val="0"/>
                  <w:marRight w:val="0"/>
                  <w:marTop w:val="150"/>
                  <w:marBottom w:val="150"/>
                  <w:divBdr>
                    <w:top w:val="none" w:sz="0" w:space="0" w:color="auto"/>
                    <w:left w:val="none" w:sz="0" w:space="0" w:color="auto"/>
                    <w:bottom w:val="none" w:sz="0" w:space="0" w:color="auto"/>
                    <w:right w:val="none" w:sz="0" w:space="0" w:color="auto"/>
                  </w:divBdr>
                </w:div>
                <w:div w:id="527374006">
                  <w:marLeft w:val="0"/>
                  <w:marRight w:val="0"/>
                  <w:marTop w:val="0"/>
                  <w:marBottom w:val="0"/>
                  <w:divBdr>
                    <w:top w:val="none" w:sz="0" w:space="0" w:color="auto"/>
                    <w:left w:val="none" w:sz="0" w:space="0" w:color="auto"/>
                    <w:bottom w:val="none" w:sz="0" w:space="0" w:color="auto"/>
                    <w:right w:val="none" w:sz="0" w:space="0" w:color="auto"/>
                  </w:divBdr>
                  <w:divsChild>
                    <w:div w:id="1365598338">
                      <w:marLeft w:val="0"/>
                      <w:marRight w:val="0"/>
                      <w:marTop w:val="150"/>
                      <w:marBottom w:val="150"/>
                      <w:divBdr>
                        <w:top w:val="none" w:sz="0" w:space="0" w:color="auto"/>
                        <w:left w:val="none" w:sz="0" w:space="0" w:color="auto"/>
                        <w:bottom w:val="none" w:sz="0" w:space="0" w:color="auto"/>
                        <w:right w:val="none" w:sz="0" w:space="0" w:color="auto"/>
                      </w:divBdr>
                    </w:div>
                    <w:div w:id="217478580">
                      <w:marLeft w:val="300"/>
                      <w:marRight w:val="0"/>
                      <w:marTop w:val="0"/>
                      <w:marBottom w:val="0"/>
                      <w:divBdr>
                        <w:top w:val="none" w:sz="0" w:space="0" w:color="auto"/>
                        <w:left w:val="none" w:sz="0" w:space="0" w:color="auto"/>
                        <w:bottom w:val="none" w:sz="0" w:space="0" w:color="auto"/>
                        <w:right w:val="none" w:sz="0" w:space="0" w:color="auto"/>
                      </w:divBdr>
                    </w:div>
                  </w:divsChild>
                </w:div>
                <w:div w:id="1774546598">
                  <w:marLeft w:val="0"/>
                  <w:marRight w:val="0"/>
                  <w:marTop w:val="0"/>
                  <w:marBottom w:val="0"/>
                  <w:divBdr>
                    <w:top w:val="none" w:sz="0" w:space="0" w:color="auto"/>
                    <w:left w:val="none" w:sz="0" w:space="0" w:color="auto"/>
                    <w:bottom w:val="none" w:sz="0" w:space="0" w:color="auto"/>
                    <w:right w:val="none" w:sz="0" w:space="0" w:color="auto"/>
                  </w:divBdr>
                  <w:divsChild>
                    <w:div w:id="1121876998">
                      <w:marLeft w:val="0"/>
                      <w:marRight w:val="0"/>
                      <w:marTop w:val="150"/>
                      <w:marBottom w:val="150"/>
                      <w:divBdr>
                        <w:top w:val="none" w:sz="0" w:space="0" w:color="auto"/>
                        <w:left w:val="none" w:sz="0" w:space="0" w:color="auto"/>
                        <w:bottom w:val="none" w:sz="0" w:space="0" w:color="auto"/>
                        <w:right w:val="none" w:sz="0" w:space="0" w:color="auto"/>
                      </w:divBdr>
                    </w:div>
                    <w:div w:id="723678903">
                      <w:marLeft w:val="300"/>
                      <w:marRight w:val="0"/>
                      <w:marTop w:val="0"/>
                      <w:marBottom w:val="0"/>
                      <w:divBdr>
                        <w:top w:val="none" w:sz="0" w:space="0" w:color="auto"/>
                        <w:left w:val="none" w:sz="0" w:space="0" w:color="auto"/>
                        <w:bottom w:val="none" w:sz="0" w:space="0" w:color="auto"/>
                        <w:right w:val="none" w:sz="0" w:space="0" w:color="auto"/>
                      </w:divBdr>
                    </w:div>
                  </w:divsChild>
                </w:div>
                <w:div w:id="726955130">
                  <w:marLeft w:val="0"/>
                  <w:marRight w:val="0"/>
                  <w:marTop w:val="0"/>
                  <w:marBottom w:val="0"/>
                  <w:divBdr>
                    <w:top w:val="none" w:sz="0" w:space="0" w:color="auto"/>
                    <w:left w:val="none" w:sz="0" w:space="0" w:color="auto"/>
                    <w:bottom w:val="none" w:sz="0" w:space="0" w:color="auto"/>
                    <w:right w:val="none" w:sz="0" w:space="0" w:color="auto"/>
                  </w:divBdr>
                  <w:divsChild>
                    <w:div w:id="2022391444">
                      <w:marLeft w:val="0"/>
                      <w:marRight w:val="0"/>
                      <w:marTop w:val="150"/>
                      <w:marBottom w:val="150"/>
                      <w:divBdr>
                        <w:top w:val="none" w:sz="0" w:space="0" w:color="auto"/>
                        <w:left w:val="none" w:sz="0" w:space="0" w:color="auto"/>
                        <w:bottom w:val="none" w:sz="0" w:space="0" w:color="auto"/>
                        <w:right w:val="none" w:sz="0" w:space="0" w:color="auto"/>
                      </w:divBdr>
                    </w:div>
                    <w:div w:id="1277953312">
                      <w:marLeft w:val="300"/>
                      <w:marRight w:val="0"/>
                      <w:marTop w:val="0"/>
                      <w:marBottom w:val="0"/>
                      <w:divBdr>
                        <w:top w:val="none" w:sz="0" w:space="0" w:color="auto"/>
                        <w:left w:val="none" w:sz="0" w:space="0" w:color="auto"/>
                        <w:bottom w:val="none" w:sz="0" w:space="0" w:color="auto"/>
                        <w:right w:val="none" w:sz="0" w:space="0" w:color="auto"/>
                      </w:divBdr>
                    </w:div>
                  </w:divsChild>
                </w:div>
                <w:div w:id="1298754415">
                  <w:marLeft w:val="0"/>
                  <w:marRight w:val="0"/>
                  <w:marTop w:val="0"/>
                  <w:marBottom w:val="0"/>
                  <w:divBdr>
                    <w:top w:val="none" w:sz="0" w:space="0" w:color="auto"/>
                    <w:left w:val="none" w:sz="0" w:space="0" w:color="auto"/>
                    <w:bottom w:val="none" w:sz="0" w:space="0" w:color="auto"/>
                    <w:right w:val="none" w:sz="0" w:space="0" w:color="auto"/>
                  </w:divBdr>
                  <w:divsChild>
                    <w:div w:id="521629913">
                      <w:marLeft w:val="0"/>
                      <w:marRight w:val="0"/>
                      <w:marTop w:val="150"/>
                      <w:marBottom w:val="150"/>
                      <w:divBdr>
                        <w:top w:val="none" w:sz="0" w:space="0" w:color="auto"/>
                        <w:left w:val="none" w:sz="0" w:space="0" w:color="auto"/>
                        <w:bottom w:val="none" w:sz="0" w:space="0" w:color="auto"/>
                        <w:right w:val="none" w:sz="0" w:space="0" w:color="auto"/>
                      </w:divBdr>
                    </w:div>
                    <w:div w:id="1603998323">
                      <w:marLeft w:val="300"/>
                      <w:marRight w:val="0"/>
                      <w:marTop w:val="0"/>
                      <w:marBottom w:val="0"/>
                      <w:divBdr>
                        <w:top w:val="none" w:sz="0" w:space="0" w:color="auto"/>
                        <w:left w:val="none" w:sz="0" w:space="0" w:color="auto"/>
                        <w:bottom w:val="none" w:sz="0" w:space="0" w:color="auto"/>
                        <w:right w:val="none" w:sz="0" w:space="0" w:color="auto"/>
                      </w:divBdr>
                    </w:div>
                  </w:divsChild>
                </w:div>
                <w:div w:id="1925531142">
                  <w:marLeft w:val="0"/>
                  <w:marRight w:val="0"/>
                  <w:marTop w:val="0"/>
                  <w:marBottom w:val="0"/>
                  <w:divBdr>
                    <w:top w:val="none" w:sz="0" w:space="0" w:color="auto"/>
                    <w:left w:val="none" w:sz="0" w:space="0" w:color="auto"/>
                    <w:bottom w:val="none" w:sz="0" w:space="0" w:color="auto"/>
                    <w:right w:val="none" w:sz="0" w:space="0" w:color="auto"/>
                  </w:divBdr>
                  <w:divsChild>
                    <w:div w:id="756053633">
                      <w:marLeft w:val="0"/>
                      <w:marRight w:val="0"/>
                      <w:marTop w:val="150"/>
                      <w:marBottom w:val="150"/>
                      <w:divBdr>
                        <w:top w:val="none" w:sz="0" w:space="0" w:color="auto"/>
                        <w:left w:val="none" w:sz="0" w:space="0" w:color="auto"/>
                        <w:bottom w:val="none" w:sz="0" w:space="0" w:color="auto"/>
                        <w:right w:val="none" w:sz="0" w:space="0" w:color="auto"/>
                      </w:divBdr>
                    </w:div>
                    <w:div w:id="17880410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53063">
      <w:bodyDiv w:val="1"/>
      <w:marLeft w:val="0"/>
      <w:marRight w:val="0"/>
      <w:marTop w:val="0"/>
      <w:marBottom w:val="0"/>
      <w:divBdr>
        <w:top w:val="none" w:sz="0" w:space="0" w:color="auto"/>
        <w:left w:val="none" w:sz="0" w:space="0" w:color="auto"/>
        <w:bottom w:val="none" w:sz="0" w:space="0" w:color="auto"/>
        <w:right w:val="none" w:sz="0" w:space="0" w:color="auto"/>
      </w:divBdr>
      <w:divsChild>
        <w:div w:id="75370608">
          <w:marLeft w:val="0"/>
          <w:marRight w:val="0"/>
          <w:marTop w:val="0"/>
          <w:marBottom w:val="0"/>
          <w:divBdr>
            <w:top w:val="none" w:sz="0" w:space="0" w:color="auto"/>
            <w:left w:val="none" w:sz="0" w:space="0" w:color="auto"/>
            <w:bottom w:val="none" w:sz="0" w:space="0" w:color="auto"/>
            <w:right w:val="none" w:sz="0" w:space="0" w:color="auto"/>
          </w:divBdr>
          <w:divsChild>
            <w:div w:id="224074422">
              <w:marLeft w:val="0"/>
              <w:marRight w:val="0"/>
              <w:marTop w:val="150"/>
              <w:marBottom w:val="150"/>
              <w:divBdr>
                <w:top w:val="none" w:sz="0" w:space="0" w:color="auto"/>
                <w:left w:val="none" w:sz="0" w:space="0" w:color="auto"/>
                <w:bottom w:val="none" w:sz="0" w:space="0" w:color="auto"/>
                <w:right w:val="none" w:sz="0" w:space="0" w:color="auto"/>
              </w:divBdr>
            </w:div>
            <w:div w:id="1444106019">
              <w:marLeft w:val="300"/>
              <w:marRight w:val="0"/>
              <w:marTop w:val="0"/>
              <w:marBottom w:val="0"/>
              <w:divBdr>
                <w:top w:val="none" w:sz="0" w:space="0" w:color="auto"/>
                <w:left w:val="none" w:sz="0" w:space="0" w:color="auto"/>
                <w:bottom w:val="none" w:sz="0" w:space="0" w:color="auto"/>
                <w:right w:val="none" w:sz="0" w:space="0" w:color="auto"/>
              </w:divBdr>
            </w:div>
          </w:divsChild>
        </w:div>
        <w:div w:id="322201604">
          <w:marLeft w:val="0"/>
          <w:marRight w:val="0"/>
          <w:marTop w:val="0"/>
          <w:marBottom w:val="0"/>
          <w:divBdr>
            <w:top w:val="none" w:sz="0" w:space="0" w:color="auto"/>
            <w:left w:val="none" w:sz="0" w:space="0" w:color="auto"/>
            <w:bottom w:val="none" w:sz="0" w:space="0" w:color="auto"/>
            <w:right w:val="none" w:sz="0" w:space="0" w:color="auto"/>
          </w:divBdr>
          <w:divsChild>
            <w:div w:id="368384093">
              <w:marLeft w:val="0"/>
              <w:marRight w:val="0"/>
              <w:marTop w:val="150"/>
              <w:marBottom w:val="150"/>
              <w:divBdr>
                <w:top w:val="none" w:sz="0" w:space="0" w:color="auto"/>
                <w:left w:val="none" w:sz="0" w:space="0" w:color="auto"/>
                <w:bottom w:val="none" w:sz="0" w:space="0" w:color="auto"/>
                <w:right w:val="none" w:sz="0" w:space="0" w:color="auto"/>
              </w:divBdr>
            </w:div>
            <w:div w:id="1151942941">
              <w:marLeft w:val="300"/>
              <w:marRight w:val="0"/>
              <w:marTop w:val="0"/>
              <w:marBottom w:val="0"/>
              <w:divBdr>
                <w:top w:val="none" w:sz="0" w:space="0" w:color="auto"/>
                <w:left w:val="none" w:sz="0" w:space="0" w:color="auto"/>
                <w:bottom w:val="none" w:sz="0" w:space="0" w:color="auto"/>
                <w:right w:val="none" w:sz="0" w:space="0" w:color="auto"/>
              </w:divBdr>
            </w:div>
          </w:divsChild>
        </w:div>
        <w:div w:id="1331757857">
          <w:marLeft w:val="0"/>
          <w:marRight w:val="0"/>
          <w:marTop w:val="0"/>
          <w:marBottom w:val="0"/>
          <w:divBdr>
            <w:top w:val="none" w:sz="0" w:space="0" w:color="auto"/>
            <w:left w:val="none" w:sz="0" w:space="0" w:color="auto"/>
            <w:bottom w:val="none" w:sz="0" w:space="0" w:color="auto"/>
            <w:right w:val="none" w:sz="0" w:space="0" w:color="auto"/>
          </w:divBdr>
          <w:divsChild>
            <w:div w:id="329331650">
              <w:marLeft w:val="0"/>
              <w:marRight w:val="0"/>
              <w:marTop w:val="150"/>
              <w:marBottom w:val="150"/>
              <w:divBdr>
                <w:top w:val="none" w:sz="0" w:space="0" w:color="auto"/>
                <w:left w:val="none" w:sz="0" w:space="0" w:color="auto"/>
                <w:bottom w:val="none" w:sz="0" w:space="0" w:color="auto"/>
                <w:right w:val="none" w:sz="0" w:space="0" w:color="auto"/>
              </w:divBdr>
            </w:div>
            <w:div w:id="1087732493">
              <w:marLeft w:val="300"/>
              <w:marRight w:val="0"/>
              <w:marTop w:val="0"/>
              <w:marBottom w:val="0"/>
              <w:divBdr>
                <w:top w:val="none" w:sz="0" w:space="0" w:color="auto"/>
                <w:left w:val="none" w:sz="0" w:space="0" w:color="auto"/>
                <w:bottom w:val="none" w:sz="0" w:space="0" w:color="auto"/>
                <w:right w:val="none" w:sz="0" w:space="0" w:color="auto"/>
              </w:divBdr>
            </w:div>
          </w:divsChild>
        </w:div>
        <w:div w:id="556474225">
          <w:marLeft w:val="0"/>
          <w:marRight w:val="0"/>
          <w:marTop w:val="0"/>
          <w:marBottom w:val="0"/>
          <w:divBdr>
            <w:top w:val="none" w:sz="0" w:space="0" w:color="auto"/>
            <w:left w:val="none" w:sz="0" w:space="0" w:color="auto"/>
            <w:bottom w:val="none" w:sz="0" w:space="0" w:color="auto"/>
            <w:right w:val="none" w:sz="0" w:space="0" w:color="auto"/>
          </w:divBdr>
          <w:divsChild>
            <w:div w:id="347099279">
              <w:marLeft w:val="0"/>
              <w:marRight w:val="0"/>
              <w:marTop w:val="150"/>
              <w:marBottom w:val="150"/>
              <w:divBdr>
                <w:top w:val="none" w:sz="0" w:space="0" w:color="auto"/>
                <w:left w:val="none" w:sz="0" w:space="0" w:color="auto"/>
                <w:bottom w:val="none" w:sz="0" w:space="0" w:color="auto"/>
                <w:right w:val="none" w:sz="0" w:space="0" w:color="auto"/>
              </w:divBdr>
            </w:div>
            <w:div w:id="811290540">
              <w:marLeft w:val="0"/>
              <w:marRight w:val="0"/>
              <w:marTop w:val="0"/>
              <w:marBottom w:val="0"/>
              <w:divBdr>
                <w:top w:val="none" w:sz="0" w:space="0" w:color="auto"/>
                <w:left w:val="none" w:sz="0" w:space="0" w:color="auto"/>
                <w:bottom w:val="none" w:sz="0" w:space="0" w:color="auto"/>
                <w:right w:val="none" w:sz="0" w:space="0" w:color="auto"/>
              </w:divBdr>
            </w:div>
            <w:div w:id="1581451132">
              <w:marLeft w:val="0"/>
              <w:marRight w:val="0"/>
              <w:marTop w:val="0"/>
              <w:marBottom w:val="450"/>
              <w:divBdr>
                <w:top w:val="none" w:sz="0" w:space="0" w:color="auto"/>
                <w:left w:val="none" w:sz="0" w:space="0" w:color="auto"/>
                <w:bottom w:val="none" w:sz="0" w:space="0" w:color="auto"/>
                <w:right w:val="none" w:sz="0" w:space="0" w:color="auto"/>
              </w:divBdr>
              <w:divsChild>
                <w:div w:id="587038469">
                  <w:marLeft w:val="0"/>
                  <w:marRight w:val="0"/>
                  <w:marTop w:val="150"/>
                  <w:marBottom w:val="150"/>
                  <w:divBdr>
                    <w:top w:val="none" w:sz="0" w:space="0" w:color="auto"/>
                    <w:left w:val="none" w:sz="0" w:space="0" w:color="auto"/>
                    <w:bottom w:val="none" w:sz="0" w:space="0" w:color="auto"/>
                    <w:right w:val="none" w:sz="0" w:space="0" w:color="auto"/>
                  </w:divBdr>
                </w:div>
                <w:div w:id="489179505">
                  <w:marLeft w:val="0"/>
                  <w:marRight w:val="0"/>
                  <w:marTop w:val="0"/>
                  <w:marBottom w:val="0"/>
                  <w:divBdr>
                    <w:top w:val="none" w:sz="0" w:space="0" w:color="auto"/>
                    <w:left w:val="none" w:sz="0" w:space="0" w:color="auto"/>
                    <w:bottom w:val="none" w:sz="0" w:space="0" w:color="auto"/>
                    <w:right w:val="none" w:sz="0" w:space="0" w:color="auto"/>
                  </w:divBdr>
                  <w:divsChild>
                    <w:div w:id="439029950">
                      <w:marLeft w:val="0"/>
                      <w:marRight w:val="0"/>
                      <w:marTop w:val="150"/>
                      <w:marBottom w:val="150"/>
                      <w:divBdr>
                        <w:top w:val="none" w:sz="0" w:space="0" w:color="auto"/>
                        <w:left w:val="none" w:sz="0" w:space="0" w:color="auto"/>
                        <w:bottom w:val="none" w:sz="0" w:space="0" w:color="auto"/>
                        <w:right w:val="none" w:sz="0" w:space="0" w:color="auto"/>
                      </w:divBdr>
                    </w:div>
                    <w:div w:id="1334067088">
                      <w:marLeft w:val="300"/>
                      <w:marRight w:val="0"/>
                      <w:marTop w:val="0"/>
                      <w:marBottom w:val="0"/>
                      <w:divBdr>
                        <w:top w:val="none" w:sz="0" w:space="0" w:color="auto"/>
                        <w:left w:val="none" w:sz="0" w:space="0" w:color="auto"/>
                        <w:bottom w:val="none" w:sz="0" w:space="0" w:color="auto"/>
                        <w:right w:val="none" w:sz="0" w:space="0" w:color="auto"/>
                      </w:divBdr>
                    </w:div>
                  </w:divsChild>
                </w:div>
                <w:div w:id="1364163796">
                  <w:marLeft w:val="0"/>
                  <w:marRight w:val="0"/>
                  <w:marTop w:val="0"/>
                  <w:marBottom w:val="0"/>
                  <w:divBdr>
                    <w:top w:val="none" w:sz="0" w:space="0" w:color="auto"/>
                    <w:left w:val="none" w:sz="0" w:space="0" w:color="auto"/>
                    <w:bottom w:val="none" w:sz="0" w:space="0" w:color="auto"/>
                    <w:right w:val="none" w:sz="0" w:space="0" w:color="auto"/>
                  </w:divBdr>
                  <w:divsChild>
                    <w:div w:id="455754612">
                      <w:marLeft w:val="0"/>
                      <w:marRight w:val="0"/>
                      <w:marTop w:val="150"/>
                      <w:marBottom w:val="150"/>
                      <w:divBdr>
                        <w:top w:val="none" w:sz="0" w:space="0" w:color="auto"/>
                        <w:left w:val="none" w:sz="0" w:space="0" w:color="auto"/>
                        <w:bottom w:val="none" w:sz="0" w:space="0" w:color="auto"/>
                        <w:right w:val="none" w:sz="0" w:space="0" w:color="auto"/>
                      </w:divBdr>
                    </w:div>
                    <w:div w:id="1559130225">
                      <w:marLeft w:val="300"/>
                      <w:marRight w:val="0"/>
                      <w:marTop w:val="0"/>
                      <w:marBottom w:val="0"/>
                      <w:divBdr>
                        <w:top w:val="none" w:sz="0" w:space="0" w:color="auto"/>
                        <w:left w:val="none" w:sz="0" w:space="0" w:color="auto"/>
                        <w:bottom w:val="none" w:sz="0" w:space="0" w:color="auto"/>
                        <w:right w:val="none" w:sz="0" w:space="0" w:color="auto"/>
                      </w:divBdr>
                    </w:div>
                  </w:divsChild>
                </w:div>
                <w:div w:id="1587032576">
                  <w:marLeft w:val="0"/>
                  <w:marRight w:val="0"/>
                  <w:marTop w:val="0"/>
                  <w:marBottom w:val="0"/>
                  <w:divBdr>
                    <w:top w:val="none" w:sz="0" w:space="0" w:color="auto"/>
                    <w:left w:val="none" w:sz="0" w:space="0" w:color="auto"/>
                    <w:bottom w:val="none" w:sz="0" w:space="0" w:color="auto"/>
                    <w:right w:val="none" w:sz="0" w:space="0" w:color="auto"/>
                  </w:divBdr>
                  <w:divsChild>
                    <w:div w:id="146288437">
                      <w:marLeft w:val="0"/>
                      <w:marRight w:val="0"/>
                      <w:marTop w:val="150"/>
                      <w:marBottom w:val="150"/>
                      <w:divBdr>
                        <w:top w:val="none" w:sz="0" w:space="0" w:color="auto"/>
                        <w:left w:val="none" w:sz="0" w:space="0" w:color="auto"/>
                        <w:bottom w:val="none" w:sz="0" w:space="0" w:color="auto"/>
                        <w:right w:val="none" w:sz="0" w:space="0" w:color="auto"/>
                      </w:divBdr>
                    </w:div>
                    <w:div w:id="154566067">
                      <w:marLeft w:val="300"/>
                      <w:marRight w:val="0"/>
                      <w:marTop w:val="0"/>
                      <w:marBottom w:val="0"/>
                      <w:divBdr>
                        <w:top w:val="none" w:sz="0" w:space="0" w:color="auto"/>
                        <w:left w:val="none" w:sz="0" w:space="0" w:color="auto"/>
                        <w:bottom w:val="none" w:sz="0" w:space="0" w:color="auto"/>
                        <w:right w:val="none" w:sz="0" w:space="0" w:color="auto"/>
                      </w:divBdr>
                    </w:div>
                  </w:divsChild>
                </w:div>
                <w:div w:id="195388488">
                  <w:marLeft w:val="0"/>
                  <w:marRight w:val="0"/>
                  <w:marTop w:val="0"/>
                  <w:marBottom w:val="0"/>
                  <w:divBdr>
                    <w:top w:val="none" w:sz="0" w:space="0" w:color="auto"/>
                    <w:left w:val="none" w:sz="0" w:space="0" w:color="auto"/>
                    <w:bottom w:val="none" w:sz="0" w:space="0" w:color="auto"/>
                    <w:right w:val="none" w:sz="0" w:space="0" w:color="auto"/>
                  </w:divBdr>
                  <w:divsChild>
                    <w:div w:id="1348555467">
                      <w:marLeft w:val="0"/>
                      <w:marRight w:val="0"/>
                      <w:marTop w:val="150"/>
                      <w:marBottom w:val="150"/>
                      <w:divBdr>
                        <w:top w:val="none" w:sz="0" w:space="0" w:color="auto"/>
                        <w:left w:val="none" w:sz="0" w:space="0" w:color="auto"/>
                        <w:bottom w:val="none" w:sz="0" w:space="0" w:color="auto"/>
                        <w:right w:val="none" w:sz="0" w:space="0" w:color="auto"/>
                      </w:divBdr>
                    </w:div>
                    <w:div w:id="1342010727">
                      <w:marLeft w:val="300"/>
                      <w:marRight w:val="0"/>
                      <w:marTop w:val="0"/>
                      <w:marBottom w:val="0"/>
                      <w:divBdr>
                        <w:top w:val="none" w:sz="0" w:space="0" w:color="auto"/>
                        <w:left w:val="none" w:sz="0" w:space="0" w:color="auto"/>
                        <w:bottom w:val="none" w:sz="0" w:space="0" w:color="auto"/>
                        <w:right w:val="none" w:sz="0" w:space="0" w:color="auto"/>
                      </w:divBdr>
                    </w:div>
                  </w:divsChild>
                </w:div>
                <w:div w:id="1663704822">
                  <w:marLeft w:val="0"/>
                  <w:marRight w:val="0"/>
                  <w:marTop w:val="0"/>
                  <w:marBottom w:val="0"/>
                  <w:divBdr>
                    <w:top w:val="none" w:sz="0" w:space="0" w:color="auto"/>
                    <w:left w:val="none" w:sz="0" w:space="0" w:color="auto"/>
                    <w:bottom w:val="none" w:sz="0" w:space="0" w:color="auto"/>
                    <w:right w:val="none" w:sz="0" w:space="0" w:color="auto"/>
                  </w:divBdr>
                  <w:divsChild>
                    <w:div w:id="854077320">
                      <w:marLeft w:val="0"/>
                      <w:marRight w:val="0"/>
                      <w:marTop w:val="150"/>
                      <w:marBottom w:val="150"/>
                      <w:divBdr>
                        <w:top w:val="none" w:sz="0" w:space="0" w:color="auto"/>
                        <w:left w:val="none" w:sz="0" w:space="0" w:color="auto"/>
                        <w:bottom w:val="none" w:sz="0" w:space="0" w:color="auto"/>
                        <w:right w:val="none" w:sz="0" w:space="0" w:color="auto"/>
                      </w:divBdr>
                    </w:div>
                    <w:div w:id="2913244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1541</Characters>
  <DocSecurity>0</DocSecurity>
  <Lines>12</Lines>
  <Paragraphs>3</Paragraphs>
  <ScaleCrop>false</ScaleCrop>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2018-10-07T05:50:00Z</dcterms:created>
  <dcterms:modified xsi:type="dcterms:W3CDTF">2018-10-07T05:50:00Z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