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90" w:rsidRPr="006A4790" w:rsidRDefault="006A4790" w:rsidP="006A4790">
      <w:r w:rsidRPr="006A4790">
        <w:rPr>
          <w:rFonts w:hint="eastAsia"/>
        </w:rPr>
        <w:t>1</w:t>
      </w:r>
      <w:r w:rsidRPr="006A4790">
        <w:rPr>
          <w:rFonts w:hint="eastAsia"/>
        </w:rPr>
        <w:t>教学目标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1</w:t>
      </w:r>
      <w:r w:rsidRPr="006A4790">
        <w:rPr>
          <w:rFonts w:hint="eastAsia"/>
        </w:rPr>
        <w:t>、学习文章是如何用鲜明的对比手法来塑造人物、表现主题的。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2</w:t>
      </w:r>
      <w:r w:rsidRPr="006A4790">
        <w:rPr>
          <w:rFonts w:hint="eastAsia"/>
        </w:rPr>
        <w:t>、体会作品卓越的讽刺艺术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初步具有比较阅读的意识。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3</w:t>
      </w:r>
      <w:r w:rsidRPr="006A4790">
        <w:rPr>
          <w:rFonts w:hint="eastAsia"/>
        </w:rPr>
        <w:t>、认识封建社会科举制度对知识分子的毒害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批判趋炎附势的世风。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2</w:t>
      </w:r>
      <w:r w:rsidRPr="006A4790">
        <w:rPr>
          <w:rFonts w:hint="eastAsia"/>
        </w:rPr>
        <w:t>学情分析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初三学生已经具有了一定的阅读能力和语言感受力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并且通过学过的几个小说单元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已经能够初步把握小说的基本要素和小说的主要特点。但学生容易被其情节和语言所吸引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而不容易着眼于对思想性和艺术性的分析。因此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在教学中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应加强主导作用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引导学生不断深入领会本文深刻的思想性和高度的艺术性。长课文尤其要注意精讲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讲求适当的取舍。本文的关键在“中”字上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要抓住这一关节点生发开来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以收“牵一发而动全身”之效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并注意处理好与《孔乙己》一文的比较阅读。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3</w:t>
      </w:r>
      <w:r w:rsidRPr="006A4790">
        <w:rPr>
          <w:rFonts w:hint="eastAsia"/>
        </w:rPr>
        <w:t>重点难点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【教学重点】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学习鲜明的对比手法和卓越的讽刺艺术。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【教学难点】</w:t>
      </w:r>
      <w:r w:rsidRPr="006A4790">
        <w:rPr>
          <w:rFonts w:hint="eastAsia"/>
        </w:rPr>
        <w:t>:</w:t>
      </w:r>
      <w:r w:rsidRPr="006A4790">
        <w:rPr>
          <w:rFonts w:hint="eastAsia"/>
        </w:rPr>
        <w:t>理解范进中举喜极而疯的社会根源。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4</w:t>
      </w:r>
      <w:r w:rsidRPr="006A4790">
        <w:rPr>
          <w:rFonts w:hint="eastAsia"/>
        </w:rPr>
        <w:t>教学过程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4.1</w:t>
      </w:r>
      <w:r w:rsidRPr="006A4790">
        <w:rPr>
          <w:rFonts w:hint="eastAsia"/>
          <w:i/>
          <w:iCs/>
        </w:rPr>
        <w:t>第一学时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4.1.1</w:t>
      </w:r>
      <w:r w:rsidRPr="006A4790">
        <w:rPr>
          <w:rFonts w:hint="eastAsia"/>
        </w:rPr>
        <w:t>教学活动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活动</w:t>
      </w:r>
      <w:r w:rsidRPr="006A4790">
        <w:rPr>
          <w:rFonts w:hint="eastAsia"/>
        </w:rPr>
        <w:t>1</w:t>
      </w:r>
      <w:r w:rsidRPr="006A4790">
        <w:rPr>
          <w:rFonts w:hint="eastAsia"/>
        </w:rPr>
        <w:t>【导入】复习旧知引入新课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教师活动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出示“孔乙己”画面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引导学生简略回顾孔乙己人物形象以及分析人物的相关方法</w:t>
      </w:r>
      <w:r w:rsidRPr="006A4790">
        <w:rPr>
          <w:rFonts w:hint="eastAsia"/>
        </w:rPr>
        <w:t>,</w:t>
      </w:r>
      <w:r w:rsidRPr="006A4790">
        <w:rPr>
          <w:rFonts w:hint="eastAsia"/>
        </w:rPr>
        <w:t>由此引出新课的学习。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学生活动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共同回顾孔乙己人物形象的特点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以及当初分析这一人物时所用的方法。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设计意图</w:t>
      </w:r>
      <w:r w:rsidRPr="006A4790">
        <w:rPr>
          <w:rFonts w:hint="eastAsia"/>
        </w:rPr>
        <w:t>:</w:t>
      </w:r>
      <w:r w:rsidRPr="006A4790">
        <w:rPr>
          <w:rFonts w:hint="eastAsia"/>
        </w:rPr>
        <w:t>通过与《孔乙己》的比较引入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一方面使学生初步具有比较阅读的意识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另一方面也为新课的学习做好了前期准备。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活动</w:t>
      </w:r>
      <w:r w:rsidRPr="006A4790">
        <w:rPr>
          <w:rFonts w:hint="eastAsia"/>
        </w:rPr>
        <w:t>2</w:t>
      </w:r>
      <w:r w:rsidRPr="006A4790">
        <w:rPr>
          <w:rFonts w:hint="eastAsia"/>
        </w:rPr>
        <w:t>【讲授】问题导学自主质疑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教师活动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反馈自学导读单上的质疑情况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归纳出学生质疑的核心问题</w:t>
      </w:r>
      <w:r w:rsidRPr="006A4790">
        <w:rPr>
          <w:rFonts w:hint="eastAsia"/>
        </w:rPr>
        <w:t>:</w:t>
      </w:r>
      <w:r w:rsidRPr="006A4790">
        <w:rPr>
          <w:rFonts w:hint="eastAsia"/>
        </w:rPr>
        <w:t>范进为什么“疯”了</w:t>
      </w:r>
      <w:r w:rsidRPr="006A4790">
        <w:rPr>
          <w:rFonts w:hint="eastAsia"/>
        </w:rPr>
        <w:t>?</w:t>
      </w:r>
      <w:r w:rsidRPr="006A4790">
        <w:rPr>
          <w:rFonts w:hint="eastAsia"/>
        </w:rPr>
        <w:t>为什么要写胡屠户以及其他人的“变”化</w:t>
      </w:r>
      <w:r w:rsidRPr="006A4790">
        <w:rPr>
          <w:rFonts w:hint="eastAsia"/>
        </w:rPr>
        <w:t>?</w:t>
      </w:r>
      <w:r w:rsidRPr="006A4790">
        <w:rPr>
          <w:rFonts w:hint="eastAsia"/>
        </w:rPr>
        <w:t>学生活动</w:t>
      </w:r>
      <w:r w:rsidRPr="006A4790">
        <w:rPr>
          <w:rFonts w:hint="eastAsia"/>
        </w:rPr>
        <w:t xml:space="preserve">: </w:t>
      </w:r>
      <w:r w:rsidRPr="006A4790">
        <w:rPr>
          <w:rFonts w:hint="eastAsia"/>
        </w:rPr>
        <w:t>学生在课前的自主预习中提出了一些有价值的问题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核心问题围绕着“疯”和“变”展开。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设计意图</w:t>
      </w:r>
      <w:r w:rsidRPr="006A4790">
        <w:rPr>
          <w:rFonts w:hint="eastAsia"/>
        </w:rPr>
        <w:t>:</w:t>
      </w:r>
      <w:r w:rsidRPr="006A4790">
        <w:rPr>
          <w:rFonts w:hint="eastAsia"/>
        </w:rPr>
        <w:t>从关注学生的质疑来引入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既能抓住学生的兴趣点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也是学生本课学习生长点确定的依据。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活动</w:t>
      </w:r>
      <w:r w:rsidRPr="006A4790">
        <w:rPr>
          <w:rFonts w:hint="eastAsia"/>
        </w:rPr>
        <w:t>3</w:t>
      </w:r>
      <w:r w:rsidRPr="006A4790">
        <w:rPr>
          <w:rFonts w:hint="eastAsia"/>
        </w:rPr>
        <w:t>【活动】合作探究研读人物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教师活动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一、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引导学生分析范进发疯的原因。</w:t>
      </w:r>
      <w:r w:rsidRPr="006A4790">
        <w:rPr>
          <w:rFonts w:hint="eastAsia"/>
        </w:rPr>
        <w:t xml:space="preserve"> 1</w:t>
      </w:r>
      <w:r w:rsidRPr="006A4790">
        <w:rPr>
          <w:rFonts w:hint="eastAsia"/>
        </w:rPr>
        <w:t>、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个人原因</w:t>
      </w:r>
      <w:r w:rsidRPr="006A4790">
        <w:rPr>
          <w:rFonts w:hint="eastAsia"/>
        </w:rPr>
        <w:t xml:space="preserve"> 2</w:t>
      </w:r>
      <w:r w:rsidRPr="006A4790">
        <w:rPr>
          <w:rFonts w:hint="eastAsia"/>
        </w:rPr>
        <w:t>、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社会根源</w:t>
      </w:r>
      <w:r w:rsidRPr="006A4790">
        <w:rPr>
          <w:rFonts w:hint="eastAsia"/>
        </w:rPr>
        <w:t>(</w:t>
      </w:r>
      <w:r w:rsidRPr="006A4790">
        <w:rPr>
          <w:rFonts w:hint="eastAsia"/>
        </w:rPr>
        <w:t>从周边人的变化看范进生活的社会环境</w:t>
      </w:r>
      <w:r w:rsidRPr="006A4790">
        <w:rPr>
          <w:rFonts w:hint="eastAsia"/>
        </w:rPr>
        <w:t xml:space="preserve">) 1) </w:t>
      </w:r>
      <w:r w:rsidRPr="006A4790">
        <w:rPr>
          <w:rFonts w:hint="eastAsia"/>
        </w:rPr>
        <w:t>胡屠户对范进的前后态度变化以及他的性格特点。</w:t>
      </w:r>
      <w:r w:rsidRPr="006A4790">
        <w:rPr>
          <w:rFonts w:hint="eastAsia"/>
        </w:rPr>
        <w:t xml:space="preserve"> 2) </w:t>
      </w:r>
      <w:r w:rsidRPr="006A4790">
        <w:rPr>
          <w:rFonts w:hint="eastAsia"/>
        </w:rPr>
        <w:t>乡邻们形象</w:t>
      </w:r>
      <w:r w:rsidRPr="006A4790">
        <w:rPr>
          <w:rFonts w:hint="eastAsia"/>
        </w:rPr>
        <w:t xml:space="preserve"> 3) </w:t>
      </w:r>
      <w:r w:rsidRPr="006A4790">
        <w:rPr>
          <w:rFonts w:hint="eastAsia"/>
        </w:rPr>
        <w:t>张乡绅形象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二、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组织学生讨论</w:t>
      </w:r>
      <w:r w:rsidRPr="006A4790">
        <w:rPr>
          <w:rFonts w:hint="eastAsia"/>
        </w:rPr>
        <w:t xml:space="preserve">: </w:t>
      </w:r>
      <w:r w:rsidRPr="006A4790">
        <w:rPr>
          <w:rFonts w:hint="eastAsia"/>
        </w:rPr>
        <w:t>范进中举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喜极而疯</w:t>
      </w:r>
      <w:r w:rsidRPr="006A4790">
        <w:rPr>
          <w:rFonts w:hint="eastAsia"/>
        </w:rPr>
        <w:t>,</w:t>
      </w:r>
      <w:r w:rsidRPr="006A4790">
        <w:rPr>
          <w:rFonts w:hint="eastAsia"/>
        </w:rPr>
        <w:t>那么中举到底是喜剧还是悲剧</w:t>
      </w:r>
      <w:r w:rsidRPr="006A4790">
        <w:rPr>
          <w:rFonts w:hint="eastAsia"/>
        </w:rPr>
        <w:t xml:space="preserve">? </w:t>
      </w:r>
      <w:r w:rsidRPr="006A4790">
        <w:rPr>
          <w:rFonts w:hint="eastAsia"/>
        </w:rPr>
        <w:t>学生活动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一、</w:t>
      </w:r>
      <w:r w:rsidRPr="006A4790">
        <w:rPr>
          <w:rFonts w:hint="eastAsia"/>
        </w:rPr>
        <w:t>1</w:t>
      </w:r>
      <w:r w:rsidRPr="006A4790">
        <w:rPr>
          <w:rFonts w:hint="eastAsia"/>
        </w:rPr>
        <w:t>、学生很容易找出范进发疯的个人原因。在此基础上分析范进这一人物形象的特点</w:t>
      </w:r>
      <w:r w:rsidRPr="006A4790">
        <w:rPr>
          <w:rFonts w:hint="eastAsia"/>
        </w:rPr>
        <w:t>:</w:t>
      </w:r>
      <w:r w:rsidRPr="006A4790">
        <w:rPr>
          <w:rFonts w:hint="eastAsia"/>
        </w:rPr>
        <w:t>热衷功名、虚伪、圆滑世故。</w:t>
      </w:r>
      <w:r w:rsidRPr="006A4790">
        <w:rPr>
          <w:rFonts w:hint="eastAsia"/>
        </w:rPr>
        <w:t xml:space="preserve"> 2</w:t>
      </w:r>
      <w:r w:rsidRPr="006A4790">
        <w:rPr>
          <w:rFonts w:hint="eastAsia"/>
        </w:rPr>
        <w:t>、</w:t>
      </w:r>
      <w:r w:rsidRPr="006A4790">
        <w:rPr>
          <w:rFonts w:hint="eastAsia"/>
        </w:rPr>
        <w:t>1)</w:t>
      </w:r>
      <w:r w:rsidRPr="006A4790">
        <w:rPr>
          <w:rFonts w:hint="eastAsia"/>
        </w:rPr>
        <w:t>结合文中具体语句来加以对比分析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表现出他欺贫爱富、趋炎附势的市侩性格以及他那幅贪财虚伪的小人相。</w:t>
      </w:r>
      <w:r w:rsidRPr="006A4790">
        <w:rPr>
          <w:rFonts w:hint="eastAsia"/>
        </w:rPr>
        <w:t xml:space="preserve"> 2)</w:t>
      </w:r>
      <w:r w:rsidRPr="006A4790">
        <w:rPr>
          <w:rFonts w:hint="eastAsia"/>
        </w:rPr>
        <w:t>乡邻们的变化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虽然没有明确地写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但是可以从范进一家的遭遇去推知他们嫌贫攀富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冷漠势利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整个社会都弥漫着冷漠炎凉的气息。</w:t>
      </w:r>
      <w:r w:rsidRPr="006A4790">
        <w:rPr>
          <w:rFonts w:hint="eastAsia"/>
        </w:rPr>
        <w:t xml:space="preserve"> 3)</w:t>
      </w:r>
      <w:r w:rsidRPr="006A4790">
        <w:rPr>
          <w:rFonts w:hint="eastAsia"/>
        </w:rPr>
        <w:t>道貌岸然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老奸巨滑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他和范进称兄道弟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为的是来巩固和扩大自己的权势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好为将来仕途发展作铺垫。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二、学生充分讨论回答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是喜剧还是悲剧都说出各自的理由。设计意图</w:t>
      </w:r>
      <w:r w:rsidRPr="006A4790">
        <w:rPr>
          <w:rFonts w:hint="eastAsia"/>
        </w:rPr>
        <w:t xml:space="preserve">: </w:t>
      </w:r>
      <w:r w:rsidRPr="006A4790">
        <w:rPr>
          <w:rFonts w:hint="eastAsia"/>
        </w:rPr>
        <w:t>围绕教学重点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分析小说人物形象</w:t>
      </w:r>
      <w:r w:rsidRPr="006A4790">
        <w:rPr>
          <w:rFonts w:hint="eastAsia"/>
        </w:rPr>
        <w:t>,</w:t>
      </w:r>
      <w:r w:rsidRPr="006A4790">
        <w:rPr>
          <w:rFonts w:hint="eastAsia"/>
        </w:rPr>
        <w:t>通过研读和讨论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培养学生分析问题和解决问题的能力。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这里对每个人物可提的问题太多了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为了避繁就简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表格的设置抓住人物的前后变化</w:t>
      </w:r>
      <w:r w:rsidRPr="006A4790">
        <w:rPr>
          <w:rFonts w:hint="eastAsia"/>
        </w:rPr>
        <w:t>,</w:t>
      </w:r>
      <w:r w:rsidRPr="006A4790">
        <w:rPr>
          <w:rFonts w:hint="eastAsia"/>
        </w:rPr>
        <w:t>从表象看人物的精神实质。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以表格的形式激发学生的学习兴趣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层次分明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材料丰富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有助于学生的自主学习和探究。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语文课堂留出协作讨论和自由辩论的空间</w:t>
      </w:r>
      <w:r w:rsidRPr="006A4790">
        <w:rPr>
          <w:rFonts w:hint="eastAsia"/>
        </w:rPr>
        <w:t>,</w:t>
      </w:r>
      <w:r w:rsidRPr="006A4790">
        <w:rPr>
          <w:rFonts w:hint="eastAsia"/>
        </w:rPr>
        <w:t>鼓励学生大胆发表看法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调动学生参与课堂的积极性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有助于学生口头表达能力的提高和创新能力的培养。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活动</w:t>
      </w:r>
      <w:r w:rsidRPr="006A4790">
        <w:rPr>
          <w:rFonts w:hint="eastAsia"/>
        </w:rPr>
        <w:t>4</w:t>
      </w:r>
      <w:r w:rsidRPr="006A4790">
        <w:rPr>
          <w:rFonts w:hint="eastAsia"/>
        </w:rPr>
        <w:t>【活动】分组比较拓展迁移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教师活动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学了《孔乙己》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再读《范进中举》</w:t>
      </w:r>
      <w:r w:rsidRPr="006A4790">
        <w:rPr>
          <w:rFonts w:hint="eastAsia"/>
        </w:rPr>
        <w:t>,</w:t>
      </w:r>
      <w:r w:rsidRPr="006A4790">
        <w:rPr>
          <w:rFonts w:hint="eastAsia"/>
        </w:rPr>
        <w:t>有一种感觉</w:t>
      </w:r>
      <w:r w:rsidRPr="006A4790">
        <w:rPr>
          <w:rFonts w:hint="eastAsia"/>
        </w:rPr>
        <w:t>:</w:t>
      </w:r>
      <w:r w:rsidRPr="006A4790">
        <w:rPr>
          <w:rFonts w:hint="eastAsia"/>
        </w:rPr>
        <w:t>两个不同时代的作家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同以“科举</w:t>
      </w:r>
      <w:r w:rsidRPr="006A4790">
        <w:rPr>
          <w:rFonts w:hint="eastAsia"/>
        </w:rPr>
        <w:lastRenderedPageBreak/>
        <w:t>制度”为话题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写了两篇异曲同工的传世之作。能不能就两篇课文的人物形象、思想意蕴、语言风格或作者对人物所持的态度等选择一个角度作比较鉴赏。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学生活动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学生分成六个小组</w:t>
      </w:r>
      <w:r w:rsidRPr="006A4790">
        <w:rPr>
          <w:rFonts w:hint="eastAsia"/>
        </w:rPr>
        <w:t>,</w:t>
      </w:r>
      <w:r w:rsidRPr="006A4790">
        <w:rPr>
          <w:rFonts w:hint="eastAsia"/>
        </w:rPr>
        <w:t>选取其中的某一个角度进行比较</w:t>
      </w:r>
      <w:r w:rsidRPr="006A4790">
        <w:rPr>
          <w:rFonts w:hint="eastAsia"/>
        </w:rPr>
        <w:t>,</w:t>
      </w:r>
      <w:r w:rsidRPr="006A4790">
        <w:rPr>
          <w:rFonts w:hint="eastAsia"/>
        </w:rPr>
        <w:t>在全组讨论的基础上进行全班交流。设计意图</w:t>
      </w:r>
      <w:r w:rsidRPr="006A4790">
        <w:rPr>
          <w:rFonts w:hint="eastAsia"/>
        </w:rPr>
        <w:t xml:space="preserve">: </w:t>
      </w:r>
      <w:r w:rsidRPr="006A4790">
        <w:rPr>
          <w:rFonts w:hint="eastAsia"/>
        </w:rPr>
        <w:t>训练学生的比较阅读的能力和表达能力。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文本作为一种资源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要让它的效益得到充分的发挥。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本环节视课堂时间情况也可以作为作业课下完成。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活动</w:t>
      </w:r>
      <w:r w:rsidRPr="006A4790">
        <w:rPr>
          <w:rFonts w:hint="eastAsia"/>
        </w:rPr>
        <w:t>5</w:t>
      </w:r>
      <w:r w:rsidRPr="006A4790">
        <w:rPr>
          <w:rFonts w:hint="eastAsia"/>
        </w:rPr>
        <w:t>【作业】总结归纳布置作业</w:t>
      </w:r>
    </w:p>
    <w:p w:rsidR="006A4790" w:rsidRPr="006A4790" w:rsidRDefault="006A4790" w:rsidP="006A4790">
      <w:pPr>
        <w:rPr>
          <w:rFonts w:hint="eastAsia"/>
        </w:rPr>
      </w:pPr>
      <w:r w:rsidRPr="006A4790">
        <w:rPr>
          <w:rFonts w:hint="eastAsia"/>
        </w:rPr>
        <w:t>教师活动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卓越的讽刺艺术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对比、夸张、细节描写。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作业</w:t>
      </w:r>
      <w:r w:rsidRPr="006A4790">
        <w:rPr>
          <w:rFonts w:hint="eastAsia"/>
        </w:rPr>
        <w:t>:1</w:t>
      </w:r>
      <w:r w:rsidRPr="006A4790">
        <w:rPr>
          <w:rFonts w:hint="eastAsia"/>
        </w:rPr>
        <w:t>、必做题</w:t>
      </w:r>
      <w:r w:rsidRPr="006A4790">
        <w:rPr>
          <w:rFonts w:hint="eastAsia"/>
        </w:rPr>
        <w:t>:</w:t>
      </w:r>
      <w:r w:rsidRPr="006A4790">
        <w:rPr>
          <w:rFonts w:hint="eastAsia"/>
        </w:rPr>
        <w:t>根据“噫</w:t>
      </w:r>
      <w:r w:rsidRPr="006A4790">
        <w:rPr>
          <w:rFonts w:hint="eastAsia"/>
        </w:rPr>
        <w:t>!</w:t>
      </w:r>
      <w:r w:rsidRPr="006A4790">
        <w:rPr>
          <w:rFonts w:hint="eastAsia"/>
        </w:rPr>
        <w:t>好了</w:t>
      </w:r>
      <w:r w:rsidRPr="006A4790">
        <w:rPr>
          <w:rFonts w:hint="eastAsia"/>
        </w:rPr>
        <w:t>!</w:t>
      </w:r>
      <w:r w:rsidRPr="006A4790">
        <w:rPr>
          <w:rFonts w:hint="eastAsia"/>
        </w:rPr>
        <w:t>我中了</w:t>
      </w:r>
      <w:r w:rsidRPr="006A4790">
        <w:rPr>
          <w:rFonts w:hint="eastAsia"/>
        </w:rPr>
        <w:t>!</w:t>
      </w:r>
      <w:r w:rsidRPr="006A4790">
        <w:rPr>
          <w:rFonts w:hint="eastAsia"/>
        </w:rPr>
        <w:t>”一句</w:t>
      </w:r>
      <w:r w:rsidRPr="006A4790">
        <w:rPr>
          <w:rFonts w:hint="eastAsia"/>
        </w:rPr>
        <w:t>,</w:t>
      </w:r>
      <w:r w:rsidRPr="006A4790">
        <w:rPr>
          <w:rFonts w:hint="eastAsia"/>
        </w:rPr>
        <w:t>结合你的理解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试写出当时范进的心理活动。</w:t>
      </w:r>
      <w:r w:rsidRPr="006A4790">
        <w:rPr>
          <w:rFonts w:hint="eastAsia"/>
        </w:rPr>
        <w:t>(60</w:t>
      </w:r>
      <w:r w:rsidRPr="006A4790">
        <w:rPr>
          <w:rFonts w:hint="eastAsia"/>
        </w:rPr>
        <w:t>字左右</w:t>
      </w:r>
      <w:r w:rsidRPr="006A4790">
        <w:rPr>
          <w:rFonts w:hint="eastAsia"/>
        </w:rPr>
        <w:t>) 2</w:t>
      </w:r>
      <w:r w:rsidRPr="006A4790">
        <w:rPr>
          <w:rFonts w:hint="eastAsia"/>
        </w:rPr>
        <w:t>、选做题</w:t>
      </w:r>
      <w:r w:rsidRPr="006A4790">
        <w:rPr>
          <w:rFonts w:hint="eastAsia"/>
        </w:rPr>
        <w:t>:</w:t>
      </w:r>
      <w:r w:rsidRPr="006A4790">
        <w:rPr>
          <w:rFonts w:hint="eastAsia"/>
        </w:rPr>
        <w:t>完成对孔乙己及范进的比较分析。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学生活动</w:t>
      </w:r>
      <w:r w:rsidRPr="006A4790">
        <w:rPr>
          <w:rFonts w:hint="eastAsia"/>
        </w:rPr>
        <w:t>:</w:t>
      </w:r>
      <w:r w:rsidRPr="006A4790">
        <w:rPr>
          <w:rFonts w:hint="eastAsia"/>
        </w:rPr>
        <w:t>思考收获。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完成课后作业。</w:t>
      </w:r>
      <w:r w:rsidRPr="006A4790">
        <w:rPr>
          <w:rFonts w:hint="eastAsia"/>
        </w:rPr>
        <w:t xml:space="preserve"> </w:t>
      </w:r>
      <w:r w:rsidRPr="006A4790">
        <w:rPr>
          <w:rFonts w:hint="eastAsia"/>
        </w:rPr>
        <w:t>设计意图</w:t>
      </w:r>
      <w:r w:rsidRPr="006A4790">
        <w:rPr>
          <w:rFonts w:hint="eastAsia"/>
        </w:rPr>
        <w:t>:</w:t>
      </w:r>
      <w:r w:rsidRPr="006A4790">
        <w:rPr>
          <w:rFonts w:hint="eastAsia"/>
        </w:rPr>
        <w:t>通过总结归纳以及课后的训练</w:t>
      </w:r>
      <w:r w:rsidRPr="006A4790">
        <w:rPr>
          <w:rFonts w:hint="eastAsia"/>
        </w:rPr>
        <w:t>,</w:t>
      </w:r>
      <w:r w:rsidRPr="006A4790">
        <w:rPr>
          <w:rFonts w:hint="eastAsia"/>
        </w:rPr>
        <w:t>达到巩固课堂所学的目的。</w:t>
      </w:r>
    </w:p>
    <w:p w:rsidR="001B0506" w:rsidRDefault="001B0506"/>
    <w:sectPr w:rsidR="001B0506" w:rsidSect="001B0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483" w:rsidRDefault="00F77483" w:rsidP="006A4790">
      <w:r>
        <w:separator/>
      </w:r>
    </w:p>
  </w:endnote>
  <w:endnote w:type="continuationSeparator" w:id="0">
    <w:p w:rsidR="00F77483" w:rsidRDefault="00F77483" w:rsidP="006A4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483" w:rsidRDefault="00F77483" w:rsidP="006A4790">
      <w:r>
        <w:separator/>
      </w:r>
    </w:p>
  </w:footnote>
  <w:footnote w:type="continuationSeparator" w:id="0">
    <w:p w:rsidR="00F77483" w:rsidRDefault="00F77483" w:rsidP="006A4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790"/>
    <w:rsid w:val="001B0506"/>
    <w:rsid w:val="006A4790"/>
    <w:rsid w:val="00F7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0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4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47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4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47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6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77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73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23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71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413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0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5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17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87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6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247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17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32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0182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00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410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2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1134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357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8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0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82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68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639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619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687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87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670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937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88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62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755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86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2495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4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914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302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399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7663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11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4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844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DocSecurity>0</DocSecurity>
  <Lines>12</Lines>
  <Paragraphs>3</Paragraphs>
  <ScaleCrop>false</ScaleCrop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2018-10-09T09:28:00Z</dcterms:created>
  <dcterms:modified xsi:type="dcterms:W3CDTF">2018-10-09T09:28:00Z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