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EF" w:rsidRPr="00A325EF" w:rsidRDefault="00A325EF" w:rsidP="00A325EF">
      <w:r w:rsidRPr="00A325EF">
        <w:rPr>
          <w:rFonts w:hint="eastAsia"/>
        </w:rPr>
        <w:t>1</w:t>
      </w:r>
      <w:r w:rsidRPr="00A325EF">
        <w:rPr>
          <w:rFonts w:hint="eastAsia"/>
        </w:rPr>
        <w:t>教学目标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1.</w:t>
      </w:r>
      <w:r w:rsidRPr="00A325EF">
        <w:rPr>
          <w:rFonts w:hint="eastAsia"/>
        </w:rPr>
        <w:t>通过对话描写分析人物形象</w:t>
      </w:r>
      <w:r w:rsidRPr="00A325EF">
        <w:rPr>
          <w:rFonts w:hint="eastAsia"/>
        </w:rPr>
        <w:t>;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2</w:t>
      </w:r>
      <w:r w:rsidRPr="00A325EF">
        <w:rPr>
          <w:rFonts w:hint="eastAsia"/>
        </w:rPr>
        <w:t>、学习环境描写的烘托作用。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3</w:t>
      </w:r>
      <w:r w:rsidRPr="00A325EF">
        <w:rPr>
          <w:rFonts w:hint="eastAsia"/>
        </w:rPr>
        <w:t>、感受刘备胸怀大志的英雄本色。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2</w:t>
      </w:r>
      <w:r w:rsidRPr="00A325EF">
        <w:rPr>
          <w:rFonts w:hint="eastAsia"/>
        </w:rPr>
        <w:t>学情分析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九年级学生有的已阅读过名著</w:t>
      </w:r>
      <w:r w:rsidRPr="00A325EF">
        <w:rPr>
          <w:rFonts w:hint="eastAsia"/>
        </w:rPr>
        <w:t>&lt;</w:t>
      </w:r>
      <w:r w:rsidRPr="00A325EF">
        <w:rPr>
          <w:rFonts w:hint="eastAsia"/>
        </w:rPr>
        <w:t>三国演义</w:t>
      </w:r>
      <w:r w:rsidRPr="00A325EF">
        <w:rPr>
          <w:rFonts w:hint="eastAsia"/>
        </w:rPr>
        <w:t>&gt;,</w:t>
      </w:r>
      <w:r w:rsidRPr="00A325EF">
        <w:rPr>
          <w:rFonts w:hint="eastAsia"/>
        </w:rPr>
        <w:t>初步了解了人物形象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有的通过自己的阅读也能读懂文章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但对人物心理的揣摩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对人物准确深刻的把握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还离不开对语言的品读</w:t>
      </w:r>
      <w:r w:rsidRPr="00A325EF">
        <w:rPr>
          <w:rFonts w:hint="eastAsia"/>
        </w:rPr>
        <w:t>.</w:t>
      </w:r>
      <w:r w:rsidRPr="00A325EF">
        <w:rPr>
          <w:rFonts w:hint="eastAsia"/>
        </w:rPr>
        <w:t>特别是对环境描写的作用理解不够到位</w:t>
      </w:r>
      <w:r w:rsidRPr="00A325EF">
        <w:rPr>
          <w:rFonts w:hint="eastAsia"/>
        </w:rPr>
        <w:t>.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3</w:t>
      </w:r>
      <w:r w:rsidRPr="00A325EF">
        <w:rPr>
          <w:rFonts w:hint="eastAsia"/>
        </w:rPr>
        <w:t>重点难点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1</w:t>
      </w:r>
      <w:r w:rsidRPr="00A325EF">
        <w:rPr>
          <w:rFonts w:hint="eastAsia"/>
        </w:rPr>
        <w:t>、通过对话描写分析人物形象</w:t>
      </w:r>
      <w:r w:rsidRPr="00A325EF">
        <w:rPr>
          <w:rFonts w:hint="eastAsia"/>
        </w:rPr>
        <w:t>;</w:t>
      </w:r>
      <w:r w:rsidRPr="00A325EF">
        <w:rPr>
          <w:rFonts w:hint="eastAsia"/>
        </w:rPr>
        <w:t>理解对话描写对刻画人物内心世界的作用。</w:t>
      </w:r>
      <w:r w:rsidRPr="00A325EF">
        <w:rPr>
          <w:rFonts w:hint="eastAsia"/>
        </w:rPr>
        <w:br/>
        <w:t>2</w:t>
      </w:r>
      <w:r w:rsidRPr="00A325EF">
        <w:rPr>
          <w:rFonts w:hint="eastAsia"/>
        </w:rPr>
        <w:t>、学习环境描写的烘托作用。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4</w:t>
      </w:r>
      <w:r w:rsidRPr="00A325EF">
        <w:rPr>
          <w:rFonts w:hint="eastAsia"/>
        </w:rPr>
        <w:t>教学过程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4.1</w:t>
      </w:r>
      <w:r w:rsidRPr="00A325EF">
        <w:rPr>
          <w:rFonts w:hint="eastAsia"/>
          <w:i/>
          <w:iCs/>
        </w:rPr>
        <w:t>第一学时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4.1.1</w:t>
      </w:r>
      <w:r w:rsidRPr="00A325EF">
        <w:rPr>
          <w:rFonts w:hint="eastAsia"/>
        </w:rPr>
        <w:t>教学活动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1</w:t>
      </w:r>
      <w:r w:rsidRPr="00A325EF">
        <w:rPr>
          <w:rFonts w:hint="eastAsia"/>
        </w:rPr>
        <w:t>【导入】煮酒论英雄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导入新课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概括课文主要写了什么内容</w:t>
      </w:r>
      <w:r w:rsidRPr="00A325EF">
        <w:rPr>
          <w:rFonts w:hint="eastAsia"/>
        </w:rPr>
        <w:t>?</w:t>
      </w:r>
      <w:r w:rsidRPr="00A325EF">
        <w:rPr>
          <w:rFonts w:hint="eastAsia"/>
        </w:rPr>
        <w:t>曹操请刘备一起煮酒论英雄。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题目告诉我们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文章的中心是“论英雄”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本文是怎么论英雄的</w:t>
      </w:r>
      <w:r w:rsidRPr="00A325EF">
        <w:rPr>
          <w:rFonts w:hint="eastAsia"/>
        </w:rPr>
        <w:t>?</w:t>
      </w:r>
      <w:r w:rsidRPr="00A325EF">
        <w:rPr>
          <w:rFonts w:hint="eastAsia"/>
        </w:rPr>
        <w:t>曹操对英雄所下的定义是什么</w:t>
      </w:r>
      <w:r w:rsidRPr="00A325EF">
        <w:rPr>
          <w:rFonts w:hint="eastAsia"/>
        </w:rPr>
        <w:t>?</w:t>
      </w:r>
      <w:r w:rsidRPr="00A325EF">
        <w:rPr>
          <w:rFonts w:hint="eastAsia"/>
        </w:rPr>
        <w:t>本文要谈论的是“英雄”的定义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还是夫气概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不可能图谋霸业。如果你是曹操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你当时会怎么看刘备</w:t>
      </w:r>
      <w:r w:rsidRPr="00A325EF">
        <w:rPr>
          <w:rFonts w:hint="eastAsia"/>
        </w:rPr>
        <w:t>?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2</w:t>
      </w:r>
      <w:r w:rsidRPr="00A325EF">
        <w:rPr>
          <w:rFonts w:hint="eastAsia"/>
        </w:rPr>
        <w:t>【活动】分角色朗读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注意语气。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要求读得流畅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读出人物的语气和性格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两人语气完全不同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刘备不露声色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谦恭有加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曹操锋芒毕露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藐视一切。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3</w:t>
      </w:r>
      <w:r w:rsidRPr="00A325EF">
        <w:rPr>
          <w:rFonts w:hint="eastAsia"/>
        </w:rPr>
        <w:t>【讲授】研读　课文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分析第二段。</w:t>
      </w:r>
      <w:r w:rsidRPr="00A325EF">
        <w:rPr>
          <w:rFonts w:hint="eastAsia"/>
        </w:rPr>
        <w:t xml:space="preserve"> (1)</w:t>
      </w:r>
      <w:r w:rsidRPr="00A325EF">
        <w:rPr>
          <w:rFonts w:hint="eastAsia"/>
        </w:rPr>
        <w:t>概括第二段内容。“写刘备入府见操”</w:t>
      </w:r>
      <w:r w:rsidRPr="00A325EF">
        <w:rPr>
          <w:rFonts w:hint="eastAsia"/>
        </w:rPr>
        <w:t xml:space="preserve"> (2)</w:t>
      </w:r>
      <w:r w:rsidRPr="00A325EF">
        <w:rPr>
          <w:rFonts w:hint="eastAsia"/>
        </w:rPr>
        <w:t>刘备在本节中有一系列的心理变化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请找出这些词句。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“惊问”“面如土色”“方才放心”“心神方定”“开怀畅饮”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分析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曹操派许褚、张辽来请刘备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那言辞气势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与其说是“请”还不如说是命令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使刘备吃惊不小。入府见操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曹操劈头依据“在家做得好大事”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大话吓人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借以试探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刘备猝不及防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以为心事已被发现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吓得面如土色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直到曹操点明煮酒相邀的意思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才“心神方定”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到了小亭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见到煮酒、青梅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疑虑顿消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才开怀畅饮。短短几分钟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刘备的内心已经历了生死交战。</w:t>
      </w:r>
      <w:r w:rsidRPr="00A325EF">
        <w:rPr>
          <w:rFonts w:hint="eastAsia"/>
        </w:rPr>
        <w:t xml:space="preserve"> (3)</w:t>
      </w:r>
      <w:r w:rsidRPr="00A325EF">
        <w:rPr>
          <w:rFonts w:hint="eastAsia"/>
        </w:rPr>
        <w:t>曹操讲“望梅止渴”的故事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用意何在</w:t>
      </w:r>
      <w:r w:rsidRPr="00A325EF">
        <w:rPr>
          <w:rFonts w:hint="eastAsia"/>
        </w:rPr>
        <w:t xml:space="preserve">? </w:t>
      </w:r>
      <w:r w:rsidRPr="00A325EF">
        <w:rPr>
          <w:rFonts w:hint="eastAsia"/>
        </w:rPr>
        <w:t>这个“望梅止渴”的故事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表明曹操多谋与自负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同时暗示刘备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当世英雄非其莫属。</w:t>
      </w:r>
      <w:r w:rsidRPr="00A325EF">
        <w:rPr>
          <w:rFonts w:hint="eastAsia"/>
        </w:rPr>
        <w:t xml:space="preserve"> (4)</w:t>
      </w:r>
      <w:r w:rsidRPr="00A325EF">
        <w:rPr>
          <w:rFonts w:hint="eastAsia"/>
        </w:rPr>
        <w:t>这一段在情节上有何作用</w:t>
      </w:r>
      <w:r w:rsidRPr="00A325EF">
        <w:rPr>
          <w:rFonts w:hint="eastAsia"/>
        </w:rPr>
        <w:t xml:space="preserve">? </w:t>
      </w:r>
      <w:r w:rsidRPr="00A325EF">
        <w:rPr>
          <w:rFonts w:hint="eastAsia"/>
        </w:rPr>
        <w:t>交代了故事发生的时间、地点、缘由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拉开了曹操刘备论战的序幕。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4</w:t>
      </w:r>
      <w:r w:rsidRPr="00A325EF">
        <w:rPr>
          <w:rFonts w:hint="eastAsia"/>
        </w:rPr>
        <w:t>【讲授】研读课文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分析第三段。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概括第三段内容。明确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曹逼刘论英雄</w:t>
      </w:r>
      <w:r w:rsidRPr="00A325EF">
        <w:rPr>
          <w:rFonts w:hint="eastAsia"/>
        </w:rPr>
        <w:t>(</w:t>
      </w:r>
      <w:r w:rsidRPr="00A325EF">
        <w:rPr>
          <w:rFonts w:hint="eastAsia"/>
        </w:rPr>
        <w:t>课文主要写了曹操“请”刘备一起煮酒论英雄。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他们的论战历经了哪几个回合</w:t>
      </w:r>
      <w:r w:rsidRPr="00A325EF">
        <w:rPr>
          <w:rFonts w:hint="eastAsia"/>
        </w:rPr>
        <w:t>?</w:t>
      </w:r>
      <w:r w:rsidRPr="00A325EF">
        <w:rPr>
          <w:rFonts w:hint="eastAsia"/>
        </w:rPr>
        <w:t>请分别用语言概括。学生讨论交流分析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曹刘论战可分三个回合。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第一回合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曹操问刘备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刘备装作不知。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第二回合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曹步步逼问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刘备乱论英雄。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第三回合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曹操指出英雄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刘备巧饰惊恐。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分析第一个回合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曹操既想试探刘备内心所想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又不想被刘备察觉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因此他只能迂回出击。借天外龙挂起兴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借题发挥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以龙比“世之英雄”并要刘备指明“当世英雄”。刘备装呆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不正面回答。</w:t>
      </w:r>
      <w:r w:rsidRPr="00A325EF">
        <w:rPr>
          <w:rFonts w:hint="eastAsia"/>
        </w:rPr>
        <w:t>(</w:t>
      </w:r>
      <w:r w:rsidRPr="00A325EF">
        <w:rPr>
          <w:rFonts w:hint="eastAsia"/>
        </w:rPr>
        <w:t>试探与反试探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分析第二个回合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曹操见迂回战术不行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就以“既不识其面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亦闻其名”逼迫刘备回答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正面出击</w:t>
      </w:r>
      <w:r w:rsidRPr="00A325EF">
        <w:rPr>
          <w:rFonts w:hint="eastAsia"/>
        </w:rPr>
        <w:t>,</w:t>
      </w:r>
      <w:r w:rsidRPr="00A325EF">
        <w:rPr>
          <w:rFonts w:hint="eastAsia"/>
        </w:rPr>
        <w:lastRenderedPageBreak/>
        <w:t>刘备列举了许多人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乱论了一番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表明自己没有慧眼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不识英雄。而且运用的不是肯定语气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而是探询语气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表现自己没有英雄胆魄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缺乏主心骨。均被曹操“非英雄也”加以否定。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两人语气有何不同</w:t>
      </w:r>
      <w:r w:rsidRPr="00A325EF">
        <w:rPr>
          <w:rFonts w:hint="eastAsia"/>
        </w:rPr>
        <w:t>?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两人语气完全不同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刘备不露声色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谦恭有加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曹操锋芒毕露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藐视一切</w:t>
      </w:r>
      <w:r w:rsidRPr="00A325EF">
        <w:rPr>
          <w:rFonts w:hint="eastAsia"/>
        </w:rPr>
        <w:t>;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语言截然不同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性格更是迥异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曹操野心勃勃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有奸雄之气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似腾飞于宇宙之飞龙。刘备大智若愚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内孕英雄之心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似隐伏于波涛之潜龙。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分析第三个回合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曹操在正面出击不利情况下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只好单刀直入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直刺对方要害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他先给英雄下个定义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然后直指当世英雄唯刘备与自己两个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实际上就是说刘备是他唯一的对手。揭开了刘备全部的思想底细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刘备被老谋深算的曹操一惊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焉能不意乱心慌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于是“匙箸”落地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如果此时不加掩饰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曹操会怎么想</w:t>
      </w:r>
      <w:r w:rsidRPr="00A325EF">
        <w:rPr>
          <w:rFonts w:hint="eastAsia"/>
        </w:rPr>
        <w:t>?</w:t>
      </w:r>
      <w:r w:rsidRPr="00A325EF">
        <w:rPr>
          <w:rFonts w:hint="eastAsia"/>
        </w:rPr>
        <w:t>有何后果</w:t>
      </w:r>
      <w:r w:rsidRPr="00A325EF">
        <w:rPr>
          <w:rFonts w:hint="eastAsia"/>
        </w:rPr>
        <w:t>?(</w:t>
      </w:r>
      <w:r w:rsidRPr="00A325EF">
        <w:rPr>
          <w:rFonts w:hint="eastAsia"/>
        </w:rPr>
        <w:t>“韬晦之计”可说功亏一篑</w:t>
      </w:r>
      <w:r w:rsidRPr="00A325EF">
        <w:rPr>
          <w:rFonts w:hint="eastAsia"/>
        </w:rPr>
        <w:t>),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但是在那一瞬间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刘备急中生智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以“一震之威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以至于此”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巧加掩饰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不仅与当时情景相吻合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而且瞒过老练多疑的曹操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又表明自己没有大丈夫气概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不可能图谋霸业。如果你是曹操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你当时会怎么看刘备</w:t>
      </w:r>
      <w:r w:rsidRPr="00A325EF">
        <w:rPr>
          <w:rFonts w:hint="eastAsia"/>
        </w:rPr>
        <w:t>?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这是本文高潮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没有刀光剑影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但唇枪舌战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惊心动魄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刘备胜利了。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师小结第三段内容</w:t>
      </w:r>
      <w:r w:rsidRPr="00A325EF">
        <w:rPr>
          <w:rFonts w:hint="eastAsia"/>
        </w:rPr>
        <w:t>: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曹操、刘备的这场对话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实际上是智慧的较量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是一场特殊的心理战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曹操先借龙设问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再步步紧逼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却偏偏不讲明谁是天下英雄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目的是让刘备说出。而刘备明知天下英雄是谁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但绝不吐露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这一切都是他以屈求伸的深谋远虑。这场试探与反试探的论战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双方各怀心机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表面上却谈笑风生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读来妙趣横生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引人入胜。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5</w:t>
      </w:r>
      <w:r w:rsidRPr="00A325EF">
        <w:rPr>
          <w:rFonts w:hint="eastAsia"/>
        </w:rPr>
        <w:t>【活动】思考讨论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再次分角色朗读课文</w:t>
      </w:r>
      <w:r w:rsidRPr="00A325EF">
        <w:rPr>
          <w:rFonts w:hint="eastAsia"/>
        </w:rPr>
        <w:t>(</w:t>
      </w:r>
      <w:r w:rsidRPr="00A325EF">
        <w:rPr>
          <w:rFonts w:hint="eastAsia"/>
        </w:rPr>
        <w:t>男生、女生、老师</w:t>
      </w:r>
      <w:r w:rsidRPr="00A325EF">
        <w:rPr>
          <w:rFonts w:hint="eastAsia"/>
        </w:rPr>
        <w:t>),</w:t>
      </w:r>
      <w:r w:rsidRPr="00A325EF">
        <w:rPr>
          <w:rFonts w:hint="eastAsia"/>
        </w:rPr>
        <w:t>体会文中对话描写有何作用</w:t>
      </w:r>
      <w:r w:rsidRPr="00A325EF">
        <w:rPr>
          <w:rFonts w:hint="eastAsia"/>
        </w:rPr>
        <w:t>?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(1)</w:t>
      </w:r>
      <w:r w:rsidRPr="00A325EF">
        <w:rPr>
          <w:rFonts w:hint="eastAsia"/>
        </w:rPr>
        <w:t>文中富有个性的语言表现了人物独特的性格。</w:t>
      </w:r>
      <w:r w:rsidRPr="00A325EF">
        <w:rPr>
          <w:rFonts w:hint="eastAsia"/>
        </w:rPr>
        <w:t>(</w:t>
      </w:r>
      <w:r w:rsidRPr="00A325EF">
        <w:rPr>
          <w:rFonts w:hint="eastAsia"/>
        </w:rPr>
        <w:t>板书</w:t>
      </w:r>
      <w:r w:rsidRPr="00A325EF">
        <w:rPr>
          <w:rFonts w:hint="eastAsia"/>
        </w:rPr>
        <w:t>:</w:t>
      </w:r>
      <w:r w:rsidRPr="00A325EF">
        <w:rPr>
          <w:rFonts w:hint="eastAsia"/>
        </w:rPr>
        <w:t>曹操、刘备、对话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曹操语言咄咄逼人、自负不凡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但又灵敏多变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表现了他骄纵多疑、老谋深算的性格特点</w:t>
      </w:r>
      <w:r w:rsidRPr="00A325EF">
        <w:rPr>
          <w:rFonts w:hint="eastAsia"/>
        </w:rPr>
        <w:t>;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刘备深藏不露、谨慎沉着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但又机警灵活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表现他善于忍耐、大智若愚的性格特点。在试探与反试探的过程中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双方的语言又揭示他们的内心世界。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(2)</w:t>
      </w:r>
      <w:r w:rsidRPr="00A325EF">
        <w:rPr>
          <w:rFonts w:hint="eastAsia"/>
        </w:rPr>
        <w:t>通过对话推动了情节的发展。例如第三段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先写曹操借龙挂发表议论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有了这番议论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引起论天下英雄的一场对话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有了这场对话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才增强了这场论战的气氛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使下文刘备闻言失箸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而又能以闻雷失箸为由轻轻掩饰。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(3)</w:t>
      </w:r>
      <w:r w:rsidRPr="00A325EF">
        <w:rPr>
          <w:rFonts w:hint="eastAsia"/>
        </w:rPr>
        <w:t>圈画出能体现曹操、刘备性格特征的语句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并概括其性格特征。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曹操是一个骄横多疑、老谋深算、野心勃勃的人。</w:t>
      </w:r>
      <w:r w:rsidRPr="00A325EF">
        <w:rPr>
          <w:rFonts w:hint="eastAsia"/>
        </w:rPr>
        <w:t>(</w:t>
      </w:r>
      <w:r w:rsidRPr="00A325EF">
        <w:rPr>
          <w:rFonts w:hint="eastAsia"/>
        </w:rPr>
        <w:t>板书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刘备是一个深谋远虑、随机应变、谨慎沉着、有远大志向的人。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6</w:t>
      </w:r>
      <w:r w:rsidRPr="00A325EF">
        <w:rPr>
          <w:rFonts w:hint="eastAsia"/>
        </w:rPr>
        <w:t>【讲授】研读课文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文中除了对话描写外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还有什么描写比较有特色</w:t>
      </w:r>
      <w:r w:rsidRPr="00A325EF">
        <w:rPr>
          <w:rFonts w:hint="eastAsia"/>
        </w:rPr>
        <w:t>?(</w:t>
      </w:r>
      <w:r w:rsidRPr="00A325EF">
        <w:rPr>
          <w:rFonts w:hint="eastAsia"/>
        </w:rPr>
        <w:t>环境描写</w:t>
      </w:r>
      <w:r w:rsidRPr="00A325EF">
        <w:rPr>
          <w:rFonts w:hint="eastAsia"/>
        </w:rPr>
        <w:t>)(</w:t>
      </w:r>
      <w:r w:rsidRPr="00A325EF">
        <w:rPr>
          <w:rFonts w:hint="eastAsia"/>
        </w:rPr>
        <w:t>板书</w:t>
      </w:r>
      <w:r w:rsidRPr="00A325EF">
        <w:rPr>
          <w:rFonts w:hint="eastAsia"/>
        </w:rPr>
        <w:t>:</w:t>
      </w:r>
      <w:r w:rsidRPr="00A325EF">
        <w:rPr>
          <w:rFonts w:hint="eastAsia"/>
        </w:rPr>
        <w:t>环境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请同学速读课文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圈划文中有关的环境描写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思考其作用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能否将文中描写自然环境的内容删去</w:t>
      </w:r>
      <w:r w:rsidRPr="00A325EF">
        <w:rPr>
          <w:rFonts w:hint="eastAsia"/>
        </w:rPr>
        <w:t>,</w:t>
      </w:r>
      <w:r w:rsidRPr="00A325EF">
        <w:rPr>
          <w:rFonts w:hint="eastAsia"/>
        </w:rPr>
        <w:t>为什么</w:t>
      </w:r>
      <w:r w:rsidRPr="00A325EF">
        <w:rPr>
          <w:rFonts w:hint="eastAsia"/>
        </w:rPr>
        <w:t>?</w:t>
      </w:r>
      <w:r w:rsidRPr="00A325EF">
        <w:rPr>
          <w:rFonts w:hint="eastAsia"/>
        </w:rPr>
        <w:t>文中环境描写有何作用</w:t>
      </w:r>
      <w:r w:rsidRPr="00A325EF">
        <w:rPr>
          <w:rFonts w:hint="eastAsia"/>
        </w:rPr>
        <w:t>?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(1)</w:t>
      </w:r>
      <w:r w:rsidRPr="00A325EF">
        <w:rPr>
          <w:rFonts w:hint="eastAsia"/>
        </w:rPr>
        <w:t>“忽阴云漠漠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骤雨将至。”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(2)</w:t>
      </w:r>
      <w:r w:rsidRPr="00A325EF">
        <w:rPr>
          <w:rFonts w:hint="eastAsia"/>
        </w:rPr>
        <w:t>“时正值天雨将至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雷声大作。”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(</w:t>
      </w:r>
      <w:r w:rsidRPr="00A325EF">
        <w:rPr>
          <w:rFonts w:hint="eastAsia"/>
        </w:rPr>
        <w:t>“忽阴云漠漠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骤雨将至”明写天气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实际上暗示人物的心情</w:t>
      </w:r>
      <w:r w:rsidRPr="00A325EF">
        <w:rPr>
          <w:rFonts w:hint="eastAsia"/>
        </w:rPr>
        <w:t>:</w:t>
      </w:r>
      <w:r w:rsidRPr="00A325EF">
        <w:rPr>
          <w:rFonts w:hint="eastAsia"/>
        </w:rPr>
        <w:t>刘备的心中也阴云笼罩。“天外龙挂”为曹操借龙论英雄提供环境条件</w:t>
      </w:r>
      <w:r w:rsidRPr="00A325EF">
        <w:rPr>
          <w:rFonts w:hint="eastAsia"/>
        </w:rPr>
        <w:t>,</w:t>
      </w:r>
      <w:r w:rsidRPr="00A325EF">
        <w:rPr>
          <w:rFonts w:hint="eastAsia"/>
        </w:rPr>
        <w:t>又为后文玄德闻言</w:t>
      </w:r>
      <w:r w:rsidRPr="00A325EF">
        <w:rPr>
          <w:rFonts w:hint="eastAsia"/>
        </w:rPr>
        <w:t>(</w:t>
      </w:r>
      <w:r w:rsidRPr="00A325EF">
        <w:rPr>
          <w:rFonts w:hint="eastAsia"/>
        </w:rPr>
        <w:t>雷</w:t>
      </w:r>
      <w:r w:rsidRPr="00A325EF">
        <w:rPr>
          <w:rFonts w:hint="eastAsia"/>
        </w:rPr>
        <w:t>)</w:t>
      </w:r>
      <w:r w:rsidRPr="00A325EF">
        <w:rPr>
          <w:rFonts w:hint="eastAsia"/>
        </w:rPr>
        <w:t>失箸埋下伏笔。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“时正值天雨将至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雷声大作。”</w:t>
      </w:r>
      <w:r w:rsidRPr="00A325EF">
        <w:rPr>
          <w:rFonts w:hint="eastAsia"/>
        </w:rPr>
        <w:t>(</w:t>
      </w:r>
      <w:r w:rsidRPr="00A325EF">
        <w:rPr>
          <w:rFonts w:hint="eastAsia"/>
        </w:rPr>
        <w:t>等曹操说破英雄</w:t>
      </w:r>
      <w:r w:rsidRPr="00A325EF">
        <w:rPr>
          <w:rFonts w:hint="eastAsia"/>
        </w:rPr>
        <w:t>,</w:t>
      </w:r>
      <w:r w:rsidRPr="00A325EF">
        <w:rPr>
          <w:rFonts w:hint="eastAsia"/>
        </w:rPr>
        <w:t>突然“天雨将至</w:t>
      </w:r>
      <w:r w:rsidRPr="00A325EF">
        <w:rPr>
          <w:rFonts w:hint="eastAsia"/>
        </w:rPr>
        <w:t>,</w:t>
      </w:r>
      <w:r w:rsidRPr="00A325EF">
        <w:rPr>
          <w:rFonts w:hint="eastAsia"/>
        </w:rPr>
        <w:t>雷声大作。”在刘备的心理上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才是惊天动地的灌耳惊雷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这雷声就成了影响人物心理变化的直接因素。同时雷声成为刘备失箸的巧妙掩饰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成为情节转化的关键。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8</w:t>
      </w:r>
      <w:r w:rsidRPr="00A325EF">
        <w:rPr>
          <w:rFonts w:hint="eastAsia"/>
        </w:rPr>
        <w:t>、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师总结</w:t>
      </w:r>
      <w:r w:rsidRPr="00A325EF">
        <w:rPr>
          <w:rFonts w:hint="eastAsia"/>
        </w:rPr>
        <w:t>:</w:t>
      </w:r>
      <w:r w:rsidRPr="00A325EF">
        <w:rPr>
          <w:rFonts w:hint="eastAsia"/>
        </w:rPr>
        <w:t>运用自然环境烘托人物性格</w:t>
      </w:r>
      <w:r w:rsidRPr="00A325EF">
        <w:rPr>
          <w:rFonts w:hint="eastAsia"/>
        </w:rPr>
        <w:t>,</w:t>
      </w:r>
      <w:r w:rsidRPr="00A325EF">
        <w:rPr>
          <w:rFonts w:hint="eastAsia"/>
        </w:rPr>
        <w:t>推动故事情节的发展。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小说阅读的方法</w:t>
      </w:r>
      <w:r w:rsidRPr="00A325EF">
        <w:rPr>
          <w:rFonts w:hint="eastAsia"/>
        </w:rPr>
        <w:t>(</w:t>
      </w:r>
      <w:r w:rsidRPr="00A325EF">
        <w:rPr>
          <w:rFonts w:hint="eastAsia"/>
        </w:rPr>
        <w:t>感知小说内容</w:t>
      </w:r>
      <w:r w:rsidRPr="00A325EF">
        <w:rPr>
          <w:rFonts w:hint="eastAsia"/>
        </w:rPr>
        <w:t>;</w:t>
      </w:r>
      <w:r w:rsidRPr="00A325EF">
        <w:rPr>
          <w:rFonts w:hint="eastAsia"/>
        </w:rPr>
        <w:t>分析人物形象</w:t>
      </w:r>
      <w:r w:rsidRPr="00A325EF">
        <w:rPr>
          <w:rFonts w:hint="eastAsia"/>
        </w:rPr>
        <w:t>;</w:t>
      </w:r>
      <w:r w:rsidRPr="00A325EF">
        <w:rPr>
          <w:rFonts w:hint="eastAsia"/>
        </w:rPr>
        <w:t>品味感悟语言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lastRenderedPageBreak/>
        <w:t>活动</w:t>
      </w:r>
      <w:r w:rsidRPr="00A325EF">
        <w:rPr>
          <w:rFonts w:hint="eastAsia"/>
        </w:rPr>
        <w:t>7</w:t>
      </w:r>
      <w:r w:rsidRPr="00A325EF">
        <w:rPr>
          <w:rFonts w:hint="eastAsia"/>
        </w:rPr>
        <w:t>【活动】课后思考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请探讨英雄的本色是什么</w:t>
      </w:r>
      <w:r w:rsidRPr="00A325EF">
        <w:rPr>
          <w:rFonts w:hint="eastAsia"/>
        </w:rPr>
        <w:t>,</w:t>
      </w:r>
      <w:r w:rsidRPr="00A325EF">
        <w:rPr>
          <w:rFonts w:hint="eastAsia"/>
        </w:rPr>
        <w:t>说说你的理由。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活动</w:t>
      </w:r>
      <w:r w:rsidRPr="00A325EF">
        <w:rPr>
          <w:rFonts w:hint="eastAsia"/>
        </w:rPr>
        <w:t>8</w:t>
      </w:r>
      <w:r w:rsidRPr="00A325EF">
        <w:rPr>
          <w:rFonts w:hint="eastAsia"/>
        </w:rPr>
        <w:t>【导入】板书设计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板书设计</w:t>
      </w:r>
      <w:r w:rsidRPr="00A325EF">
        <w:rPr>
          <w:rFonts w:hint="eastAsia"/>
        </w:rPr>
        <w:t>: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煮酒论英雄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曹操</w:t>
      </w:r>
      <w:r w:rsidRPr="00A325EF">
        <w:rPr>
          <w:rFonts w:hint="eastAsia"/>
        </w:rPr>
        <w:t>:</w:t>
      </w:r>
      <w:r w:rsidRPr="00A325EF">
        <w:rPr>
          <w:rFonts w:hint="eastAsia"/>
        </w:rPr>
        <w:t>骄横多疑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老谋深算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野心勃勃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对话</w:t>
      </w:r>
      <w:r w:rsidRPr="00A325EF">
        <w:rPr>
          <w:rFonts w:hint="eastAsia"/>
        </w:rPr>
        <w:t xml:space="preserve"> (</w:t>
      </w:r>
      <w:r w:rsidRPr="00A325EF">
        <w:rPr>
          <w:rFonts w:hint="eastAsia"/>
        </w:rPr>
        <w:t>环境</w:t>
      </w:r>
      <w:r w:rsidRPr="00A325EF">
        <w:rPr>
          <w:rFonts w:hint="eastAsia"/>
        </w:rPr>
        <w:t>)</w:t>
      </w:r>
    </w:p>
    <w:p w:rsidR="00A325EF" w:rsidRPr="00A325EF" w:rsidRDefault="00A325EF" w:rsidP="00A325EF">
      <w:pPr>
        <w:rPr>
          <w:rFonts w:hint="eastAsia"/>
        </w:rPr>
      </w:pPr>
      <w:r w:rsidRPr="00A325EF">
        <w:rPr>
          <w:rFonts w:hint="eastAsia"/>
        </w:rPr>
        <w:t>刘备</w:t>
      </w:r>
      <w:r w:rsidRPr="00A325EF">
        <w:rPr>
          <w:rFonts w:hint="eastAsia"/>
        </w:rPr>
        <w:t>:</w:t>
      </w:r>
      <w:r w:rsidRPr="00A325EF">
        <w:rPr>
          <w:rFonts w:hint="eastAsia"/>
        </w:rPr>
        <w:t>胸怀大志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深谋远虑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随机应变</w:t>
      </w:r>
      <w:r w:rsidRPr="00A325EF">
        <w:rPr>
          <w:rFonts w:hint="eastAsia"/>
        </w:rPr>
        <w:t xml:space="preserve"> </w:t>
      </w:r>
      <w:r w:rsidRPr="00A325EF">
        <w:rPr>
          <w:rFonts w:hint="eastAsia"/>
        </w:rPr>
        <w:t>谨慎沉着</w:t>
      </w:r>
    </w:p>
    <w:p w:rsidR="004650F9" w:rsidRDefault="004650F9"/>
    <w:sectPr w:rsidR="004650F9" w:rsidSect="004650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805" w:rsidRDefault="00F74805" w:rsidP="00A325EF">
      <w:r>
        <w:separator/>
      </w:r>
    </w:p>
  </w:endnote>
  <w:endnote w:type="continuationSeparator" w:id="0">
    <w:p w:rsidR="00F74805" w:rsidRDefault="00F74805" w:rsidP="00A32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805" w:rsidRDefault="00F74805" w:rsidP="00A325EF">
      <w:r>
        <w:separator/>
      </w:r>
    </w:p>
  </w:footnote>
  <w:footnote w:type="continuationSeparator" w:id="0">
    <w:p w:rsidR="00F74805" w:rsidRDefault="00F74805" w:rsidP="00A325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25EF"/>
    <w:rsid w:val="004650F9"/>
    <w:rsid w:val="00A325EF"/>
    <w:rsid w:val="00F74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F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2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25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2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25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85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96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0551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6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4436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2181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6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871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9903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6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311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454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8611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03358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3703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406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1675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31327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46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1875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10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6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23041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5184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2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086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6684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54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5910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7446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75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65101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1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5257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42559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77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10158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63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28631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5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22912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481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40456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784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052162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6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7133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2322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84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7912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2265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0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2707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0399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6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10056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6027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30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16888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51649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77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1016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53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39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5804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497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672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4696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8151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390</Words>
  <Characters>2224</Characters>
  <DocSecurity>0</DocSecurity>
  <Lines>18</Lines>
  <Paragraphs>5</Paragraphs>
  <ScaleCrop>false</ScaleCrop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2018-10-09T09:25:00Z</dcterms:created>
  <dcterms:modified xsi:type="dcterms:W3CDTF">2018-10-09T09:25:00Z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