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DA0" w:rsidRDefault="00C80F81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语文园地四</w:t>
      </w:r>
    </w:p>
    <w:p w:rsidR="00332DA0" w:rsidRDefault="00C80F81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口语交际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交流自己喜欢的动物。交流时做到态度自然、大方，能根据口语交际的要求进行流利的表达，内容比较充实。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重点难点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学习掌握透过字面理解作者思想感情的方法，并在说话中运用。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实物投影仪。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观察、记录自己喜欢的动物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外形、脾气，怎样进食、嬉戏、休息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，或收集照片，描画动物，为口语交际做好准备。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交流讨论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一、谈话引入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</w:t>
      </w:r>
      <w:r>
        <w:rPr>
          <w:rFonts w:asciiTheme="minorEastAsia" w:hAnsiTheme="minorEastAsia" w:cstheme="minorEastAsia" w:hint="eastAsia"/>
          <w:szCs w:val="21"/>
        </w:rPr>
        <w:t>高傲的白鹅，性格古怪的猫，慈祥、尽职的母鸡……在喜爱他们的作家笔下，一只只小动物栩栩如生。同学们，你有自己喜欢的动物吗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在与动物的相处中你一定觉得很有乐趣吧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今天，我们通过交流，共同分享这些乐趣，好吗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二、全班交流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说出自己最喜欢的动物的名称。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三、分组交流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分组：喜欢同一种动物的同学自由组成一组。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出示要求：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具体说出动物的特点；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．表达真情实感；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认真听，进行评议。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分组交流。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四、全班汇报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汇报提示：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形式：可结合展示“观察记录”动物照片…‘动物画像”或表</w:t>
      </w:r>
      <w:r>
        <w:rPr>
          <w:rFonts w:asciiTheme="minorEastAsia" w:hAnsiTheme="minorEastAsia" w:cstheme="minorEastAsia" w:hint="eastAsia"/>
          <w:szCs w:val="21"/>
        </w:rPr>
        <w:t>演，进行发言。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内容：可从外形、脾气、进食、嬉戏、休息等方面，说说特点。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评价提示：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可采用问答、发表看法、评选等方式，促进学生积极互动。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五、拓展延伸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喜欢相同动物的同学归为一组，把自己的“观察记录…‘动物照片…‘动物画像”等材料组合成一份手抄报，向大家展示自己喜爱的小动物。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332DA0" w:rsidRDefault="00332DA0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32DA0" w:rsidRDefault="00332DA0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32DA0" w:rsidRDefault="00332DA0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课后反思</w:t>
      </w:r>
    </w:p>
    <w:p w:rsidR="00332DA0" w:rsidRDefault="00332DA0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32DA0" w:rsidRDefault="00C80F81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第二、三课时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作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文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写一写自己喜欢的动物，要求具体写出动物的特点，表达真情实感。写好后与同学交流，学习彼此的长处，互相修改习作。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重点难点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学习掌握透过字面理解作者思想感情的方法，并在作文中运用。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 </w:t>
      </w:r>
      <w:r>
        <w:rPr>
          <w:rFonts w:asciiTheme="minorEastAsia" w:hAnsiTheme="minorEastAsia" w:cstheme="minorEastAsia" w:hint="eastAsia"/>
          <w:szCs w:val="21"/>
        </w:rPr>
        <w:t>观察、记录自己喜欢的动物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外形、脾气，怎样进食、嬉戏、休息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，或收集照片，描画动物，为作文做好准备。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交流讨论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一、展示台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展示各组完成的手抄报，激发兴趣。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二、明确习作要求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学生自读习作提示，明确要求：具体生动地写出特点、表达真情实感。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三、精彩回放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回忆自己和动物相处中发生的事。注意哪些情景给你留下的印象最深。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与同桌交流印象最深的一幕。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四、习作与评议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学生试写，教师巡视，了解情</w:t>
      </w:r>
      <w:r>
        <w:rPr>
          <w:rFonts w:asciiTheme="minorEastAsia" w:hAnsiTheme="minorEastAsia" w:cstheme="minorEastAsia" w:hint="eastAsia"/>
          <w:szCs w:val="21"/>
        </w:rPr>
        <w:t>况，个别指导。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出示学生习作片断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或提供如下案例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我家的狗是看家的好手。要是熟人来了，它就高兴地迎接。可要是陌生人，它可凶了，使人不敢靠前。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引导评议，进行修改。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(</w:t>
      </w:r>
      <w:r>
        <w:rPr>
          <w:rFonts w:asciiTheme="minorEastAsia" w:hAnsiTheme="minorEastAsia" w:cstheme="minorEastAsia" w:hint="eastAsia"/>
          <w:szCs w:val="21"/>
        </w:rPr>
        <w:t>条理清楚，但不够具体。“高兴迎接……可凶了”具体有哪些动作，应详写。最好能举一个例于来表现它“看家本领强”。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四人小组内轮流读自己的习作，共同进行评议。教师巡视，及时点拨。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、每组推选一个优秀片断，交流赏析。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五、习修改习作，誊写习作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六、展示优秀习作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优秀习作贴在“学习园地”展示，其他同学参观评议。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332DA0" w:rsidRDefault="00332DA0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32DA0" w:rsidRDefault="00332DA0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32DA0" w:rsidRDefault="00332DA0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课后反思</w:t>
      </w:r>
    </w:p>
    <w:p w:rsidR="00332DA0" w:rsidRDefault="00332DA0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32DA0" w:rsidRDefault="00C80F81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第四课时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交流自己喜欢的动物。交流时做到态度自然、大方，能根据口语交际的要求进行流利的表达，内容比较充实。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写一写自己喜欢的动物，要求具体写出动物的特点，表达真情实感。写好后与同学交流，学习彼此的长处，互相修改习作。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重点难点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学习掌握透过字面理解作者思想感情的方法，并在说话、作文中运用。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积累带动物名称的成语。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查找带动物名称的成语。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交流讨论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一、我的发现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自由读文中的三个句子。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想一想：小林和小东有什么发现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你同意他们的看法吗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为什么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小林说的“学习运用这种方法”，指的是什么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再从课文中找出类似的句子，说说你的发现。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自主发现；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．组内交流。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想想生活中是否有这样的例子，进行交流。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联系自己的习作，有运用这种方法吗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举一个例子说明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二、日积月累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自读成语，要求读得正确。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你发现这些词有什么特点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都带有动物的名称，第一行都有“龙”，第二行有“虎”，第三行有“马”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自选一个成语，讲讲成语的意思或故事。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游戏：成语接龙。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以第一行为例，每个成语里必须有一个“龙”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竞赛。每组推荐一名学生在括号里填上动物名称。看看谁是优胜者。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九</w:t>
      </w:r>
      <w:r>
        <w:rPr>
          <w:rFonts w:asciiTheme="minorEastAsia" w:hAnsiTheme="minorEastAsia" w:cstheme="minorEastAsia" w:hint="eastAsia"/>
          <w:szCs w:val="21"/>
        </w:rPr>
        <w:t>(  )</w:t>
      </w:r>
      <w:r>
        <w:rPr>
          <w:rFonts w:asciiTheme="minorEastAsia" w:hAnsiTheme="minorEastAsia" w:cstheme="minorEastAsia" w:hint="eastAsia"/>
          <w:szCs w:val="21"/>
        </w:rPr>
        <w:t>一毛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对</w:t>
      </w:r>
      <w:r>
        <w:rPr>
          <w:rFonts w:asciiTheme="minorEastAsia" w:hAnsiTheme="minorEastAsia" w:cstheme="minorEastAsia" w:hint="eastAsia"/>
          <w:szCs w:val="21"/>
        </w:rPr>
        <w:t>(  )</w:t>
      </w:r>
      <w:r>
        <w:rPr>
          <w:rFonts w:asciiTheme="minorEastAsia" w:hAnsiTheme="minorEastAsia" w:cstheme="minorEastAsia" w:hint="eastAsia"/>
          <w:szCs w:val="21"/>
        </w:rPr>
        <w:t>弹琴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如</w:t>
      </w:r>
      <w:r>
        <w:rPr>
          <w:rFonts w:asciiTheme="minorEastAsia" w:hAnsiTheme="minorEastAsia" w:cstheme="minorEastAsia" w:hint="eastAsia"/>
          <w:szCs w:val="21"/>
        </w:rPr>
        <w:t>(  )</w:t>
      </w:r>
      <w:r>
        <w:rPr>
          <w:rFonts w:asciiTheme="minorEastAsia" w:hAnsiTheme="minorEastAsia" w:cstheme="minorEastAsia" w:hint="eastAsia"/>
          <w:szCs w:val="21"/>
        </w:rPr>
        <w:t>得水</w:t>
      </w:r>
      <w:r>
        <w:rPr>
          <w:rFonts w:asciiTheme="minorEastAsia" w:hAnsiTheme="minorEastAsia" w:cstheme="minorEastAsia" w:hint="eastAsia"/>
          <w:szCs w:val="21"/>
        </w:rPr>
        <w:t xml:space="preserve">    (  )</w:t>
      </w:r>
      <w:r>
        <w:rPr>
          <w:rFonts w:asciiTheme="minorEastAsia" w:hAnsiTheme="minorEastAsia" w:cstheme="minorEastAsia" w:hint="eastAsia"/>
          <w:szCs w:val="21"/>
        </w:rPr>
        <w:t>死狐悲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杯弓</w:t>
      </w:r>
      <w:r>
        <w:rPr>
          <w:rFonts w:asciiTheme="minorEastAsia" w:hAnsiTheme="minorEastAsia" w:cstheme="minorEastAsia" w:hint="eastAsia"/>
          <w:szCs w:val="21"/>
        </w:rPr>
        <w:t>(  )</w:t>
      </w:r>
      <w:r>
        <w:rPr>
          <w:rFonts w:asciiTheme="minorEastAsia" w:hAnsiTheme="minorEastAsia" w:cstheme="minorEastAsia" w:hint="eastAsia"/>
          <w:szCs w:val="21"/>
        </w:rPr>
        <w:t>影</w:t>
      </w:r>
      <w:r>
        <w:rPr>
          <w:rFonts w:asciiTheme="minorEastAsia" w:hAnsiTheme="minorEastAsia" w:cstheme="minorEastAsia" w:hint="eastAsia"/>
          <w:szCs w:val="21"/>
        </w:rPr>
        <w:t xml:space="preserve">    (  )</w:t>
      </w:r>
      <w:r>
        <w:rPr>
          <w:rFonts w:asciiTheme="minorEastAsia" w:hAnsiTheme="minorEastAsia" w:cstheme="minorEastAsia" w:hint="eastAsia"/>
          <w:szCs w:val="21"/>
        </w:rPr>
        <w:t>毛蒜皮</w:t>
      </w:r>
      <w:r>
        <w:rPr>
          <w:rFonts w:asciiTheme="minorEastAsia" w:hAnsiTheme="minorEastAsia" w:cstheme="minorEastAsia" w:hint="eastAsia"/>
          <w:szCs w:val="21"/>
        </w:rPr>
        <w:t xml:space="preserve">    (  )</w:t>
      </w:r>
      <w:r>
        <w:rPr>
          <w:rFonts w:asciiTheme="minorEastAsia" w:hAnsiTheme="minorEastAsia" w:cstheme="minorEastAsia" w:hint="eastAsia"/>
          <w:szCs w:val="21"/>
        </w:rPr>
        <w:t>立鸡群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指</w:t>
      </w:r>
      <w:r>
        <w:rPr>
          <w:rFonts w:asciiTheme="minorEastAsia" w:hAnsiTheme="minorEastAsia" w:cstheme="minorEastAsia" w:hint="eastAsia"/>
          <w:szCs w:val="21"/>
        </w:rPr>
        <w:t>(  )</w:t>
      </w:r>
      <w:r>
        <w:rPr>
          <w:rFonts w:asciiTheme="minorEastAsia" w:hAnsiTheme="minorEastAsia" w:cstheme="minorEastAsia" w:hint="eastAsia"/>
          <w:szCs w:val="21"/>
        </w:rPr>
        <w:t>为马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为</w:t>
      </w:r>
      <w:r>
        <w:rPr>
          <w:rFonts w:asciiTheme="minorEastAsia" w:hAnsiTheme="minorEastAsia" w:cstheme="minorEastAsia" w:hint="eastAsia"/>
          <w:szCs w:val="21"/>
        </w:rPr>
        <w:t>(  )</w:t>
      </w:r>
      <w:r>
        <w:rPr>
          <w:rFonts w:asciiTheme="minorEastAsia" w:hAnsiTheme="minorEastAsia" w:cstheme="minorEastAsia" w:hint="eastAsia"/>
          <w:szCs w:val="21"/>
        </w:rPr>
        <w:t>作伥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车水</w:t>
      </w:r>
      <w:r>
        <w:rPr>
          <w:rFonts w:asciiTheme="minorEastAsia" w:hAnsiTheme="minorEastAsia" w:cstheme="minorEastAsia" w:hint="eastAsia"/>
          <w:szCs w:val="21"/>
        </w:rPr>
        <w:t>(  )</w:t>
      </w:r>
      <w:r>
        <w:rPr>
          <w:rFonts w:asciiTheme="minorEastAsia" w:hAnsiTheme="minorEastAsia" w:cstheme="minorEastAsia" w:hint="eastAsia"/>
          <w:szCs w:val="21"/>
        </w:rPr>
        <w:t>龙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万</w:t>
      </w:r>
      <w:r>
        <w:rPr>
          <w:rFonts w:asciiTheme="minorEastAsia" w:hAnsiTheme="minorEastAsia" w:cstheme="minorEastAsia" w:hint="eastAsia"/>
          <w:szCs w:val="21"/>
        </w:rPr>
        <w:t>(  )</w:t>
      </w:r>
      <w:r>
        <w:rPr>
          <w:rFonts w:asciiTheme="minorEastAsia" w:hAnsiTheme="minorEastAsia" w:cstheme="minorEastAsia" w:hint="eastAsia"/>
          <w:szCs w:val="21"/>
        </w:rPr>
        <w:t>更新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门可罗</w:t>
      </w:r>
      <w:r>
        <w:rPr>
          <w:rFonts w:asciiTheme="minorEastAsia" w:hAnsiTheme="minorEastAsia" w:cstheme="minorEastAsia" w:hint="eastAsia"/>
          <w:szCs w:val="21"/>
        </w:rPr>
        <w:t>(  )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(  )(  )</w:t>
      </w:r>
      <w:r>
        <w:rPr>
          <w:rFonts w:asciiTheme="minorEastAsia" w:hAnsiTheme="minorEastAsia" w:cstheme="minorEastAsia" w:hint="eastAsia"/>
          <w:szCs w:val="21"/>
        </w:rPr>
        <w:t>点水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顺手牵</w:t>
      </w:r>
      <w:r>
        <w:rPr>
          <w:rFonts w:asciiTheme="minorEastAsia" w:hAnsiTheme="minorEastAsia" w:cstheme="minorEastAsia" w:hint="eastAsia"/>
          <w:szCs w:val="21"/>
        </w:rPr>
        <w:t xml:space="preserve">(  )    </w:t>
      </w:r>
      <w:r>
        <w:rPr>
          <w:rFonts w:asciiTheme="minorEastAsia" w:hAnsiTheme="minorEastAsia" w:cstheme="minorEastAsia" w:hint="eastAsia"/>
          <w:szCs w:val="21"/>
        </w:rPr>
        <w:t>抱头</w:t>
      </w:r>
      <w:r>
        <w:rPr>
          <w:rFonts w:asciiTheme="minorEastAsia" w:hAnsiTheme="minorEastAsia" w:cstheme="minorEastAsia" w:hint="eastAsia"/>
          <w:szCs w:val="21"/>
        </w:rPr>
        <w:t>(  )</w:t>
      </w:r>
      <w:r>
        <w:rPr>
          <w:rFonts w:asciiTheme="minorEastAsia" w:hAnsiTheme="minorEastAsia" w:cstheme="minorEastAsia" w:hint="eastAsia"/>
          <w:szCs w:val="21"/>
        </w:rPr>
        <w:t>窜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哀</w:t>
      </w:r>
      <w:r>
        <w:rPr>
          <w:rFonts w:asciiTheme="minorEastAsia" w:hAnsiTheme="minorEastAsia" w:cstheme="minorEastAsia" w:hint="eastAsia"/>
          <w:szCs w:val="21"/>
        </w:rPr>
        <w:t>(  )</w:t>
      </w:r>
      <w:r>
        <w:rPr>
          <w:rFonts w:asciiTheme="minorEastAsia" w:hAnsiTheme="minorEastAsia" w:cstheme="minorEastAsia" w:hint="eastAsia"/>
          <w:szCs w:val="21"/>
        </w:rPr>
        <w:t>遍野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三、课外延伸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尝试积累带有十二生肖名称的成语。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鼠、牛、虎、兔、龙、蛇、马、羊、猴、鸡、狗、猪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332DA0" w:rsidRDefault="00332DA0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32DA0" w:rsidRDefault="00332DA0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32DA0" w:rsidRDefault="00332DA0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32DA0" w:rsidRDefault="00C80F8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课后反思</w:t>
      </w:r>
    </w:p>
    <w:p w:rsidR="00332DA0" w:rsidRDefault="00332DA0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32DA0" w:rsidRDefault="00332DA0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332DA0" w:rsidSect="00332D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F81" w:rsidRDefault="00C80F81" w:rsidP="00C80F81">
      <w:r>
        <w:separator/>
      </w:r>
    </w:p>
  </w:endnote>
  <w:endnote w:type="continuationSeparator" w:id="0">
    <w:p w:rsidR="00C80F81" w:rsidRDefault="00C80F81" w:rsidP="00C80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F81" w:rsidRDefault="00C80F81" w:rsidP="00C80F81">
      <w:r>
        <w:separator/>
      </w:r>
    </w:p>
  </w:footnote>
  <w:footnote w:type="continuationSeparator" w:id="0">
    <w:p w:rsidR="00C80F81" w:rsidRDefault="00C80F81" w:rsidP="00C80F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7663D77"/>
    <w:rsid w:val="00332DA0"/>
    <w:rsid w:val="00C80F81"/>
    <w:rsid w:val="67663D77"/>
    <w:rsid w:val="7B0C4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D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80F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80F81"/>
    <w:rPr>
      <w:kern w:val="2"/>
      <w:sz w:val="18"/>
      <w:szCs w:val="18"/>
    </w:rPr>
  </w:style>
  <w:style w:type="paragraph" w:styleId="a4">
    <w:name w:val="footer"/>
    <w:basedOn w:val="a"/>
    <w:link w:val="Char0"/>
    <w:rsid w:val="00C80F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80F8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2016-05-19T06:41:00Z</dcterms:created>
  <dcterms:modified xsi:type="dcterms:W3CDTF">2018-07-03T14:52:00Z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