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0B" w:rsidRDefault="00B404A1" w:rsidP="00B404A1">
      <w:pPr>
        <w:spacing w:beforeLines="50" w:afterLines="50"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语文园地六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AE470B">
        <w:trPr>
          <w:trHeight w:val="300"/>
        </w:trPr>
        <w:tc>
          <w:tcPr>
            <w:tcW w:w="1364" w:type="dxa"/>
            <w:vAlign w:val="center"/>
          </w:tcPr>
          <w:p w:rsidR="00AE470B" w:rsidRDefault="00B404A1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AE470B" w:rsidRDefault="00B404A1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感受人间真情，倡导乐于助人的社会风尚；通过模拟生活场景，分角色对话，提高口语交际能力。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学习查字典和联系上下文理解词语的方法，鼓励学生善于运用和总结各种方法学习词语。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熟读、背诵有关“乐施好善”美德的名言，积累语言。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了解“杏林春满”的成语故事和用法。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看图作文，或者写自己亲身经历过的事，要求内容具体，语句通顺；写清楚事情经过；表达真情实感；学习修改习作。</w:t>
            </w:r>
          </w:p>
        </w:tc>
        <w:tc>
          <w:tcPr>
            <w:tcW w:w="948" w:type="dxa"/>
            <w:vAlign w:val="center"/>
          </w:tcPr>
          <w:p w:rsidR="00AE470B" w:rsidRDefault="00AE470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E470B">
        <w:tc>
          <w:tcPr>
            <w:tcW w:w="1364" w:type="dxa"/>
            <w:vAlign w:val="center"/>
          </w:tcPr>
          <w:p w:rsidR="00AE470B" w:rsidRDefault="00B404A1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AE470B" w:rsidRDefault="00B404A1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AE470B" w:rsidRDefault="00AE470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AE470B" w:rsidRDefault="00AE470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E470B">
        <w:tc>
          <w:tcPr>
            <w:tcW w:w="1364" w:type="dxa"/>
            <w:vAlign w:val="center"/>
          </w:tcPr>
          <w:p w:rsidR="00AE470B" w:rsidRDefault="00B404A1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收集或拍摄学生有关的生活情境。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收集学生习作常见的错例。</w:t>
            </w:r>
          </w:p>
          <w:p w:rsidR="00AE470B" w:rsidRDefault="00AE470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Merge/>
            <w:vAlign w:val="center"/>
          </w:tcPr>
          <w:p w:rsidR="00AE470B" w:rsidRDefault="00AE470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E470B">
        <w:tc>
          <w:tcPr>
            <w:tcW w:w="1364" w:type="dxa"/>
            <w:vAlign w:val="center"/>
          </w:tcPr>
          <w:p w:rsidR="00AE470B" w:rsidRDefault="00B404A1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AE470B" w:rsidRDefault="00B404A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四课时</w:t>
            </w:r>
          </w:p>
        </w:tc>
        <w:tc>
          <w:tcPr>
            <w:tcW w:w="948" w:type="dxa"/>
            <w:vMerge/>
            <w:vAlign w:val="center"/>
          </w:tcPr>
          <w:p w:rsidR="00AE470B" w:rsidRDefault="00AE470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E470B">
        <w:trPr>
          <w:trHeight w:val="730"/>
        </w:trPr>
        <w:tc>
          <w:tcPr>
            <w:tcW w:w="7662" w:type="dxa"/>
            <w:gridSpan w:val="2"/>
            <w:vAlign w:val="center"/>
          </w:tcPr>
          <w:p w:rsidR="00AE470B" w:rsidRDefault="00B404A1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AE470B" w:rsidRDefault="00B404A1" w:rsidP="00B404A1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口语交际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再现课文情境，模拟对话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假如有一天，小钱跟那位台湾青年相遇，他们会说什么呢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分角色模拟对话。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b</w:t>
            </w:r>
            <w:r>
              <w:rPr>
                <w:rFonts w:ascii="宋体" w:hAnsi="宋体" w:hint="eastAsia"/>
                <w:sz w:val="24"/>
              </w:rPr>
              <w:t>．指名上台对话，引导评议。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假如你是卡罗纳的同学，你想怎么安慰他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方法同上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师小结：生活不可能总是那么一帆刚匝的，难免会碰到困难、烦恼的事，我们希望得到别人的帮助与安慰；别人碰到了困难，送去一句安慰的话，伸出援助之手，是多么温暖人心呀</w:t>
            </w:r>
            <w:r>
              <w:rPr>
                <w:rFonts w:ascii="宋体" w:hAnsi="宋体" w:hint="eastAsia"/>
                <w:sz w:val="24"/>
              </w:rPr>
              <w:t>!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模拟生活情境，引导交际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课前收集或拍摄学生有关的生活情境，如：</w:t>
            </w:r>
          </w:p>
          <w:p w:rsidR="00AE470B" w:rsidRDefault="00B404A1">
            <w:pPr>
              <w:spacing w:line="360" w:lineRule="auto"/>
              <w:ind w:left="1080" w:hangingChars="450" w:hanging="10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(</w:t>
            </w:r>
            <w:r>
              <w:rPr>
                <w:rFonts w:ascii="宋体" w:hAnsi="宋体" w:hint="eastAsia"/>
                <w:sz w:val="24"/>
              </w:rPr>
              <w:t>情景</w:t>
            </w:r>
            <w:r>
              <w:rPr>
                <w:rFonts w:ascii="宋体" w:hAnsi="宋体" w:hint="eastAsia"/>
                <w:sz w:val="24"/>
              </w:rPr>
              <w:t>1)</w:t>
            </w:r>
            <w:r>
              <w:rPr>
                <w:rFonts w:ascii="宋体" w:hAnsi="宋体" w:hint="eastAsia"/>
                <w:sz w:val="24"/>
              </w:rPr>
              <w:t>：下午放学回家，我发现钥匙忘记带出来，只好坐在家门口等，可爸爸、妈妈今天偏偏迟迟不回家。这时，邻居的阿姨回来……</w:t>
            </w:r>
          </w:p>
          <w:p w:rsidR="00AE470B" w:rsidRDefault="00B404A1">
            <w:pPr>
              <w:spacing w:line="360" w:lineRule="auto"/>
              <w:ind w:left="1080" w:hangingChars="450" w:hanging="10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情景</w:t>
            </w:r>
            <w:r>
              <w:rPr>
                <w:rFonts w:ascii="宋体" w:hAnsi="宋体" w:hint="eastAsia"/>
                <w:sz w:val="24"/>
              </w:rPr>
              <w:t>2)</w:t>
            </w:r>
            <w:r>
              <w:rPr>
                <w:rFonts w:ascii="宋体" w:hAnsi="宋体" w:hint="eastAsia"/>
                <w:sz w:val="24"/>
              </w:rPr>
              <w:t>：放学了，天气突变，狂风骤雨，我站在校门内的大厅里，冷得瑟瑟发抖，焦急地望着天。这时，爸爸顶着风，冒着雨为我送来了雨伞和外套……</w:t>
            </w:r>
          </w:p>
          <w:p w:rsidR="00AE470B" w:rsidRDefault="00B404A1">
            <w:pPr>
              <w:spacing w:line="360" w:lineRule="auto"/>
              <w:ind w:left="1080" w:hangingChars="450" w:hanging="10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情景</w:t>
            </w:r>
            <w:r>
              <w:rPr>
                <w:rFonts w:ascii="宋体" w:hAnsi="宋体" w:hint="eastAsia"/>
                <w:sz w:val="24"/>
              </w:rPr>
              <w:t>3)</w:t>
            </w:r>
            <w:r>
              <w:rPr>
                <w:rFonts w:ascii="宋体" w:hAnsi="宋体" w:hint="eastAsia"/>
                <w:sz w:val="24"/>
              </w:rPr>
              <w:t>：下课了，同学们都跑出去玩，只有莉莉坐在位子上，趴在书桌上，闷闷不乐。原来这次语文单元测试，她考得极不理想，正难过呢</w:t>
            </w:r>
            <w:r>
              <w:rPr>
                <w:rFonts w:ascii="宋体" w:hAnsi="宋体" w:hint="eastAsia"/>
                <w:sz w:val="24"/>
              </w:rPr>
              <w:t>!</w:t>
            </w:r>
          </w:p>
          <w:p w:rsidR="00AE470B" w:rsidRDefault="00B404A1">
            <w:pPr>
              <w:spacing w:line="360" w:lineRule="auto"/>
              <w:ind w:left="1080" w:hangingChars="450" w:hanging="10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情景</w:t>
            </w:r>
            <w:r>
              <w:rPr>
                <w:rFonts w:ascii="宋体" w:hAnsi="宋体" w:hint="eastAsia"/>
                <w:sz w:val="24"/>
              </w:rPr>
              <w:t>4)</w:t>
            </w:r>
            <w:r>
              <w:rPr>
                <w:rFonts w:ascii="宋体" w:hAnsi="宋体" w:hint="eastAsia"/>
                <w:sz w:val="24"/>
              </w:rPr>
              <w:t>：我和同学约好一起去踢足球，兴高采烈走在路上，住同一条街的张婆婆双手</w:t>
            </w:r>
            <w:r>
              <w:rPr>
                <w:rFonts w:ascii="宋体" w:hAnsi="宋体" w:hint="eastAsia"/>
                <w:sz w:val="24"/>
              </w:rPr>
              <w:t>提着菜呀、肉、鱼，远远走来，走一步，歇一步，十分艰难……</w:t>
            </w:r>
          </w:p>
          <w:p w:rsidR="00AE470B" w:rsidRDefault="00B404A1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四人小组合作：两个同学配合选择其中一个情境进行口语交际，另外两个认真听，听后进行评议。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派代表上台进行口语交际，其他同学认真倾听当好评委。</w:t>
            </w:r>
          </w:p>
          <w:p w:rsidR="00AE470B" w:rsidRDefault="00B404A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小结：平时我们肯定碰到过不少类似的事情，现在我们进入“心灵沟通室”，也来讲述发生在我们身边的故事。</w:t>
            </w:r>
          </w:p>
          <w:p w:rsidR="00AE470B" w:rsidRDefault="00B404A1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心灵沟通，感受真情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课件出示：“心灵沟通室”字样，播放轻音乐。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四人小组介绍发生在自己身边的故事。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分角色模拟对话，其他两个当听众进行评议。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在同学老师中自由选择交谈对象，向他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她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表示感谢或安慰，倾诉情感。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指名表演对话情景。</w:t>
            </w:r>
          </w:p>
          <w:p w:rsidR="00AE470B" w:rsidRDefault="00B404A1">
            <w:pPr>
              <w:spacing w:line="360" w:lineRule="auto"/>
              <w:ind w:firstLine="43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小结：人间处处有真情，真情时时暖人心。让我们学会感谢，感谢我们的亲人，感谢关心、帮助过我们的人；让我们学会关心，多一些安慰和奉献。</w:t>
            </w:r>
          </w:p>
          <w:p w:rsidR="00AE470B" w:rsidRDefault="00AE470B">
            <w:pPr>
              <w:spacing w:line="360" w:lineRule="auto"/>
              <w:ind w:firstLine="435"/>
              <w:jc w:val="left"/>
              <w:rPr>
                <w:rFonts w:ascii="宋体" w:hAnsi="宋体"/>
                <w:sz w:val="24"/>
              </w:rPr>
            </w:pPr>
          </w:p>
          <w:p w:rsidR="00AE470B" w:rsidRDefault="00AE470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AE470B" w:rsidRDefault="00B404A1" w:rsidP="00B404A1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第二、三课时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习作指导、讲评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指导看图写文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观察画面，整体感知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出示挂图，引导观察：图上画着谁和谁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她们在干什么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她们也许是什么关系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读提示，理解题目的含义。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“胜”是什么意思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“胜似亲人”说明了什么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合理想象，丰富画面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想象老奶奶与小姑娘之间可能发生了什</w:t>
            </w:r>
            <w:r>
              <w:rPr>
                <w:rFonts w:ascii="宋体" w:hAnsi="宋体" w:hint="eastAsia"/>
                <w:sz w:val="24"/>
              </w:rPr>
              <w:t>么事。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引导根据周围的景物进行推想。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木盆子、脸盆、衣服、被单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引导进一步思考：她为什么要为老奶奶洗衣物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老奶奶的亲人呢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小姑娘平时是怎么做的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想象画面上的人物会讲些什么，想些什么，让画面上的人物活起来。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仔细观察，捕捉细节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引导观察她们的服饰各有什么特点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想想这反映了什么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苗汉亲如一家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引导仔细观察图上老奶奶、小姑娘的动作、神态，想象她们的内心活动。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指导写细节抒真情：把老奶奶的表现，小姑娘的表现用一段话表达出来，体现“亲”字。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试写片段，评议修改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学生动笔写片段，教师巡视及时指导。</w:t>
            </w:r>
          </w:p>
          <w:p w:rsidR="00AE470B" w:rsidRDefault="00B404A1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现场点评该片段：可选择学生写的几个片段进行点评，也可用老师写的“下水文”进行点评。</w:t>
            </w:r>
          </w:p>
          <w:p w:rsidR="00AE470B" w:rsidRDefault="00B404A1">
            <w:pPr>
              <w:spacing w:line="360" w:lineRule="auto"/>
              <w:ind w:left="840" w:hangingChars="350" w:hanging="8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片段</w:t>
            </w:r>
            <w:r>
              <w:rPr>
                <w:rFonts w:ascii="宋体" w:hAnsi="宋体" w:hint="eastAsia"/>
                <w:sz w:val="24"/>
              </w:rPr>
              <w:t>1)</w:t>
            </w:r>
            <w:r>
              <w:rPr>
                <w:rFonts w:ascii="宋体" w:hAnsi="宋体" w:hint="eastAsia"/>
                <w:sz w:val="24"/>
              </w:rPr>
              <w:t>小姑娘晾好衣服了，老奶奶走过来，一把把她紧紧地搂在怀里，感激地说：“孩子，谢谢你，谢谢你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”小姑娘不好意思地低下头。</w:t>
            </w:r>
          </w:p>
          <w:p w:rsidR="00AE470B" w:rsidRDefault="00B404A1">
            <w:pPr>
              <w:spacing w:line="360" w:lineRule="auto"/>
              <w:ind w:left="1080" w:hangingChars="450" w:hanging="10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片段</w:t>
            </w:r>
            <w:r>
              <w:rPr>
                <w:rFonts w:ascii="宋体" w:hAnsi="宋体" w:hint="eastAsia"/>
                <w:sz w:val="24"/>
              </w:rPr>
              <w:t>2)</w:t>
            </w:r>
            <w:r>
              <w:rPr>
                <w:rFonts w:ascii="宋体" w:hAnsi="宋体" w:hint="eastAsia"/>
                <w:sz w:val="24"/>
              </w:rPr>
              <w:t>：小姑娘晾好衣服了，湿漉漉的双手在围裙上擦了擦。这时，老奶奶扶着墙壁颤巍巍地从里屋走了出来，望着架子上的衣服，眼角有些湿润了。她抬起手，用袖口擦了擦眼角，一把将</w:t>
            </w:r>
            <w:r>
              <w:rPr>
                <w:rFonts w:ascii="宋体" w:hAnsi="宋体" w:hint="eastAsia"/>
                <w:sz w:val="24"/>
              </w:rPr>
              <w:lastRenderedPageBreak/>
              <w:t>小姑娘搂在怀里，脸上的皱纹舒展开来，像一朵盛开的菊花。她枯瘦的手轻轻地抚摸着姑娘油亮的秀发</w:t>
            </w:r>
            <w:r>
              <w:rPr>
                <w:rFonts w:ascii="宋体" w:hAnsi="宋体" w:hint="eastAsia"/>
                <w:sz w:val="24"/>
              </w:rPr>
              <w:t>，又爱抚地拍拍，满是皱纹的脸紧紧地贴着姑娘白嫩、红润的脸蛋。小姑娘不好意思地低下头，嘴巴抿着，双手不自在地绞着围裙。老奶奶一个劲地说：“孩子，总是让你忙着，奶奶真过意不去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谢谢你，谢谢你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”小姑娘的两颊飞起了红云，洋溢着快乐的笑意。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这两段话的赏评重在指导学生把人物的动作、神态、语言写具体。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指导写自己身边的事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明确要求，口头交流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读作文提示，明确要求。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四人小组交流藏在心中的事，并谈谈自己的感受。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小组振代表发言，组织评议。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评议要点：</w:t>
            </w: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．是否把事情的经过说清楚。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b</w:t>
            </w:r>
            <w:r>
              <w:rPr>
                <w:rFonts w:ascii="宋体" w:hAnsi="宋体" w:hint="eastAsia"/>
                <w:sz w:val="24"/>
              </w:rPr>
              <w:t>．</w:t>
            </w:r>
            <w:r>
              <w:rPr>
                <w:rFonts w:ascii="宋体" w:hAnsi="宋体" w:hint="eastAsia"/>
                <w:sz w:val="24"/>
              </w:rPr>
              <w:t>是否把重点部分说具体。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c</w:t>
            </w:r>
            <w:r>
              <w:rPr>
                <w:rFonts w:ascii="宋体" w:hAnsi="宋体" w:hint="eastAsia"/>
                <w:sz w:val="24"/>
              </w:rPr>
              <w:t>．是否能表达自己的感受，或对这件事的看法。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范文引路，学习表达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提供片段供学生赏评，学习表达情感的方法。如：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片段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我望着阿姨，明亮的眼睛，白皙的面庞，这是一张善良的面孔。我又一次望了望窗外，白皑皑的雪仍铺天盖地地下着，凛冽的西北风仍呼呼地刮着，而我却一点也不感到冷。我想，这苹果可能是阿姨给自己的孩子买的。我感到这苹果虽很常见，这时却凝聚着人与人之间的关怀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冬天是寒冷的，而我却感到了春天般的温暖。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引导学生赏析，初步理解表达感受的多种手法：直接抒发，借景色描写抒发，对比衬托……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习作与修改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学生起草初稿，教师巡视，个别辅导。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把习作读给同学或家长听，再根据他们的意见修改。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习作讲评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我是小小鉴赏家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教师推荐几个写得较精彩的片段供学生欣赏。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我是啄木鸟医生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出示学生习作中的典型病例。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引导诊断“病因”，并进行修改。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．图意是否抓得准；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．语言是否符合人物身份；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小女孩</w:t>
            </w:r>
            <w:r>
              <w:rPr>
                <w:rFonts w:ascii="宋体" w:hAnsi="宋体" w:hint="eastAsia"/>
                <w:sz w:val="24"/>
              </w:rPr>
              <w:t>Jb</w:t>
            </w:r>
            <w:r>
              <w:rPr>
                <w:rFonts w:ascii="宋体" w:hAnsi="宋体" w:hint="eastAsia"/>
                <w:sz w:val="24"/>
              </w:rPr>
              <w:t>理活动与她的所作所为是否相吻合；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．在语文文字的表述上是否恰当。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个人自诊或互诊：学生自己评析、修改自己的作文，或找要好的同学交换互评、互改。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 w:hint="eastAsia"/>
                <w:sz w:val="24"/>
              </w:rPr>
              <w:t>也可提供表格引导评改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tbl>
            <w:tblPr>
              <w:tblW w:w="87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93"/>
              <w:gridCol w:w="1595"/>
              <w:gridCol w:w="2080"/>
              <w:gridCol w:w="1680"/>
              <w:gridCol w:w="1473"/>
            </w:tblGrid>
            <w:tr w:rsidR="00AE470B">
              <w:tc>
                <w:tcPr>
                  <w:tcW w:w="3488" w:type="dxa"/>
                  <w:gridSpan w:val="2"/>
                </w:tcPr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妙语连珠</w:t>
                  </w:r>
                </w:p>
              </w:tc>
              <w:tc>
                <w:tcPr>
                  <w:tcW w:w="5233" w:type="dxa"/>
                  <w:gridSpan w:val="3"/>
                </w:tcPr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妙手回春</w:t>
                  </w:r>
                </w:p>
              </w:tc>
            </w:tr>
            <w:tr w:rsidR="00AE470B">
              <w:tc>
                <w:tcPr>
                  <w:tcW w:w="1893" w:type="dxa"/>
                </w:tcPr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最满意的片段</w:t>
                  </w:r>
                </w:p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(</w:t>
                  </w:r>
                  <w:r>
                    <w:rPr>
                      <w:rFonts w:ascii="宋体" w:hAnsi="宋体" w:hint="eastAsia"/>
                      <w:sz w:val="24"/>
                    </w:rPr>
                    <w:t>最妙的细节描写</w:t>
                  </w:r>
                  <w:r>
                    <w:rPr>
                      <w:rFonts w:ascii="宋体" w:hAnsi="宋体" w:hint="eastAsia"/>
                      <w:sz w:val="24"/>
                    </w:rPr>
                    <w:t>)</w:t>
                  </w:r>
                </w:p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(</w:t>
                  </w:r>
                  <w:r>
                    <w:rPr>
                      <w:rFonts w:ascii="宋体" w:hAnsi="宋体" w:hint="eastAsia"/>
                      <w:sz w:val="24"/>
                    </w:rPr>
                    <w:t>最羌的情感抒发</w:t>
                  </w:r>
                  <w:r>
                    <w:rPr>
                      <w:rFonts w:ascii="宋体" w:hAnsi="宋体" w:hint="eastAsia"/>
                      <w:sz w:val="24"/>
                    </w:rPr>
                    <w:t>)</w:t>
                  </w:r>
                </w:p>
              </w:tc>
              <w:tc>
                <w:tcPr>
                  <w:tcW w:w="1595" w:type="dxa"/>
                </w:tcPr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自我欣赏</w:t>
                  </w:r>
                </w:p>
              </w:tc>
              <w:tc>
                <w:tcPr>
                  <w:tcW w:w="2080" w:type="dxa"/>
                </w:tcPr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最不满意的句段</w:t>
                  </w:r>
                </w:p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(</w:t>
                  </w:r>
                  <w:r>
                    <w:rPr>
                      <w:rFonts w:ascii="宋体" w:hAnsi="宋体" w:hint="eastAsia"/>
                      <w:sz w:val="24"/>
                    </w:rPr>
                    <w:t>最不具体的描写</w:t>
                  </w:r>
                  <w:r>
                    <w:rPr>
                      <w:rFonts w:ascii="宋体" w:hAnsi="宋体" w:hint="eastAsia"/>
                      <w:sz w:val="24"/>
                    </w:rPr>
                    <w:t>)</w:t>
                  </w:r>
                </w:p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(</w:t>
                  </w:r>
                  <w:r>
                    <w:rPr>
                      <w:rFonts w:ascii="宋体" w:hAnsi="宋体" w:hint="eastAsia"/>
                      <w:sz w:val="24"/>
                    </w:rPr>
                    <w:t>不通顺的句子</w:t>
                  </w:r>
                  <w:r>
                    <w:rPr>
                      <w:rFonts w:ascii="宋体" w:hAnsi="宋体" w:hint="eastAsia"/>
                      <w:sz w:val="24"/>
                    </w:rPr>
                    <w:t>)</w:t>
                  </w:r>
                </w:p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(</w:t>
                  </w:r>
                  <w:r>
                    <w:rPr>
                      <w:rFonts w:ascii="宋体" w:hAnsi="宋体" w:hint="eastAsia"/>
                      <w:sz w:val="24"/>
                    </w:rPr>
                    <w:t>最平淡的情感表达</w:t>
                  </w:r>
                  <w:r>
                    <w:rPr>
                      <w:rFonts w:ascii="宋体" w:hAnsi="宋体" w:hint="eastAsia"/>
                      <w:sz w:val="24"/>
                    </w:rPr>
                    <w:t>)</w:t>
                  </w:r>
                </w:p>
              </w:tc>
              <w:tc>
                <w:tcPr>
                  <w:tcW w:w="1680" w:type="dxa"/>
                </w:tcPr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修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  </w:t>
                  </w:r>
                  <w:r>
                    <w:rPr>
                      <w:rFonts w:ascii="宋体" w:hAnsi="宋体" w:hint="eastAsia"/>
                      <w:sz w:val="24"/>
                    </w:rPr>
                    <w:t>改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  </w:t>
                  </w:r>
                  <w:r>
                    <w:rPr>
                      <w:rFonts w:ascii="宋体" w:hAnsi="宋体" w:hint="eastAsia"/>
                      <w:sz w:val="24"/>
                    </w:rPr>
                    <w:t>后</w:t>
                  </w:r>
                </w:p>
              </w:tc>
              <w:tc>
                <w:tcPr>
                  <w:tcW w:w="1473" w:type="dxa"/>
                </w:tcPr>
                <w:p w:rsidR="00AE470B" w:rsidRDefault="00B404A1">
                  <w:pPr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理</w:t>
                  </w:r>
                  <w:r>
                    <w:rPr>
                      <w:rFonts w:ascii="宋体" w:hAnsi="宋体" w:hint="eastAsia"/>
                      <w:sz w:val="24"/>
                    </w:rPr>
                    <w:t xml:space="preserve">  </w:t>
                  </w:r>
                  <w:r>
                    <w:rPr>
                      <w:rFonts w:ascii="宋体" w:hAnsi="宋体" w:hint="eastAsia"/>
                      <w:sz w:val="24"/>
                    </w:rPr>
                    <w:t>由</w:t>
                  </w:r>
                </w:p>
              </w:tc>
            </w:tr>
          </w:tbl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修改誊写，习作展览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将修改誊写后的习作张贴在班级的习作园地中。</w:t>
            </w:r>
          </w:p>
          <w:p w:rsidR="00AE470B" w:rsidRDefault="00AE470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AE470B" w:rsidRDefault="00AE470B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</w:p>
          <w:p w:rsidR="00AE470B" w:rsidRDefault="00B404A1" w:rsidP="00B404A1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第四课时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我的发现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读小林和小东的发现。看看他们有什么发现。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学生读对话，谈谈“小林”和“小东”的发现。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．他们的读书方法给我们什么启发。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师生共同讨论，归纳：善于使用工具书；懂得联系上下文理解词语；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联系自己的学习经验谈体会。</w:t>
            </w:r>
          </w:p>
          <w:p w:rsidR="00AE470B" w:rsidRDefault="00B404A1">
            <w:pPr>
              <w:spacing w:line="360" w:lineRule="auto"/>
              <w:ind w:leftChars="100" w:left="57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在学习词语的过程中，你也可能有过类似的体会或经验，或还有其他理解词语的方法，请你回忆一下，举个例子与同学交流交流。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．四人小组交流自己理解词语的方法。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班级交流。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小结：在阅读过程中，难免会碰到不理解的词语，我们可以借助同学们的经验，如：查字典、联系上下文，联系生活实际，想象情景等方法，只要我们肯动脑，善于总结，就能自己排除“词语”障碍的。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日积月累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激情导人。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我们中华民族是礼仪之邦，向来以助人为乐，乐善好施为高尚美德，古代许多贤人学士写了许多这方面的警句，劝勉世人做个善良的有道德的人。我们一起来学习吧</w:t>
            </w:r>
            <w:r>
              <w:rPr>
                <w:rFonts w:ascii="宋体" w:hAnsi="宋体" w:hint="eastAsia"/>
                <w:sz w:val="24"/>
              </w:rPr>
              <w:t>!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练读名言。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．学生练读，及时正音。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．尝试理解：学生交流对这些名言警句的大致理解。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学生质疑，组织解疑。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背诵名言。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励学导行。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．尝试运用：老师描述情景，让学生选用这些名言加以运用。</w:t>
            </w:r>
          </w:p>
          <w:p w:rsidR="00AE470B" w:rsidRDefault="00B404A1">
            <w:pPr>
              <w:spacing w:line="360" w:lineRule="auto"/>
              <w:ind w:leftChars="100" w:left="57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．让学生选择自己最喜欢的一句话作为自己的座右铭，用毛笔或钢笔写下来，或制作一张贺卡，送给朋友共勉。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扩充积累。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摘抄、背诵颂扬</w:t>
            </w:r>
            <w:r>
              <w:rPr>
                <w:rFonts w:ascii="宋体" w:hAnsi="宋体" w:hint="eastAsia"/>
                <w:sz w:val="24"/>
              </w:rPr>
              <w:t>高尚情操的其他名言。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成语故事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杏林春满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了解内容，明白含义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学生自由读“杏林春满”，了解故事主要内容。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．交流阅读收获：“杏林春满”这个成语是怎样来的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“杏林春满”用来说明什么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联系生活，畅谈启发。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从这个故事，你体会到什么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E470B" w:rsidRDefault="00B404A1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．你知道哪些医生称得上“杏林春满”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能说说他们的事迹吗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如：李时珍、林巧稚、抗击“非典”的医生……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激发动机，练讲故事。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这样有意义的故事，好多比你们小的同学还没听过，说不定，你们的爸爸、妈妈也还没听过，请你们回去讲给他们听听并告诉他们这个成语的含义。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课后延伸，积累成语。</w:t>
            </w:r>
          </w:p>
          <w:p w:rsidR="00AE470B" w:rsidRDefault="00B404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读更多的成语故事，井把读过的成语摘抄下来。</w:t>
            </w:r>
          </w:p>
        </w:tc>
        <w:tc>
          <w:tcPr>
            <w:tcW w:w="948" w:type="dxa"/>
            <w:vAlign w:val="center"/>
          </w:tcPr>
          <w:p w:rsidR="00AE470B" w:rsidRDefault="00AE470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E470B">
        <w:tc>
          <w:tcPr>
            <w:tcW w:w="8610" w:type="dxa"/>
            <w:gridSpan w:val="3"/>
          </w:tcPr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bookmarkStart w:id="0" w:name="_GoBack"/>
            <w:r>
              <w:rPr>
                <w:rFonts w:ascii="宋体" w:hAnsi="宋体" w:hint="eastAsia"/>
                <w:bCs/>
                <w:sz w:val="24"/>
              </w:rPr>
              <w:lastRenderedPageBreak/>
              <w:t>教学反思</w:t>
            </w:r>
            <w:bookmarkEnd w:id="0"/>
            <w:r>
              <w:rPr>
                <w:rFonts w:ascii="宋体" w:hAnsi="宋体" w:hint="eastAsia"/>
                <w:b/>
                <w:sz w:val="24"/>
              </w:rPr>
              <w:t>：</w:t>
            </w:r>
          </w:p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 </w:t>
            </w:r>
          </w:p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</w:t>
            </w:r>
          </w:p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</w:t>
            </w:r>
          </w:p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   </w:t>
            </w:r>
          </w:p>
          <w:p w:rsidR="00AE470B" w:rsidRDefault="00B404A1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</w:tc>
      </w:tr>
    </w:tbl>
    <w:p w:rsidR="00AE470B" w:rsidRDefault="00AE470B"/>
    <w:sectPr w:rsidR="00AE470B" w:rsidSect="00AE47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4A1" w:rsidRDefault="00B404A1" w:rsidP="00B404A1">
      <w:r>
        <w:separator/>
      </w:r>
    </w:p>
  </w:endnote>
  <w:endnote w:type="continuationSeparator" w:id="0">
    <w:p w:rsidR="00B404A1" w:rsidRDefault="00B404A1" w:rsidP="00B40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4A1" w:rsidRDefault="00B404A1" w:rsidP="00B404A1">
      <w:r>
        <w:separator/>
      </w:r>
    </w:p>
  </w:footnote>
  <w:footnote w:type="continuationSeparator" w:id="0">
    <w:p w:rsidR="00B404A1" w:rsidRDefault="00B404A1" w:rsidP="00B404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321C55"/>
    <w:rsid w:val="00AE470B"/>
    <w:rsid w:val="00B404A1"/>
    <w:rsid w:val="1F132267"/>
    <w:rsid w:val="40321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47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40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404A1"/>
    <w:rPr>
      <w:kern w:val="2"/>
      <w:sz w:val="18"/>
      <w:szCs w:val="18"/>
    </w:rPr>
  </w:style>
  <w:style w:type="paragraph" w:styleId="a4">
    <w:name w:val="footer"/>
    <w:basedOn w:val="a"/>
    <w:link w:val="Char0"/>
    <w:rsid w:val="00B40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404A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624</Words>
  <Characters>3558</Characters>
  <Application>Microsoft Office Word</Application>
  <DocSecurity>0</DocSecurity>
  <Lines>29</Lines>
  <Paragraphs>8</Paragraphs>
  <ScaleCrop>false</ScaleCrop>
  <Company/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2016-05-19T06:11:00Z</dcterms:created>
  <dcterms:modified xsi:type="dcterms:W3CDTF">2018-07-03T14:52:00Z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