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C7" w:rsidRDefault="00252425" w:rsidP="00252425">
      <w:pPr>
        <w:spacing w:beforeLines="50" w:afterLines="5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语文园地二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2E57C7">
        <w:trPr>
          <w:trHeight w:val="300"/>
        </w:trPr>
        <w:tc>
          <w:tcPr>
            <w:tcW w:w="1364" w:type="dxa"/>
            <w:vAlign w:val="center"/>
          </w:tcPr>
          <w:p w:rsidR="002E57C7" w:rsidRDefault="00252425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2E57C7" w:rsidRDefault="00252425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2E57C7" w:rsidRDefault="00252425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能清楚明白地交流自己所观察到的内容，并敢说出自己的感受和想法，并在交流中能就不明白的地方向人请教，与人商讨。</w:t>
            </w:r>
          </w:p>
          <w:p w:rsidR="002E57C7" w:rsidRDefault="00252425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能把自己的所观所感不拘形式的写下来。注意表现出自己觉得新奇有趣的或印象最深、最受感动的内容。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自己发现和运用识字方法，养成主动识字的习惯，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能发现细心、长期观察的乐趣所在。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能背诵“日积月累”部分。</w:t>
            </w:r>
          </w:p>
        </w:tc>
        <w:tc>
          <w:tcPr>
            <w:tcW w:w="948" w:type="dxa"/>
            <w:vAlign w:val="center"/>
          </w:tcPr>
          <w:p w:rsidR="002E57C7" w:rsidRDefault="002E57C7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E57C7">
        <w:tc>
          <w:tcPr>
            <w:tcW w:w="1364" w:type="dxa"/>
            <w:vAlign w:val="center"/>
          </w:tcPr>
          <w:p w:rsidR="002E57C7" w:rsidRDefault="00252425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2E57C7" w:rsidRDefault="00252425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2E57C7" w:rsidRDefault="002E57C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2E57C7" w:rsidRDefault="002E57C7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E57C7">
        <w:tc>
          <w:tcPr>
            <w:tcW w:w="1364" w:type="dxa"/>
            <w:vAlign w:val="center"/>
          </w:tcPr>
          <w:p w:rsidR="002E57C7" w:rsidRDefault="00252425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提前一段时间布置学生观察自己感兴趣的事物。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准备“爬山虎”图片。</w:t>
            </w:r>
          </w:p>
        </w:tc>
        <w:tc>
          <w:tcPr>
            <w:tcW w:w="948" w:type="dxa"/>
            <w:vMerge/>
            <w:vAlign w:val="center"/>
          </w:tcPr>
          <w:p w:rsidR="002E57C7" w:rsidRDefault="002E57C7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E57C7">
        <w:tc>
          <w:tcPr>
            <w:tcW w:w="1364" w:type="dxa"/>
            <w:vAlign w:val="center"/>
          </w:tcPr>
          <w:p w:rsidR="002E57C7" w:rsidRDefault="00252425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2E57C7" w:rsidRDefault="00252425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8" w:type="dxa"/>
            <w:vMerge/>
            <w:vAlign w:val="center"/>
          </w:tcPr>
          <w:p w:rsidR="002E57C7" w:rsidRDefault="002E57C7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E57C7">
        <w:trPr>
          <w:trHeight w:val="730"/>
        </w:trPr>
        <w:tc>
          <w:tcPr>
            <w:tcW w:w="7662" w:type="dxa"/>
            <w:gridSpan w:val="2"/>
            <w:vAlign w:val="center"/>
          </w:tcPr>
          <w:p w:rsidR="002E57C7" w:rsidRDefault="00252425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2E57C7" w:rsidRDefault="00252425" w:rsidP="00252425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读读写写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检查读音，交流识记方法。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．自由读记，读中正音。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交流难记字形识记方法。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取长补短，再次识记。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按组听写词语，注意书写规范。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住宅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住址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隐蔽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隐藏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．洞穴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倾斜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平坦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宽敞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均匀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重叠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空隙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痕迹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．引人注意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毫不可惜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随遇而安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读读记记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读中正音。</w:t>
            </w:r>
          </w:p>
          <w:p w:rsidR="002E57C7" w:rsidRDefault="00252425">
            <w:pPr>
              <w:spacing w:line="360" w:lineRule="auto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指名读词，随时正音。</w:t>
            </w:r>
          </w:p>
          <w:p w:rsidR="002E57C7" w:rsidRDefault="00252425">
            <w:pPr>
              <w:spacing w:line="360" w:lineRule="auto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．按顺序齐读。</w:t>
            </w:r>
          </w:p>
          <w:p w:rsidR="002E57C7" w:rsidRDefault="00252425">
            <w:pPr>
              <w:spacing w:line="360" w:lineRule="auto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．同桌互读，一人随机、快速地指点，另一人读。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解疑说话。</w:t>
            </w:r>
          </w:p>
          <w:p w:rsidR="002E57C7" w:rsidRDefault="00252425">
            <w:pPr>
              <w:spacing w:line="360" w:lineRule="auto"/>
              <w:ind w:left="10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.a.</w:t>
            </w:r>
            <w:r>
              <w:rPr>
                <w:rFonts w:ascii="宋体" w:hAnsi="宋体" w:hint="eastAsia"/>
                <w:sz w:val="24"/>
              </w:rPr>
              <w:t>提出不懂词语，共同交流解疑。</w:t>
            </w:r>
          </w:p>
          <w:p w:rsidR="002E57C7" w:rsidRDefault="00252425">
            <w:pPr>
              <w:spacing w:line="360" w:lineRule="auto"/>
              <w:ind w:left="10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b.</w:t>
            </w:r>
            <w:r>
              <w:rPr>
                <w:rFonts w:ascii="宋体" w:hAnsi="宋体" w:hint="eastAsia"/>
                <w:sz w:val="24"/>
              </w:rPr>
              <w:t>自由选择几个词说一段话。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我的发现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出示“爬山虎”的图片，自主观察，交流发现。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出示文中语句，读通，读懂，发现作者描写的细腻之处。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作者为何能把爬山虎写得这么细致、具体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思考交流。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读“小林”“小东”的话。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成语故事</w:t>
            </w:r>
          </w:p>
          <w:p w:rsidR="002E57C7" w:rsidRDefault="00252425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写故事需要对某一事物进行细致、长期的观察，其他事情又何尝不是如此呢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《胸有成竹》这个故事就是一个很好的例证。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读故事。了解故事内容，懂得成语含义。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故事中的哪些语言给你特别深刻的印象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从“生动传神”及第三自然段的例子，感受画的形象逼真。</w:t>
            </w:r>
          </w:p>
          <w:p w:rsidR="002E57C7" w:rsidRDefault="00252425">
            <w:pPr>
              <w:spacing w:line="360" w:lineRule="auto"/>
              <w:ind w:leftChars="100" w:left="45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．文中第二自然段及第四自然段文与可所说的“秘诀”，道出“观察”与其取得成绩的必然联系。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说故事。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日积月累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是呀，有人对每月具有代表性的花也做了细致的观察，编了一首歌。先听老师唱唱。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 w:hint="eastAsia"/>
                <w:sz w:val="24"/>
              </w:rPr>
              <w:t>在原有歌曲中选择合适的曲调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读句正音。</w:t>
            </w:r>
          </w:p>
          <w:p w:rsidR="002E57C7" w:rsidRDefault="00252425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仔细读读，你发现这段话有哪些特色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哪些词句用得特别精妙。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“红似火，满枝黄，雪里藏”等词精炼地概括出花的特点，让人产生无限遐想。而这一切无不缘于细致、长期的观察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熟读成诵，吟唱成诵。</w:t>
            </w:r>
          </w:p>
          <w:p w:rsidR="002E57C7" w:rsidRDefault="0025242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第二课时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口语交际</w:t>
            </w:r>
          </w:p>
          <w:p w:rsidR="002E57C7" w:rsidRDefault="00252425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我们的生活千姿百态，我们的世界丰富多彩。只要你细心观察，就会有意想不到的收获。看了这儿的三幅图画，大家都会发觉“细心观察”的感觉真的不错。</w:t>
            </w:r>
          </w:p>
          <w:p w:rsidR="002E57C7" w:rsidRDefault="00252425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独立看图，然后与同桌交流自己最感兴趣的一幅图，说说看到了什么，还可告诉同学你是怎样发现的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再次观察其他的几幅图，也许还有奥妙没被发现呢。</w:t>
            </w:r>
          </w:p>
          <w:p w:rsidR="002E57C7" w:rsidRDefault="00252425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全班交流评议，谁发现的最多、最有趣，谁讲解得最清楚、最精彩，将获得“独具慧眼”奖。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可以讲讲你最得意的一个发现。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．可以讲讲经过同桌提醒后，自己的第二次发现结果及心情。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可以讲讲你和同桌就某一幅图的争论过程。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．还可以讲讲第一次看图和第二次看图的不同发现和感受。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这三幅图除了带给你视觉上的享受以外，还带给你什么呢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评议“独具慧眼”奖得主人选。</w:t>
            </w:r>
          </w:p>
          <w:p w:rsidR="002E57C7" w:rsidRDefault="00252425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拓展：这幅图构思奇妙，用好你的慧眼也许会得到丰收的喜悦。仔细看图，清楚的把自己的发现告诉朋友。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2E57C7" w:rsidRDefault="00252425" w:rsidP="00252425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习作指导</w:t>
            </w:r>
          </w:p>
          <w:p w:rsidR="002E57C7" w:rsidRDefault="00252425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通过这一单元的学习，老师和大家一样，渐渐发觉了观察带给我们的快乐。这节课老师想让大家共同分享这份快乐。谁愿意把自己在课余观察的快乐传递给大家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指名试说，师生共同点评。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着重从以下几点人手：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观察了什么事物，怎样观察的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．有什么新的发现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．在观察过程中，什么事给你留下了深刻的印象。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每个人根据这位同学讲过的内容各取一个题目。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学生说题目，师整理。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．你喜欢哪个题目，为什么。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每个人都有自己的观察，若把它写下来，肯定很有意思，写时得注意什么呢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讨论明确：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注意把自己觉得新奇有趣的或印象最深、最受感动的内容写下来。</w:t>
            </w:r>
          </w:p>
          <w:p w:rsidR="002E57C7" w:rsidRDefault="00252425">
            <w:pPr>
              <w:spacing w:line="360" w:lineRule="auto"/>
              <w:ind w:leftChars="100" w:left="57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．能不拘形式的写下来，如果进行连续观察，坚持写观察日记。可以选几则自己觉得满意的日记，认真地进行修改加工。作为一篇习作，题目可以用《观察日记——》，要注意日记</w:t>
            </w:r>
            <w:r>
              <w:rPr>
                <w:rFonts w:ascii="宋体" w:hAnsi="宋体" w:hint="eastAsia"/>
                <w:sz w:val="24"/>
              </w:rPr>
              <w:t>的格式。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．选自己喜欢的方式精心拟题。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学生起草，教师巡视。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学生就某一片断交流，共同评议。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修改或互批，着重于用词是否得当，句子是否通顺，意思是否清楚。</w:t>
            </w:r>
          </w:p>
          <w:p w:rsidR="002E57C7" w:rsidRDefault="00252425" w:rsidP="00252425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作文讲评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教师在批改过程中，可选以下几类典型，作为学生评议内容及方向。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同一事物，不同观察、描写角度的对比。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．同一内容描写，粗略与细致的对比。</w:t>
            </w:r>
          </w:p>
          <w:p w:rsidR="002E57C7" w:rsidRDefault="0025242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优秀习作的赏析。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根据评议自我修改文稿。</w:t>
            </w:r>
          </w:p>
          <w:p w:rsidR="002E57C7" w:rsidRDefault="00252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誊写习作。</w:t>
            </w:r>
          </w:p>
        </w:tc>
        <w:tc>
          <w:tcPr>
            <w:tcW w:w="948" w:type="dxa"/>
            <w:vAlign w:val="center"/>
          </w:tcPr>
          <w:p w:rsidR="002E57C7" w:rsidRDefault="002E57C7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E57C7">
        <w:tc>
          <w:tcPr>
            <w:tcW w:w="8610" w:type="dxa"/>
            <w:gridSpan w:val="3"/>
          </w:tcPr>
          <w:p w:rsidR="002E57C7" w:rsidRDefault="00252425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bookmarkStart w:id="0" w:name="_GoBack"/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bookmarkEnd w:id="0"/>
          <w:p w:rsidR="002E57C7" w:rsidRDefault="00252425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2E57C7" w:rsidRDefault="00252425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2E57C7" w:rsidRDefault="00252425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2E57C7" w:rsidRDefault="00252425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</w:t>
            </w:r>
          </w:p>
          <w:p w:rsidR="002E57C7" w:rsidRDefault="00252425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</w:tc>
      </w:tr>
    </w:tbl>
    <w:p w:rsidR="002E57C7" w:rsidRDefault="002E57C7"/>
    <w:sectPr w:rsidR="002E57C7" w:rsidSect="002E57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425" w:rsidRDefault="00252425" w:rsidP="00252425">
      <w:r>
        <w:separator/>
      </w:r>
    </w:p>
  </w:endnote>
  <w:endnote w:type="continuationSeparator" w:id="0">
    <w:p w:rsidR="00252425" w:rsidRDefault="00252425" w:rsidP="00252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425" w:rsidRDefault="00252425" w:rsidP="00252425">
      <w:r>
        <w:separator/>
      </w:r>
    </w:p>
  </w:footnote>
  <w:footnote w:type="continuationSeparator" w:id="0">
    <w:p w:rsidR="00252425" w:rsidRDefault="00252425" w:rsidP="002524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D57F46"/>
    <w:rsid w:val="00252425"/>
    <w:rsid w:val="002E57C7"/>
    <w:rsid w:val="0243307A"/>
    <w:rsid w:val="0ED5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7C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52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52425"/>
    <w:rPr>
      <w:kern w:val="2"/>
      <w:sz w:val="18"/>
      <w:szCs w:val="18"/>
    </w:rPr>
  </w:style>
  <w:style w:type="paragraph" w:styleId="a4">
    <w:name w:val="footer"/>
    <w:basedOn w:val="a"/>
    <w:link w:val="Char0"/>
    <w:rsid w:val="00252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242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2016-05-19T05:58:00Z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