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3E0A" w:rsidRPr="00661E91" w:rsidRDefault="00713E0A" w:rsidP="00CD2769">
      <w:pPr>
        <w:pStyle w:val="a6"/>
        <w:spacing w:line="360" w:lineRule="auto"/>
        <w:ind w:firstLineChars="200" w:firstLine="420"/>
        <w:jc w:val="center"/>
        <w:rPr>
          <w:rFonts w:hAnsi="宋体" w:cs="Times New Roman"/>
        </w:rPr>
      </w:pPr>
      <w:r w:rsidRPr="00661E91">
        <w:rPr>
          <w:rFonts w:hAnsi="宋体" w:cs="Times New Roman" w:hint="eastAsia"/>
        </w:rPr>
        <w:t>第</w:t>
      </w:r>
      <w:r w:rsidRPr="00661E91">
        <w:rPr>
          <w:rFonts w:hAnsi="宋体" w:cs="Times New Roman"/>
          <w:b/>
        </w:rPr>
        <w:t>3</w:t>
      </w:r>
      <w:r w:rsidRPr="00661E91">
        <w:rPr>
          <w:rFonts w:hAnsi="宋体" w:cs="Times New Roman" w:hint="eastAsia"/>
        </w:rPr>
        <w:t>讲　重点词、句、段的赏析</w:t>
      </w:r>
    </w:p>
    <w:p w:rsidR="00713E0A" w:rsidRPr="00661E91" w:rsidRDefault="00020CB2" w:rsidP="00CD2769">
      <w:pPr>
        <w:pStyle w:val="a6"/>
        <w:spacing w:line="360" w:lineRule="auto"/>
        <w:ind w:firstLineChars="200" w:firstLine="420"/>
        <w:jc w:val="center"/>
        <w:rPr>
          <w:rFonts w:hAnsi="宋体" w:cs="Times New Roman"/>
        </w:rPr>
      </w:pPr>
      <w:r w:rsidRPr="00020CB2">
        <w:rPr>
          <w:rFonts w:hAnsi="宋体"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alt="中考资源网( www.zk5u.com)，专注初中教育，服务一线教师。" style="width:170.5pt;height:36pt;visibility:visible">
            <v:imagedata r:id="rId7" o:title=""/>
          </v:shape>
        </w:pic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hint="eastAsia"/>
        </w:rPr>
        <w:t>【例】</w:t>
      </w:r>
      <w:r w:rsidRPr="00661E91">
        <w:rPr>
          <w:rFonts w:hAnsi="宋体" w:cs="Times New Roman"/>
        </w:rPr>
        <w:t>(</w:t>
      </w:r>
      <w:r w:rsidRPr="00661E91">
        <w:rPr>
          <w:rFonts w:hAnsi="宋体" w:cs="Times New Roman"/>
          <w:b/>
        </w:rPr>
        <w:t>2014</w:t>
      </w:r>
      <w:r w:rsidRPr="00661E91">
        <w:rPr>
          <w:rFonts w:hAnsi="宋体" w:cs="Times New Roman" w:hint="eastAsia"/>
        </w:rPr>
        <w:t>贵阳中考</w:t>
      </w:r>
      <w:r w:rsidRPr="00661E91">
        <w:rPr>
          <w:rFonts w:hAnsi="宋体" w:cs="Times New Roman"/>
        </w:rPr>
        <w:t>)</w:t>
      </w:r>
    </w:p>
    <w:p w:rsidR="00713E0A" w:rsidRPr="00661E91" w:rsidRDefault="00713E0A" w:rsidP="00CD2769">
      <w:pPr>
        <w:pStyle w:val="a6"/>
        <w:spacing w:line="360" w:lineRule="auto"/>
        <w:ind w:firstLineChars="200" w:firstLine="420"/>
        <w:jc w:val="center"/>
        <w:rPr>
          <w:rFonts w:hAnsi="宋体" w:cs="Times New Roman"/>
        </w:rPr>
      </w:pPr>
      <w:r w:rsidRPr="00661E91">
        <w:rPr>
          <w:rFonts w:hAnsi="宋体" w:cs="Times New Roman" w:hint="eastAsia"/>
        </w:rPr>
        <w:t>舌尖上的乡愁</w:t>
      </w:r>
    </w:p>
    <w:p w:rsidR="00713E0A" w:rsidRPr="00661E91" w:rsidRDefault="00713E0A" w:rsidP="00CD2769">
      <w:pPr>
        <w:pStyle w:val="a6"/>
        <w:spacing w:line="360" w:lineRule="auto"/>
        <w:ind w:firstLineChars="200" w:firstLine="420"/>
        <w:rPr>
          <w:rFonts w:hAnsi="宋体" w:cs="楷体_GB2312"/>
        </w:rPr>
      </w:pPr>
      <w:r w:rsidRPr="00661E91">
        <w:rPr>
          <w:rFonts w:hAnsi="宋体" w:cs="Times New Roman" w:hint="eastAsia"/>
        </w:rPr>
        <w:t>①无论怎样的匆忙</w:t>
      </w:r>
      <w:r w:rsidRPr="00661E91">
        <w:rPr>
          <w:rFonts w:hAnsi="宋体" w:cs="楷体_GB2312" w:hint="eastAsia"/>
        </w:rPr>
        <w:t>，不管聚散与悲欢，纯粹的美食伴随着每天三次舌尖上的提醒，总会让我们停下脚步，围坐一起，味不分咸淡，菜不分南北，在酣畅火热或孑然一身中，孜孜不倦的追寻每一口美食。这一场场别具风味的盛宴不停流转在每个不同的角落，即使用化学式分析分解食物的构成，想看出其中的端倪，却无法渗透真正的美味。我们只能用舌尖体会，感受着生命中的最新鲜味道。</w:t>
      </w:r>
    </w:p>
    <w:p w:rsidR="00713E0A" w:rsidRPr="00661E91" w:rsidRDefault="00713E0A" w:rsidP="00CD2769">
      <w:pPr>
        <w:pStyle w:val="a6"/>
        <w:spacing w:line="360" w:lineRule="auto"/>
        <w:ind w:firstLineChars="200" w:firstLine="420"/>
        <w:rPr>
          <w:rFonts w:hAnsi="宋体" w:cs="楷体_GB2312"/>
        </w:rPr>
      </w:pPr>
      <w:r w:rsidRPr="00661E91">
        <w:rPr>
          <w:rFonts w:hAnsi="宋体" w:cs="Times New Roman" w:hint="eastAsia"/>
        </w:rPr>
        <w:t>②美食对于中国人</w:t>
      </w:r>
      <w:r w:rsidRPr="00661E91">
        <w:rPr>
          <w:rFonts w:hAnsi="宋体" w:cs="楷体_GB2312" w:hint="eastAsia"/>
        </w:rPr>
        <w:t>，似乎总是凝结了精神和肉体上的二重享受</w:t>
      </w:r>
      <w:r w:rsidRPr="00661E91">
        <w:rPr>
          <w:rFonts w:hAnsi="宋体" w:cs="楷体_GB2312"/>
        </w:rPr>
        <w:t>——</w:t>
      </w:r>
      <w:r w:rsidRPr="00661E91">
        <w:rPr>
          <w:rFonts w:hAnsi="宋体" w:cs="楷体_GB2312" w:hint="eastAsia"/>
        </w:rPr>
        <w:t>古朴的食材承载着血亲之间的取舍关联。它承载的不仅是味蕾上的感官刺激，更是灵魂深处的涤荡和牵引。虽然地域的辽阔造</w:t>
      </w:r>
      <w:r w:rsidRPr="00661E91">
        <w:rPr>
          <w:rFonts w:hAnsi="宋体" w:cs="Times New Roman" w:hint="eastAsia"/>
        </w:rPr>
        <w:t>就了各地饮食的差异。但即便差异再大</w:t>
      </w:r>
      <w:r w:rsidRPr="00661E91">
        <w:rPr>
          <w:rFonts w:hAnsi="宋体" w:cs="楷体_GB2312" w:hint="eastAsia"/>
        </w:rPr>
        <w:t>，饮食中也有一种味道是相似的。乡音跟味觉，就代表故乡的味道，总是熟悉而顽固。</w:t>
      </w:r>
    </w:p>
    <w:p w:rsidR="00713E0A" w:rsidRPr="00661E91" w:rsidRDefault="00713E0A" w:rsidP="00CD2769">
      <w:pPr>
        <w:pStyle w:val="a6"/>
        <w:spacing w:line="360" w:lineRule="auto"/>
        <w:ind w:firstLineChars="200" w:firstLine="420"/>
        <w:rPr>
          <w:rFonts w:hAnsi="宋体" w:cs="楷体_GB2312"/>
        </w:rPr>
      </w:pPr>
      <w:r w:rsidRPr="00661E91">
        <w:rPr>
          <w:rFonts w:hAnsi="宋体" w:cs="Times New Roman" w:hint="eastAsia"/>
        </w:rPr>
        <w:t>③我是抵挡不住这种味道的诱惑的</w:t>
      </w:r>
      <w:r w:rsidRPr="00661E91">
        <w:rPr>
          <w:rFonts w:hAnsi="宋体" w:cs="楷体_GB2312" w:hint="eastAsia"/>
        </w:rPr>
        <w:t>，抑或是“好吃不懒做，能吃不体宽”的缘故，这种熟悉而顽固的味道，让我对家中美食的喜好更是欲罢不能。</w:t>
      </w:r>
    </w:p>
    <w:p w:rsidR="00713E0A" w:rsidRPr="00661E91" w:rsidRDefault="00713E0A" w:rsidP="00CD2769">
      <w:pPr>
        <w:pStyle w:val="a6"/>
        <w:spacing w:line="360" w:lineRule="auto"/>
        <w:ind w:firstLineChars="200" w:firstLine="420"/>
        <w:rPr>
          <w:rFonts w:hAnsi="宋体" w:cs="楷体_GB2312"/>
        </w:rPr>
      </w:pPr>
      <w:r w:rsidRPr="00661E91">
        <w:rPr>
          <w:rFonts w:hAnsi="宋体" w:cs="Times New Roman" w:hint="eastAsia"/>
        </w:rPr>
        <w:t>④工作在外</w:t>
      </w:r>
      <w:r w:rsidRPr="00661E91">
        <w:rPr>
          <w:rFonts w:hAnsi="宋体" w:cs="楷体_GB2312" w:hint="eastAsia"/>
        </w:rPr>
        <w:t>，不能常伴父母身边，最本真的感受即是思亲、念家，就会常想起家里的一碗饭一桌菜，泛起的乡愁，在舌尖酝酿。这些感受与体验，在作家那里写成了文字，在诗人那里吟成了诗，在妈妈那里变成了唠叨，煮成了饭，炒成了菜。父母朝五晚九，餐风饮露，为的不过是一家人能吃饱穿暖，能好吃</w:t>
      </w:r>
      <w:r w:rsidRPr="00661E91">
        <w:rPr>
          <w:rFonts w:hAnsi="宋体" w:cs="Times New Roman" w:hint="eastAsia"/>
        </w:rPr>
        <w:t>好喝一顿</w:t>
      </w:r>
      <w:r w:rsidRPr="00661E91">
        <w:rPr>
          <w:rFonts w:hAnsi="宋体" w:cs="楷体_GB2312" w:hint="eastAsia"/>
        </w:rPr>
        <w:t>，能安逸舒适睡上一觉。</w:t>
      </w:r>
    </w:p>
    <w:p w:rsidR="00713E0A" w:rsidRPr="00661E91" w:rsidRDefault="00713E0A" w:rsidP="00CD2769">
      <w:pPr>
        <w:pStyle w:val="a6"/>
        <w:spacing w:line="360" w:lineRule="auto"/>
        <w:ind w:firstLineChars="200" w:firstLine="420"/>
        <w:rPr>
          <w:rFonts w:hAnsi="宋体" w:cs="楷体_GB2312"/>
        </w:rPr>
      </w:pPr>
      <w:r w:rsidRPr="00661E91">
        <w:rPr>
          <w:rFonts w:hAnsi="宋体" w:cs="Times New Roman" w:hint="eastAsia"/>
        </w:rPr>
        <w:t>⑤跳跃于我舌尖上的记忆</w:t>
      </w:r>
      <w:r w:rsidRPr="00661E91">
        <w:rPr>
          <w:rFonts w:hAnsi="宋体" w:cs="楷体_GB2312" w:hint="eastAsia"/>
        </w:rPr>
        <w:t>，莫过于妈妈一手焖炖的清汤排骨。去菜场买来最好的肋排，配以笋片、墨鱼、花生，清泉洗之，烈油烹之，文火炖之，巧搭成一锅营养均衡、鲜嫩爽口的佳肴。尝一口，齿颊留香，是青丝换了华发都不会忘却的记忆。吞没口中的涎，脑海里开始一帧帧闪现，仿佛一切都是那样的清晰，让我清楚地看见妈妈系上围裙，忙碌的身影，还有那一碗鲫鱼汤。几尾野生的鲫鱼，撒上几滴鲜奶，几片豆腐，文火慢炖，就可以熬成一锅靓汤。</w:t>
      </w:r>
      <w:r w:rsidRPr="00661E91">
        <w:rPr>
          <w:rFonts w:hAnsi="宋体" w:cs="Times New Roman" w:hint="eastAsia"/>
          <w:u w:val="single"/>
        </w:rPr>
        <w:t>抛些提神的香菜</w:t>
      </w:r>
      <w:r w:rsidRPr="00661E91">
        <w:rPr>
          <w:rFonts w:hAnsi="宋体" w:cs="楷体_GB2312" w:hint="eastAsia"/>
          <w:u w:val="single"/>
        </w:rPr>
        <w:t>，</w:t>
      </w:r>
      <w:r w:rsidRPr="00661E91">
        <w:rPr>
          <w:rFonts w:hAnsi="宋体" w:cs="Times New Roman" w:hint="eastAsia"/>
          <w:u w:val="single"/>
        </w:rPr>
        <w:t>翠泽的葱花</w:t>
      </w:r>
      <w:r w:rsidRPr="00661E91">
        <w:rPr>
          <w:rFonts w:hAnsi="宋体" w:cs="楷体_GB2312" w:hint="eastAsia"/>
          <w:u w:val="single"/>
        </w:rPr>
        <w:t>，</w:t>
      </w:r>
      <w:r w:rsidRPr="00661E91">
        <w:rPr>
          <w:rFonts w:hAnsi="宋体" w:cs="Times New Roman" w:hint="eastAsia"/>
          <w:u w:val="single"/>
        </w:rPr>
        <w:t>肉质细嫩</w:t>
      </w:r>
      <w:r w:rsidRPr="00661E91">
        <w:rPr>
          <w:rFonts w:hAnsi="宋体" w:cs="楷体_GB2312" w:hint="eastAsia"/>
          <w:u w:val="single"/>
        </w:rPr>
        <w:t>，</w:t>
      </w:r>
      <w:r w:rsidRPr="00661E91">
        <w:rPr>
          <w:rFonts w:hAnsi="宋体" w:cs="Times New Roman" w:hint="eastAsia"/>
          <w:u w:val="single"/>
        </w:rPr>
        <w:t>汁液浓郁。</w:t>
      </w:r>
    </w:p>
    <w:p w:rsidR="00713E0A" w:rsidRPr="00661E91" w:rsidRDefault="00713E0A" w:rsidP="00CD2769">
      <w:pPr>
        <w:pStyle w:val="a6"/>
        <w:spacing w:line="360" w:lineRule="auto"/>
        <w:ind w:firstLineChars="200" w:firstLine="420"/>
        <w:rPr>
          <w:rFonts w:hAnsi="宋体" w:cs="楷体_GB2312"/>
        </w:rPr>
      </w:pPr>
      <w:r w:rsidRPr="00661E91">
        <w:rPr>
          <w:rFonts w:hAnsi="宋体" w:cs="Times New Roman" w:hint="eastAsia"/>
        </w:rPr>
        <w:t>⑥而所有的美食</w:t>
      </w:r>
      <w:r w:rsidRPr="00661E91">
        <w:rPr>
          <w:rFonts w:hAnsi="宋体" w:cs="楷体_GB2312" w:hint="eastAsia"/>
        </w:rPr>
        <w:t>，都是时间沉淀下来的火候和手感。越是弥足珍贵的美味，外表看上去往往越是平淡无奇。妈妈懂得美味需要耐心的等待，也感谢大自然给予的恩赐。只有妈妈最明白自家胃口，她所挑拣的新鲜香菇肉质肥厚，</w:t>
      </w:r>
      <w:r w:rsidRPr="00661E91">
        <w:rPr>
          <w:rFonts w:hAnsi="宋体" w:cs="楷体_GB2312" w:hint="eastAsia"/>
        </w:rPr>
        <w:lastRenderedPageBreak/>
        <w:t>伞盖匀称，剪去蒂，洗净放置竹篮里，借助阳光和风，肥美的香菇慢慢散失水分，鲜美的味道一点点凝聚。这便是最好的增味品，跟其他海鲜和菜肴搭配，提鲜的同时，最大限度地保持食材的本味。</w:t>
      </w:r>
    </w:p>
    <w:p w:rsidR="00713E0A" w:rsidRPr="00661E91" w:rsidRDefault="00713E0A" w:rsidP="00CD2769">
      <w:pPr>
        <w:pStyle w:val="a6"/>
        <w:spacing w:line="360" w:lineRule="auto"/>
        <w:ind w:firstLineChars="200" w:firstLine="420"/>
        <w:rPr>
          <w:rFonts w:hAnsi="宋体" w:cs="楷体_GB2312"/>
        </w:rPr>
      </w:pPr>
      <w:r w:rsidRPr="00661E91">
        <w:rPr>
          <w:rFonts w:hAnsi="宋体" w:cs="Times New Roman" w:hint="eastAsia"/>
        </w:rPr>
        <w:t>⑦眼见妈妈辛苦劳作奉献精彩的烹饪过程</w:t>
      </w:r>
      <w:r w:rsidRPr="00661E91">
        <w:rPr>
          <w:rFonts w:hAnsi="宋体" w:cs="楷体_GB2312" w:hint="eastAsia"/>
        </w:rPr>
        <w:t>，我会迫不及待地第一个品尝着来自妈妈创造的美味。不懂得人生的厚味的人，只会喜欢舌尖上的厚味。我那时虽然不</w:t>
      </w:r>
      <w:r w:rsidRPr="00661E91">
        <w:rPr>
          <w:rFonts w:hAnsi="宋体" w:cs="Times New Roman" w:hint="eastAsia"/>
        </w:rPr>
        <w:t>懂什么叫人生厚味</w:t>
      </w:r>
      <w:r w:rsidRPr="00661E91">
        <w:rPr>
          <w:rFonts w:hAnsi="宋体" w:cs="楷体_GB2312" w:hint="eastAsia"/>
        </w:rPr>
        <w:t>，却知晓了家中美味。等一切的辛劳换来一顿喷香的饭菜，家人围坐一起的时候，沉甸甸的爱融聚在一锅美味之中。朴素，而有力量的幸福，是回荡在舌尖的福报。</w:t>
      </w:r>
    </w:p>
    <w:p w:rsidR="00713E0A" w:rsidRPr="00661E91" w:rsidRDefault="00713E0A" w:rsidP="00CD2769">
      <w:pPr>
        <w:pStyle w:val="a6"/>
        <w:spacing w:line="360" w:lineRule="auto"/>
        <w:ind w:firstLineChars="200" w:firstLine="420"/>
        <w:rPr>
          <w:rFonts w:hAnsi="宋体" w:cs="楷体_GB2312"/>
        </w:rPr>
      </w:pPr>
      <w:r w:rsidRPr="00661E91">
        <w:rPr>
          <w:rFonts w:hAnsi="宋体" w:cs="Times New Roman" w:hint="eastAsia"/>
        </w:rPr>
        <w:t>⑧滚烫而粗糙的甜蜜</w:t>
      </w:r>
      <w:r w:rsidRPr="00661E91">
        <w:rPr>
          <w:rFonts w:hAnsi="宋体" w:cs="楷体_GB2312" w:hint="eastAsia"/>
        </w:rPr>
        <w:t>，储存在心底的思念和期盼，简简单单的美食，纯纯粹粹的世间真情。美味之所以值得回味，只是因了那一饭一粥皆由满满的温情和爱意慢慢熬煮煨炖，用一生的时光盛好等待。</w:t>
      </w:r>
    </w:p>
    <w:p w:rsidR="00713E0A" w:rsidRPr="00661E91" w:rsidRDefault="00713E0A" w:rsidP="00CD2769">
      <w:pPr>
        <w:pStyle w:val="a6"/>
        <w:spacing w:line="360" w:lineRule="auto"/>
        <w:ind w:firstLineChars="200" w:firstLine="420"/>
        <w:rPr>
          <w:rFonts w:hAnsi="宋体" w:cs="楷体_GB2312"/>
        </w:rPr>
      </w:pPr>
      <w:r w:rsidRPr="00661E91">
        <w:rPr>
          <w:rFonts w:hAnsi="宋体" w:cs="Times New Roman" w:hint="eastAsia"/>
        </w:rPr>
        <w:t>⑨最珍贵的等待</w:t>
      </w:r>
      <w:r w:rsidRPr="00661E91">
        <w:rPr>
          <w:rFonts w:hAnsi="宋体" w:cs="楷体_GB2312" w:hint="eastAsia"/>
        </w:rPr>
        <w:t>，也许就是餐桌上另一副碗筷的归属吧。</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rPr>
        <w:t>(</w:t>
      </w:r>
      <w:r w:rsidRPr="00661E91">
        <w:rPr>
          <w:rFonts w:hAnsi="宋体" w:cs="Times New Roman" w:hint="eastAsia"/>
        </w:rPr>
        <w:t>本文略有删改</w:t>
      </w:r>
      <w:r w:rsidRPr="00661E91">
        <w:rPr>
          <w:rFonts w:hAnsi="宋体" w:cs="Times New Roman"/>
        </w:rPr>
        <w:t>)</w:t>
      </w:r>
    </w:p>
    <w:p w:rsidR="00713E0A" w:rsidRPr="00661E91" w:rsidRDefault="00713E0A" w:rsidP="00CD2769">
      <w:pPr>
        <w:pStyle w:val="a6"/>
        <w:spacing w:line="360" w:lineRule="auto"/>
        <w:ind w:firstLineChars="200" w:firstLine="422"/>
        <w:rPr>
          <w:rFonts w:hAnsi="宋体" w:cs="Times New Roman"/>
        </w:rPr>
      </w:pPr>
      <w:r w:rsidRPr="00661E91">
        <w:rPr>
          <w:rFonts w:hAnsi="宋体" w:cs="Times New Roman"/>
          <w:b/>
        </w:rPr>
        <w:t>1</w:t>
      </w:r>
      <w:r w:rsidRPr="00661E91">
        <w:rPr>
          <w:rFonts w:hAnsi="宋体" w:cs="Times New Roman" w:hint="eastAsia"/>
        </w:rPr>
        <w:t>．填空：本文的文学体裁是</w:t>
      </w:r>
      <w:r w:rsidRPr="00661E91">
        <w:rPr>
          <w:rFonts w:hAnsi="宋体" w:cs="Times New Roman"/>
        </w:rPr>
        <w:t>A______</w:t>
      </w:r>
      <w:r w:rsidRPr="00661E91">
        <w:rPr>
          <w:rFonts w:hAnsi="宋体" w:cs="Times New Roman" w:hint="eastAsia"/>
        </w:rPr>
        <w:t>；以第</w:t>
      </w:r>
      <w:r w:rsidRPr="00661E91">
        <w:rPr>
          <w:rFonts w:hAnsi="宋体" w:cs="Times New Roman"/>
        </w:rPr>
        <w:t>B______</w:t>
      </w:r>
      <w:r w:rsidRPr="00661E91">
        <w:rPr>
          <w:rFonts w:hAnsi="宋体" w:cs="Times New Roman" w:hint="eastAsia"/>
        </w:rPr>
        <w:t>人称的口吻来叙述；第⑤段和⑥段中画线句分别运用了</w:t>
      </w:r>
      <w:r w:rsidRPr="00661E91">
        <w:rPr>
          <w:rFonts w:hAnsi="宋体" w:cs="Times New Roman"/>
        </w:rPr>
        <w:t>C______</w:t>
      </w:r>
      <w:r w:rsidRPr="00661E91">
        <w:rPr>
          <w:rFonts w:hAnsi="宋体" w:cs="Times New Roman" w:hint="eastAsia"/>
        </w:rPr>
        <w:t>和</w:t>
      </w:r>
      <w:r w:rsidRPr="00661E91">
        <w:rPr>
          <w:rFonts w:hAnsi="宋体" w:cs="Times New Roman"/>
        </w:rPr>
        <w:t>D______</w:t>
      </w:r>
      <w:r w:rsidRPr="00661E91">
        <w:rPr>
          <w:rFonts w:hAnsi="宋体" w:cs="Times New Roman" w:hint="eastAsia"/>
        </w:rPr>
        <w:t>的表达方式。</w:t>
      </w:r>
    </w:p>
    <w:p w:rsidR="00713E0A" w:rsidRPr="00661E91" w:rsidRDefault="00713E0A" w:rsidP="00CD2769">
      <w:pPr>
        <w:pStyle w:val="a6"/>
        <w:spacing w:line="360" w:lineRule="auto"/>
        <w:ind w:firstLineChars="200" w:firstLine="420"/>
        <w:rPr>
          <w:rFonts w:hAnsi="宋体" w:cs="楷体_GB2312"/>
        </w:rPr>
      </w:pPr>
      <w:r w:rsidRPr="00661E91">
        <w:rPr>
          <w:rFonts w:hAnsi="宋体" w:cs="Times New Roman" w:hint="eastAsia"/>
        </w:rPr>
        <w:t>【解析】从题干可知</w:t>
      </w:r>
      <w:r w:rsidRPr="00661E91">
        <w:rPr>
          <w:rFonts w:hAnsi="宋体" w:cs="楷体_GB2312" w:hint="eastAsia"/>
        </w:rPr>
        <w:t>，</w:t>
      </w:r>
      <w:r w:rsidRPr="00661E91">
        <w:rPr>
          <w:rFonts w:hAnsi="宋体" w:cs="Times New Roman" w:hint="eastAsia"/>
        </w:rPr>
        <w:t>该题是一道综合性试题</w:t>
      </w:r>
      <w:r w:rsidRPr="00661E91">
        <w:rPr>
          <w:rFonts w:hAnsi="宋体" w:cs="楷体_GB2312" w:hint="eastAsia"/>
        </w:rPr>
        <w:t>，</w:t>
      </w:r>
      <w:r w:rsidRPr="00661E91">
        <w:rPr>
          <w:rFonts w:hAnsi="宋体" w:cs="Times New Roman" w:hint="eastAsia"/>
        </w:rPr>
        <w:t>分别考查了文学体裁、叙述人称和表达方式三个知识点。通读文章可知</w:t>
      </w:r>
      <w:r w:rsidRPr="00661E91">
        <w:rPr>
          <w:rFonts w:hAnsi="宋体" w:cs="楷体_GB2312" w:hint="eastAsia"/>
        </w:rPr>
        <w:t>，</w:t>
      </w:r>
      <w:r w:rsidRPr="00661E91">
        <w:rPr>
          <w:rFonts w:hAnsi="宋体" w:cs="Times New Roman" w:hint="eastAsia"/>
        </w:rPr>
        <w:t>文章是从“美食”的多个角度</w:t>
      </w:r>
      <w:r w:rsidRPr="00661E91">
        <w:rPr>
          <w:rFonts w:hAnsi="宋体" w:cs="楷体_GB2312" w:hint="eastAsia"/>
        </w:rPr>
        <w:t>，</w:t>
      </w:r>
      <w:r w:rsidRPr="00661E91">
        <w:rPr>
          <w:rFonts w:hAnsi="宋体" w:cs="Times New Roman" w:hint="eastAsia"/>
        </w:rPr>
        <w:t>抒发了作者的思乡之情</w:t>
      </w:r>
      <w:r w:rsidRPr="00661E91">
        <w:rPr>
          <w:rFonts w:hAnsi="宋体" w:cs="楷体_GB2312" w:hint="eastAsia"/>
        </w:rPr>
        <w:t>，</w:t>
      </w:r>
      <w:r w:rsidRPr="00661E91">
        <w:rPr>
          <w:rFonts w:hAnsi="宋体" w:cs="Times New Roman" w:hint="eastAsia"/>
        </w:rPr>
        <w:t>呈现出“形散神不散”的特征</w:t>
      </w:r>
      <w:r w:rsidRPr="00661E91">
        <w:rPr>
          <w:rFonts w:hAnsi="宋体" w:cs="楷体_GB2312" w:hint="eastAsia"/>
        </w:rPr>
        <w:t>，</w:t>
      </w:r>
      <w:r w:rsidRPr="00661E91">
        <w:rPr>
          <w:rFonts w:hAnsi="宋体" w:cs="Times New Roman" w:hint="eastAsia"/>
        </w:rPr>
        <w:t>所以</w:t>
      </w:r>
      <w:r w:rsidRPr="00661E91">
        <w:rPr>
          <w:rFonts w:hAnsi="宋体" w:cs="Times New Roman"/>
        </w:rPr>
        <w:t>A</w:t>
      </w:r>
      <w:r w:rsidRPr="00661E91">
        <w:rPr>
          <w:rFonts w:hAnsi="宋体" w:cs="Times New Roman" w:hint="eastAsia"/>
        </w:rPr>
        <w:t>空应填入的文学体裁是“散文”。</w:t>
      </w:r>
      <w:r w:rsidRPr="00661E91">
        <w:rPr>
          <w:rFonts w:hAnsi="宋体" w:cs="Times New Roman"/>
        </w:rPr>
        <w:t>B</w:t>
      </w:r>
      <w:r w:rsidRPr="00661E91">
        <w:rPr>
          <w:rFonts w:hAnsi="宋体" w:cs="Times New Roman" w:hint="eastAsia"/>
        </w:rPr>
        <w:t>空</w:t>
      </w:r>
      <w:r w:rsidRPr="00661E91">
        <w:rPr>
          <w:rFonts w:hAnsi="宋体" w:cs="楷体_GB2312" w:hint="eastAsia"/>
        </w:rPr>
        <w:t>，</w:t>
      </w:r>
      <w:r w:rsidRPr="00661E91">
        <w:rPr>
          <w:rFonts w:hAnsi="宋体" w:cs="Times New Roman" w:hint="eastAsia"/>
        </w:rPr>
        <w:t>通篇文章均以“我”为叙事角度</w:t>
      </w:r>
      <w:r w:rsidRPr="00661E91">
        <w:rPr>
          <w:rFonts w:hAnsi="宋体" w:cs="楷体_GB2312" w:hint="eastAsia"/>
        </w:rPr>
        <w:t>，</w:t>
      </w:r>
      <w:r w:rsidRPr="00661E91">
        <w:rPr>
          <w:rFonts w:hAnsi="宋体" w:cs="Times New Roman" w:hint="eastAsia"/>
        </w:rPr>
        <w:t>可见本文是以第一人称的口吻来叙述的。</w:t>
      </w:r>
      <w:r w:rsidRPr="00661E91">
        <w:rPr>
          <w:rFonts w:hAnsi="宋体" w:cs="Times New Roman"/>
        </w:rPr>
        <w:t>C</w:t>
      </w:r>
      <w:r w:rsidRPr="00661E91">
        <w:rPr>
          <w:rFonts w:hAnsi="宋体" w:cs="Times New Roman" w:hint="eastAsia"/>
        </w:rPr>
        <w:t>、</w:t>
      </w:r>
      <w:r w:rsidRPr="00661E91">
        <w:rPr>
          <w:rFonts w:hAnsi="宋体" w:cs="Times New Roman"/>
        </w:rPr>
        <w:t>D</w:t>
      </w:r>
      <w:r w:rsidRPr="00661E91">
        <w:rPr>
          <w:rFonts w:hAnsi="宋体" w:cs="Times New Roman" w:hint="eastAsia"/>
        </w:rPr>
        <w:t>两空的解答</w:t>
      </w:r>
      <w:r w:rsidRPr="00661E91">
        <w:rPr>
          <w:rFonts w:hAnsi="宋体" w:cs="楷体_GB2312" w:hint="eastAsia"/>
        </w:rPr>
        <w:t>，</w:t>
      </w:r>
      <w:r w:rsidRPr="00661E91">
        <w:rPr>
          <w:rFonts w:hAnsi="宋体" w:cs="Times New Roman" w:hint="eastAsia"/>
        </w:rPr>
        <w:t>要分步骤进行。第一步</w:t>
      </w:r>
      <w:r w:rsidRPr="00661E91">
        <w:rPr>
          <w:rFonts w:hAnsi="宋体" w:cs="楷体_GB2312" w:hint="eastAsia"/>
        </w:rPr>
        <w:t>，</w:t>
      </w:r>
      <w:r w:rsidRPr="00661E91">
        <w:rPr>
          <w:rFonts w:hAnsi="宋体" w:cs="Times New Roman" w:hint="eastAsia"/>
        </w:rPr>
        <w:t>梳理散文的常用表达方式</w:t>
      </w:r>
      <w:r w:rsidRPr="00661E91">
        <w:rPr>
          <w:rFonts w:hAnsi="宋体" w:cs="楷体_GB2312" w:hint="eastAsia"/>
        </w:rPr>
        <w:t>，</w:t>
      </w:r>
      <w:r w:rsidRPr="00661E91">
        <w:rPr>
          <w:rFonts w:hAnsi="宋体" w:cs="Times New Roman" w:hint="eastAsia"/>
        </w:rPr>
        <w:t>即“记叙、描写、说明、抒情、议论”；第二步</w:t>
      </w:r>
      <w:r w:rsidRPr="00661E91">
        <w:rPr>
          <w:rFonts w:hAnsi="宋体" w:cs="楷体_GB2312" w:hint="eastAsia"/>
        </w:rPr>
        <w:t>，</w:t>
      </w:r>
      <w:r w:rsidRPr="00661E91">
        <w:rPr>
          <w:rFonts w:hAnsi="宋体" w:cs="Times New Roman" w:hint="eastAsia"/>
        </w:rPr>
        <w:t>根据题干找出第⑤段和第⑥段中的画线句</w:t>
      </w:r>
      <w:r w:rsidRPr="00661E91">
        <w:rPr>
          <w:rFonts w:hAnsi="宋体" w:cs="楷体_GB2312" w:hint="eastAsia"/>
        </w:rPr>
        <w:t>，</w:t>
      </w:r>
      <w:r w:rsidRPr="00661E91">
        <w:rPr>
          <w:rFonts w:hAnsi="宋体" w:cs="Times New Roman" w:hint="eastAsia"/>
        </w:rPr>
        <w:t>根据具体句子特点来分析。第⑤段画线句前半句使用了动词“抛”</w:t>
      </w:r>
      <w:r w:rsidRPr="00661E91">
        <w:rPr>
          <w:rFonts w:hAnsi="宋体" w:cs="楷体_GB2312" w:hint="eastAsia"/>
        </w:rPr>
        <w:t>，</w:t>
      </w:r>
      <w:r w:rsidRPr="00661E91">
        <w:rPr>
          <w:rFonts w:hAnsi="宋体" w:cs="Times New Roman" w:hint="eastAsia"/>
        </w:rPr>
        <w:t>写了一种动作</w:t>
      </w:r>
      <w:r w:rsidRPr="00661E91">
        <w:rPr>
          <w:rFonts w:hAnsi="宋体" w:cs="楷体_GB2312" w:hint="eastAsia"/>
        </w:rPr>
        <w:t>，</w:t>
      </w:r>
      <w:r w:rsidRPr="00661E91">
        <w:rPr>
          <w:rFonts w:hAnsi="宋体" w:cs="Times New Roman" w:hint="eastAsia"/>
        </w:rPr>
        <w:t>后半句对“肉质”和“汁液”的特点作了具体描述</w:t>
      </w:r>
      <w:r w:rsidRPr="00661E91">
        <w:rPr>
          <w:rFonts w:hAnsi="宋体" w:cs="楷体_GB2312" w:hint="eastAsia"/>
        </w:rPr>
        <w:t>，</w:t>
      </w:r>
      <w:r w:rsidRPr="00661E91">
        <w:rPr>
          <w:rFonts w:hAnsi="宋体" w:cs="Times New Roman" w:hint="eastAsia"/>
        </w:rPr>
        <w:t>可见采用的是描写的表达方式；第⑥段是作者对所有美食所持的一种观点</w:t>
      </w:r>
      <w:r w:rsidRPr="00661E91">
        <w:rPr>
          <w:rFonts w:hAnsi="宋体" w:cs="楷体_GB2312" w:hint="eastAsia"/>
        </w:rPr>
        <w:t>，</w:t>
      </w:r>
      <w:r w:rsidRPr="00661E91">
        <w:rPr>
          <w:rFonts w:hAnsi="宋体" w:cs="Times New Roman" w:hint="eastAsia"/>
        </w:rPr>
        <w:t>可知此处运用的是议论的表达方式。</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hint="eastAsia"/>
        </w:rPr>
        <w:t>【答案】</w:t>
      </w:r>
      <w:r w:rsidRPr="00661E91">
        <w:rPr>
          <w:rFonts w:hAnsi="宋体" w:cs="Times New Roman"/>
        </w:rPr>
        <w:t>A.</w:t>
      </w:r>
      <w:r w:rsidRPr="00661E91">
        <w:rPr>
          <w:rFonts w:hAnsi="宋体" w:cs="Times New Roman" w:hint="eastAsia"/>
        </w:rPr>
        <w:t>散文；</w:t>
      </w:r>
      <w:r w:rsidRPr="00661E91">
        <w:rPr>
          <w:rFonts w:hAnsi="宋体" w:cs="Times New Roman"/>
        </w:rPr>
        <w:t>B.</w:t>
      </w:r>
      <w:r w:rsidRPr="00661E91">
        <w:rPr>
          <w:rFonts w:hAnsi="宋体" w:cs="Times New Roman" w:hint="eastAsia"/>
        </w:rPr>
        <w:t>一；</w:t>
      </w:r>
      <w:r w:rsidRPr="00661E91">
        <w:rPr>
          <w:rFonts w:hAnsi="宋体" w:cs="Times New Roman"/>
        </w:rPr>
        <w:t>C.</w:t>
      </w:r>
      <w:r w:rsidRPr="00661E91">
        <w:rPr>
          <w:rFonts w:hAnsi="宋体" w:cs="Times New Roman" w:hint="eastAsia"/>
        </w:rPr>
        <w:t>描写；</w:t>
      </w:r>
      <w:r w:rsidRPr="00661E91">
        <w:rPr>
          <w:rFonts w:hAnsi="宋体" w:cs="Times New Roman"/>
        </w:rPr>
        <w:t>D.</w:t>
      </w:r>
      <w:r w:rsidRPr="00661E91">
        <w:rPr>
          <w:rFonts w:hAnsi="宋体" w:cs="Times New Roman" w:hint="eastAsia"/>
        </w:rPr>
        <w:t>议论</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rPr>
        <w:br w:type="page"/>
      </w:r>
      <w:r w:rsidRPr="00661E91">
        <w:rPr>
          <w:rFonts w:hAnsi="宋体" w:cs="Times New Roman"/>
          <w:b/>
        </w:rPr>
        <w:lastRenderedPageBreak/>
        <w:t>2.</w:t>
      </w:r>
      <w:r w:rsidRPr="00661E91">
        <w:rPr>
          <w:rFonts w:hAnsi="宋体" w:cs="Times New Roman" w:hint="eastAsia"/>
        </w:rPr>
        <w:t>考点</w:t>
      </w:r>
      <w:r w:rsidRPr="00661E91">
        <w:rPr>
          <w:rFonts w:hAnsi="宋体" w:cs="Times New Roman"/>
          <w:b/>
        </w:rPr>
        <w:t>4</w:t>
      </w:r>
      <w:r w:rsidRPr="00661E91">
        <w:rPr>
          <w:rFonts w:hAnsi="宋体" w:cs="Times New Roman" w:hint="eastAsia"/>
        </w:rPr>
        <w:t>第③段在文章的结构和内容上有什么作用？</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rPr>
        <w:t>________________________________________________________________________</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rPr>
        <w:t>________________________________________________________________________</w:t>
      </w:r>
    </w:p>
    <w:p w:rsidR="00713E0A" w:rsidRPr="00661E91" w:rsidRDefault="00713E0A" w:rsidP="00CD2769">
      <w:pPr>
        <w:pStyle w:val="a6"/>
        <w:spacing w:line="360" w:lineRule="auto"/>
        <w:ind w:firstLineChars="200" w:firstLine="420"/>
        <w:rPr>
          <w:rFonts w:hAnsi="宋体" w:cs="楷体_GB2312"/>
        </w:rPr>
      </w:pPr>
      <w:r w:rsidRPr="00661E91">
        <w:rPr>
          <w:rFonts w:hAnsi="宋体" w:cs="Times New Roman" w:hint="eastAsia"/>
        </w:rPr>
        <w:t>【解析】此题考查段落作用的分析。第一步</w:t>
      </w:r>
      <w:r w:rsidRPr="00661E91">
        <w:rPr>
          <w:rFonts w:hAnsi="宋体" w:cs="楷体_GB2312" w:hint="eastAsia"/>
        </w:rPr>
        <w:t>，</w:t>
      </w:r>
      <w:r w:rsidRPr="00661E91">
        <w:rPr>
          <w:rFonts w:hAnsi="宋体" w:cs="Times New Roman" w:hint="eastAsia"/>
        </w:rPr>
        <w:t>分析题干</w:t>
      </w:r>
      <w:r w:rsidRPr="00661E91">
        <w:rPr>
          <w:rFonts w:hAnsi="宋体" w:cs="楷体_GB2312" w:hint="eastAsia"/>
        </w:rPr>
        <w:t>，</w:t>
      </w:r>
      <w:r w:rsidRPr="00661E91">
        <w:rPr>
          <w:rFonts w:hAnsi="宋体" w:cs="Times New Roman" w:hint="eastAsia"/>
        </w:rPr>
        <w:t>确定阅读范围和答题方向。题干“第③段”可作为重点阅读段落。根据题干可知</w:t>
      </w:r>
      <w:r w:rsidRPr="00661E91">
        <w:rPr>
          <w:rFonts w:hAnsi="宋体" w:cs="楷体_GB2312" w:hint="eastAsia"/>
        </w:rPr>
        <w:t>，</w:t>
      </w:r>
      <w:r w:rsidRPr="00661E91">
        <w:rPr>
          <w:rFonts w:hAnsi="宋体" w:cs="Times New Roman" w:hint="eastAsia"/>
        </w:rPr>
        <w:t>需要确定该段在结构和内容两方面的作用。第二步</w:t>
      </w:r>
      <w:r w:rsidRPr="00661E91">
        <w:rPr>
          <w:rFonts w:hAnsi="宋体" w:cs="楷体_GB2312" w:hint="eastAsia"/>
        </w:rPr>
        <w:t>，</w:t>
      </w:r>
      <w:r w:rsidRPr="00661E91">
        <w:rPr>
          <w:rFonts w:hAnsi="宋体" w:cs="Times New Roman" w:hint="eastAsia"/>
        </w:rPr>
        <w:t>分析第③段在文章中的位置即文章的中间位置</w:t>
      </w:r>
      <w:r w:rsidRPr="00661E91">
        <w:rPr>
          <w:rFonts w:hAnsi="宋体" w:cs="楷体_GB2312" w:hint="eastAsia"/>
        </w:rPr>
        <w:t>，</w:t>
      </w:r>
      <w:r w:rsidRPr="00661E91">
        <w:rPr>
          <w:rFonts w:hAnsi="宋体" w:cs="Times New Roman" w:hint="eastAsia"/>
        </w:rPr>
        <w:t>按照在文章中的这一位置可知</w:t>
      </w:r>
      <w:r w:rsidRPr="00661E91">
        <w:rPr>
          <w:rFonts w:hAnsi="宋体" w:cs="楷体_GB2312" w:hint="eastAsia"/>
        </w:rPr>
        <w:t>，</w:t>
      </w:r>
      <w:r w:rsidRPr="00661E91">
        <w:rPr>
          <w:rFonts w:hAnsi="宋体" w:cs="Times New Roman" w:hint="eastAsia"/>
        </w:rPr>
        <w:t>此段在结构上属于过渡段</w:t>
      </w:r>
      <w:r w:rsidRPr="00661E91">
        <w:rPr>
          <w:rFonts w:hAnsi="宋体" w:cs="楷体_GB2312" w:hint="eastAsia"/>
        </w:rPr>
        <w:t>，</w:t>
      </w:r>
      <w:r w:rsidRPr="00661E91">
        <w:rPr>
          <w:rFonts w:hAnsi="宋体" w:cs="Times New Roman" w:hint="eastAsia"/>
        </w:rPr>
        <w:t>具有承上启下的作用。同时结合文章内容</w:t>
      </w:r>
      <w:r w:rsidRPr="00661E91">
        <w:rPr>
          <w:rFonts w:hAnsi="宋体" w:cs="楷体_GB2312" w:hint="eastAsia"/>
        </w:rPr>
        <w:t>，</w:t>
      </w:r>
      <w:r w:rsidRPr="00661E91">
        <w:rPr>
          <w:rFonts w:hAnsi="宋体" w:cs="Times New Roman" w:hint="eastAsia"/>
        </w:rPr>
        <w:t>第①段讲述“美食是生命中最新鲜的味道”</w:t>
      </w:r>
      <w:r w:rsidRPr="00661E91">
        <w:rPr>
          <w:rFonts w:hAnsi="宋体" w:cs="楷体_GB2312" w:hint="eastAsia"/>
        </w:rPr>
        <w:t>，</w:t>
      </w:r>
      <w:r w:rsidRPr="00661E91">
        <w:rPr>
          <w:rFonts w:hAnsi="宋体" w:cs="Times New Roman" w:hint="eastAsia"/>
        </w:rPr>
        <w:t>第②段讲述“美食是故乡的味道”。综上</w:t>
      </w:r>
      <w:r w:rsidRPr="00661E91">
        <w:rPr>
          <w:rFonts w:hAnsi="宋体" w:cs="楷体_GB2312" w:hint="eastAsia"/>
        </w:rPr>
        <w:t>，</w:t>
      </w:r>
      <w:r w:rsidRPr="00661E91">
        <w:rPr>
          <w:rFonts w:hAnsi="宋体" w:cs="Times New Roman" w:hint="eastAsia"/>
        </w:rPr>
        <w:t>第③段之前讲的是“美食是生命中最新鲜的味道和故乡味道”</w:t>
      </w:r>
      <w:r w:rsidRPr="00661E91">
        <w:rPr>
          <w:rFonts w:hAnsi="宋体" w:cs="楷体_GB2312" w:hint="eastAsia"/>
        </w:rPr>
        <w:t>，第</w:t>
      </w:r>
      <w:r w:rsidRPr="00661E91">
        <w:rPr>
          <w:rFonts w:hAnsi="宋体" w:cs="Times New Roman" w:hint="eastAsia"/>
        </w:rPr>
        <w:t>③段的前半句讲的是“我抵挡不住这种味道的诱惑”</w:t>
      </w:r>
      <w:r w:rsidRPr="00661E91">
        <w:rPr>
          <w:rFonts w:hAnsi="宋体" w:cs="楷体_GB2312" w:hint="eastAsia"/>
        </w:rPr>
        <w:t>，后半句讲的是“这种熟悉的味道让我对家中美食的味道欲罢不能”，第</w:t>
      </w:r>
      <w:r w:rsidRPr="00661E91">
        <w:rPr>
          <w:rFonts w:hAnsi="宋体" w:cs="Times New Roman" w:hint="eastAsia"/>
        </w:rPr>
        <w:t>③段之后讲述的是“对家乡美食的回忆”；据此可知第③段在内容上有承接上文的生命中最新鲜的味道和故乡的味道</w:t>
      </w:r>
      <w:r w:rsidRPr="00661E91">
        <w:rPr>
          <w:rFonts w:hAnsi="宋体" w:cs="楷体_GB2312" w:hint="eastAsia"/>
        </w:rPr>
        <w:t>，同时开启下文对家乡美食的回忆的作用。</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hint="eastAsia"/>
        </w:rPr>
        <w:t>【答案】在结构上起承上启下</w:t>
      </w:r>
      <w:r w:rsidRPr="00661E91">
        <w:rPr>
          <w:rFonts w:hAnsi="宋体" w:cs="Times New Roman"/>
        </w:rPr>
        <w:t>(</w:t>
      </w:r>
      <w:r w:rsidRPr="00661E91">
        <w:rPr>
          <w:rFonts w:hAnsi="宋体" w:cs="Times New Roman" w:hint="eastAsia"/>
        </w:rPr>
        <w:t>过渡</w:t>
      </w:r>
      <w:r w:rsidRPr="00661E91">
        <w:rPr>
          <w:rFonts w:hAnsi="宋体" w:cs="Times New Roman"/>
        </w:rPr>
        <w:t>)</w:t>
      </w:r>
      <w:r w:rsidRPr="00661E91">
        <w:rPr>
          <w:rFonts w:hAnsi="宋体" w:cs="Times New Roman" w:hint="eastAsia"/>
        </w:rPr>
        <w:t>的作用；在内容上承接了上文的生命中最新鲜的味道和故乡味道，同时开启下文对家乡美食的回忆。</w:t>
      </w:r>
    </w:p>
    <w:p w:rsidR="00713E0A" w:rsidRPr="00661E91" w:rsidRDefault="00713E0A" w:rsidP="00CD2769">
      <w:pPr>
        <w:pStyle w:val="a6"/>
        <w:spacing w:line="360" w:lineRule="auto"/>
        <w:ind w:firstLineChars="200" w:firstLine="422"/>
        <w:rPr>
          <w:rFonts w:hAnsi="宋体" w:cs="Times New Roman"/>
        </w:rPr>
      </w:pPr>
      <w:r w:rsidRPr="00661E91">
        <w:rPr>
          <w:rFonts w:hAnsi="宋体" w:cs="Times New Roman"/>
          <w:b/>
        </w:rPr>
        <w:t>3</w:t>
      </w:r>
      <w:r w:rsidRPr="00661E91">
        <w:rPr>
          <w:rFonts w:hAnsi="宋体" w:cs="Times New Roman" w:hint="eastAsia"/>
        </w:rPr>
        <w:t>．考点</w:t>
      </w:r>
      <w:r w:rsidRPr="00661E91">
        <w:rPr>
          <w:rFonts w:hAnsi="宋体" w:cs="Times New Roman"/>
          <w:b/>
        </w:rPr>
        <w:t>2</w:t>
      </w:r>
      <w:r w:rsidRPr="00661E91">
        <w:rPr>
          <w:rFonts w:hAnsi="宋体" w:cs="Times New Roman" w:hint="eastAsia"/>
        </w:rPr>
        <w:t>第④段中的“这些感受与体验”在本段具体指代什么？</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rPr>
        <w:t>________________________________________________________________________</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rPr>
        <w:t>________________________________________________________________________</w:t>
      </w:r>
    </w:p>
    <w:p w:rsidR="00713E0A" w:rsidRPr="00661E91" w:rsidRDefault="00713E0A" w:rsidP="00CD2769">
      <w:pPr>
        <w:pStyle w:val="a6"/>
        <w:spacing w:line="360" w:lineRule="auto"/>
        <w:ind w:firstLineChars="200" w:firstLine="420"/>
        <w:rPr>
          <w:rFonts w:hAnsi="宋体" w:cs="楷体_GB2312"/>
        </w:rPr>
      </w:pPr>
      <w:r w:rsidRPr="00661E91">
        <w:rPr>
          <w:rFonts w:hAnsi="宋体" w:cs="Times New Roman" w:hint="eastAsia"/>
        </w:rPr>
        <w:t>【解析】第一步分析题干</w:t>
      </w:r>
      <w:r w:rsidRPr="00661E91">
        <w:rPr>
          <w:rFonts w:hAnsi="宋体" w:cs="楷体_GB2312" w:hint="eastAsia"/>
        </w:rPr>
        <w:t>，</w:t>
      </w:r>
      <w:r w:rsidRPr="00661E91">
        <w:rPr>
          <w:rFonts w:hAnsi="宋体" w:cs="Times New Roman" w:hint="eastAsia"/>
        </w:rPr>
        <w:t>确定答题范围</w:t>
      </w:r>
      <w:r w:rsidRPr="00661E91">
        <w:rPr>
          <w:rFonts w:hAnsi="宋体" w:cs="楷体_GB2312" w:hint="eastAsia"/>
        </w:rPr>
        <w:t>，</w:t>
      </w:r>
      <w:r w:rsidRPr="00661E91">
        <w:rPr>
          <w:rFonts w:hAnsi="宋体" w:cs="Times New Roman" w:hint="eastAsia"/>
        </w:rPr>
        <w:t>即文章的第④段中的第二句“这些感受与体验……能安逸舒适地睡上一觉”。第二步</w:t>
      </w:r>
      <w:r w:rsidRPr="00661E91">
        <w:rPr>
          <w:rFonts w:hAnsi="宋体" w:cs="楷体_GB2312" w:hint="eastAsia"/>
        </w:rPr>
        <w:t>，</w:t>
      </w:r>
      <w:r w:rsidRPr="00661E91">
        <w:rPr>
          <w:rFonts w:hAnsi="宋体" w:cs="Times New Roman" w:hint="eastAsia"/>
        </w:rPr>
        <w:t>联系上下文</w:t>
      </w:r>
      <w:r w:rsidRPr="00661E91">
        <w:rPr>
          <w:rFonts w:hAnsi="宋体" w:cs="楷体_GB2312" w:hint="eastAsia"/>
        </w:rPr>
        <w:t>，“</w:t>
      </w:r>
      <w:r w:rsidRPr="00661E91">
        <w:rPr>
          <w:rFonts w:hAnsi="宋体" w:cs="Times New Roman" w:hint="eastAsia"/>
        </w:rPr>
        <w:t>这些感受与体验”中的“这些”是近指代词。一般来说</w:t>
      </w:r>
      <w:r w:rsidRPr="00661E91">
        <w:rPr>
          <w:rFonts w:hAnsi="宋体" w:cs="楷体_GB2312" w:hint="eastAsia"/>
        </w:rPr>
        <w:t>，</w:t>
      </w:r>
      <w:r w:rsidRPr="00661E91">
        <w:rPr>
          <w:rFonts w:hAnsi="宋体" w:cs="Times New Roman" w:hint="eastAsia"/>
        </w:rPr>
        <w:t>指示代词所指代的内容</w:t>
      </w:r>
      <w:r w:rsidRPr="00661E91">
        <w:rPr>
          <w:rFonts w:hAnsi="宋体" w:cs="楷体_GB2312" w:hint="eastAsia"/>
        </w:rPr>
        <w:t>，</w:t>
      </w:r>
      <w:r w:rsidRPr="00661E91">
        <w:rPr>
          <w:rFonts w:hAnsi="宋体" w:cs="Times New Roman" w:hint="eastAsia"/>
        </w:rPr>
        <w:t>应出现在“这些感受与体验”的前面。纵观第④段共两个完整的句子</w:t>
      </w:r>
      <w:r w:rsidRPr="00661E91">
        <w:rPr>
          <w:rFonts w:hAnsi="宋体" w:cs="楷体_GB2312" w:hint="eastAsia"/>
        </w:rPr>
        <w:t>，</w:t>
      </w:r>
      <w:r w:rsidRPr="00661E91">
        <w:rPr>
          <w:rFonts w:hAnsi="宋体" w:cs="Times New Roman" w:hint="eastAsia"/>
        </w:rPr>
        <w:t>因此</w:t>
      </w:r>
      <w:r w:rsidRPr="00661E91">
        <w:rPr>
          <w:rFonts w:hAnsi="宋体" w:cs="楷体_GB2312" w:hint="eastAsia"/>
        </w:rPr>
        <w:t>，“</w:t>
      </w:r>
      <w:r w:rsidRPr="00661E91">
        <w:rPr>
          <w:rFonts w:hAnsi="宋体" w:cs="Times New Roman" w:hint="eastAsia"/>
        </w:rPr>
        <w:t>这些感受与体验”的指代内容应出自于第④段的第一个句子</w:t>
      </w:r>
      <w:r w:rsidRPr="00661E91">
        <w:rPr>
          <w:rFonts w:hAnsi="宋体" w:cs="楷体_GB2312" w:hint="eastAsia"/>
        </w:rPr>
        <w:t>，</w:t>
      </w:r>
      <w:r w:rsidRPr="00661E91">
        <w:rPr>
          <w:rFonts w:hAnsi="宋体" w:cs="Times New Roman" w:hint="eastAsia"/>
        </w:rPr>
        <w:t>即第一句中“最本真的感受”后的句子</w:t>
      </w:r>
      <w:r w:rsidRPr="00661E91">
        <w:rPr>
          <w:rFonts w:hAnsi="宋体" w:cs="楷体_GB2312" w:hint="eastAsia"/>
        </w:rPr>
        <w:t>，</w:t>
      </w:r>
      <w:r w:rsidRPr="00661E91">
        <w:rPr>
          <w:rFonts w:hAnsi="宋体" w:cs="Times New Roman" w:hint="eastAsia"/>
        </w:rPr>
        <w:t>由此则较容易得出答案。</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hint="eastAsia"/>
        </w:rPr>
        <w:t>【答案】即是思亲、念家，就会常想起家里的一碗饭一桌菜，泛起的乡愁，在舌尖酝酿。</w:t>
      </w:r>
      <w:r w:rsidRPr="00661E91">
        <w:rPr>
          <w:rFonts w:hAnsi="宋体" w:cs="Times New Roman"/>
        </w:rPr>
        <w:t>(</w:t>
      </w:r>
      <w:r w:rsidRPr="00661E91">
        <w:rPr>
          <w:rFonts w:hAnsi="宋体" w:cs="Times New Roman" w:hint="eastAsia"/>
        </w:rPr>
        <w:t>思亲；念家、乡愁也可</w:t>
      </w:r>
      <w:r w:rsidRPr="00661E91">
        <w:rPr>
          <w:rFonts w:hAnsi="宋体" w:cs="Times New Roman"/>
        </w:rPr>
        <w:t>),</w:t>
      </w:r>
      <w:r w:rsidR="00CD2769" w:rsidRPr="00020CB2">
        <w:rPr>
          <w:rFonts w:hAnsi="宋体" w:cs="Times New Roman"/>
          <w:noProof/>
        </w:rPr>
        <w:pict>
          <v:shape id="图片 2" o:spid="_x0000_i1026" type="#_x0000_t75" alt="中考资源网( www.zk5u.com)，专注初中教育，服务一线教师。" style="width:42.1pt;height:14.95pt;visibility:visible">
            <v:imagedata r:id="rId8" o:title=""/>
          </v:shape>
        </w:pict>
      </w:r>
      <w:r w:rsidRPr="00661E91">
        <w:rPr>
          <w:rFonts w:hAnsi="宋体" w:cs="Times New Roman" w:hint="eastAsia"/>
        </w:rPr>
        <w:t xml:space="preserve">　赏析句段在表达效果上的作用</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hint="eastAsia"/>
        </w:rPr>
        <w:t>答题思路与技巧：</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rPr>
        <w:t>(1)</w:t>
      </w:r>
      <w:r w:rsidRPr="00661E91">
        <w:rPr>
          <w:rFonts w:hAnsi="宋体" w:cs="Times New Roman" w:hint="eastAsia"/>
        </w:rPr>
        <w:t>哲理句</w:t>
      </w:r>
      <w:r w:rsidRPr="00661E91">
        <w:rPr>
          <w:rFonts w:hAnsi="宋体" w:cs="Times New Roman"/>
        </w:rPr>
        <w:t>(</w:t>
      </w:r>
      <w:r w:rsidRPr="00661E91">
        <w:rPr>
          <w:rFonts w:hAnsi="宋体" w:cs="Times New Roman" w:hint="eastAsia"/>
        </w:rPr>
        <w:t>主旨句、抒情议论句、总结全文句</w:t>
      </w:r>
      <w:r w:rsidRPr="00661E91">
        <w:rPr>
          <w:rFonts w:hAnsi="宋体" w:cs="Times New Roman"/>
        </w:rPr>
        <w:t>)</w:t>
      </w:r>
      <w:r w:rsidRPr="00661E91">
        <w:rPr>
          <w:rFonts w:hAnsi="宋体" w:cs="Times New Roman" w:hint="eastAsia"/>
        </w:rPr>
        <w:t>的赏析：</w:t>
      </w:r>
      <w:r w:rsidRPr="00661E91">
        <w:rPr>
          <w:rFonts w:hAnsi="宋体" w:cs="Times New Roman"/>
        </w:rPr>
        <w:t>(</w:t>
      </w:r>
      <w:r w:rsidRPr="00661E91">
        <w:rPr>
          <w:rFonts w:hAnsi="宋体" w:cs="Times New Roman" w:hint="eastAsia"/>
        </w:rPr>
        <w:t>开头</w:t>
      </w:r>
      <w:r w:rsidRPr="00661E91">
        <w:rPr>
          <w:rFonts w:hAnsi="宋体" w:cs="Times New Roman"/>
        </w:rPr>
        <w:t>)</w:t>
      </w:r>
      <w:r w:rsidRPr="00661E91">
        <w:rPr>
          <w:rFonts w:hAnsi="宋体" w:cs="Times New Roman" w:hint="eastAsia"/>
        </w:rPr>
        <w:t>句子起总领全文的作用，并奠定全文的感情基调；</w:t>
      </w:r>
      <w:r w:rsidRPr="00661E91">
        <w:rPr>
          <w:rFonts w:hAnsi="宋体" w:cs="Times New Roman"/>
        </w:rPr>
        <w:t>(</w:t>
      </w:r>
      <w:r w:rsidRPr="00661E91">
        <w:rPr>
          <w:rFonts w:hAnsi="宋体" w:cs="Times New Roman" w:hint="eastAsia"/>
        </w:rPr>
        <w:t>结尾</w:t>
      </w:r>
      <w:r w:rsidRPr="00661E91">
        <w:rPr>
          <w:rFonts w:hAnsi="宋体" w:cs="Times New Roman"/>
        </w:rPr>
        <w:t>)</w:t>
      </w:r>
      <w:r w:rsidRPr="00661E91">
        <w:rPr>
          <w:rFonts w:hAnsi="宋体" w:cs="Times New Roman" w:hint="eastAsia"/>
        </w:rPr>
        <w:t>句子起总结全文</w:t>
      </w:r>
      <w:r w:rsidRPr="00661E91">
        <w:rPr>
          <w:rFonts w:hAnsi="宋体" w:cs="Times New Roman"/>
        </w:rPr>
        <w:t>(</w:t>
      </w:r>
      <w:r w:rsidRPr="00661E91">
        <w:rPr>
          <w:rFonts w:hAnsi="宋体" w:cs="Times New Roman" w:hint="eastAsia"/>
        </w:rPr>
        <w:t>点明主旨</w:t>
      </w:r>
      <w:r w:rsidRPr="00661E91">
        <w:rPr>
          <w:rFonts w:hAnsi="宋体" w:cs="Times New Roman"/>
        </w:rPr>
        <w:t>)</w:t>
      </w:r>
      <w:r w:rsidRPr="00661E91">
        <w:rPr>
          <w:rFonts w:hAnsi="宋体" w:cs="Times New Roman" w:hint="eastAsia"/>
        </w:rPr>
        <w:t>的作用，抒发作者……的感情，告诉了我</w:t>
      </w:r>
      <w:r w:rsidRPr="00661E91">
        <w:rPr>
          <w:rFonts w:hAnsi="宋体" w:cs="Times New Roman"/>
        </w:rPr>
        <w:t>(</w:t>
      </w:r>
      <w:r w:rsidRPr="00661E91">
        <w:rPr>
          <w:rFonts w:hAnsi="宋体" w:cs="Times New Roman" w:hint="eastAsia"/>
        </w:rPr>
        <w:t>读者</w:t>
      </w:r>
      <w:r w:rsidRPr="00661E91">
        <w:rPr>
          <w:rFonts w:hAnsi="宋体" w:cs="Times New Roman"/>
        </w:rPr>
        <w:t>)</w:t>
      </w:r>
      <w:r w:rsidRPr="00661E91">
        <w:rPr>
          <w:rFonts w:hAnsi="宋体" w:cs="Times New Roman" w:hint="eastAsia"/>
        </w:rPr>
        <w:t>……的道理</w:t>
      </w:r>
      <w:r w:rsidRPr="00661E91">
        <w:rPr>
          <w:rFonts w:hAnsi="宋体" w:cs="Times New Roman"/>
        </w:rPr>
        <w:t>(</w:t>
      </w:r>
      <w:r w:rsidRPr="00661E91">
        <w:rPr>
          <w:rFonts w:hAnsi="宋体" w:cs="Times New Roman" w:hint="eastAsia"/>
        </w:rPr>
        <w:t>或让我体会到作者……的情感</w:t>
      </w:r>
      <w:r w:rsidRPr="00661E91">
        <w:rPr>
          <w:rFonts w:hAnsi="宋体" w:cs="Times New Roman"/>
        </w:rPr>
        <w:t>)</w:t>
      </w:r>
      <w:r w:rsidRPr="00661E91">
        <w:rPr>
          <w:rFonts w:hAnsi="宋体" w:cs="Times New Roman" w:hint="eastAsia"/>
        </w:rPr>
        <w:t>。</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rPr>
        <w:lastRenderedPageBreak/>
        <w:t>(2)</w:t>
      </w:r>
      <w:r w:rsidRPr="00661E91">
        <w:rPr>
          <w:rFonts w:hAnsi="宋体" w:cs="Times New Roman" w:hint="eastAsia"/>
        </w:rPr>
        <w:t>句式结构句的赏析</w:t>
      </w:r>
      <w:r w:rsidRPr="00661E91">
        <w:rPr>
          <w:rFonts w:hAnsi="宋体" w:cs="Times New Roman"/>
        </w:rPr>
        <w:t>(</w:t>
      </w:r>
      <w:r w:rsidRPr="00661E91">
        <w:rPr>
          <w:rFonts w:hAnsi="宋体" w:cs="Times New Roman" w:hint="eastAsia"/>
        </w:rPr>
        <w:t>句式不同</w:t>
      </w:r>
      <w:r w:rsidRPr="00661E91">
        <w:rPr>
          <w:rFonts w:hAnsi="宋体" w:cs="楷体_GB2312" w:hint="eastAsia"/>
        </w:rPr>
        <w:t>，</w:t>
      </w:r>
      <w:r w:rsidRPr="00661E91">
        <w:rPr>
          <w:rFonts w:hAnsi="宋体" w:cs="Times New Roman" w:hint="eastAsia"/>
        </w:rPr>
        <w:t>表达的效果也不同</w:t>
      </w:r>
      <w:r w:rsidRPr="00661E91">
        <w:rPr>
          <w:rFonts w:hAnsi="宋体" w:cs="Times New Roman"/>
        </w:rPr>
        <w:t>)</w:t>
      </w:r>
      <w:r w:rsidRPr="00661E91">
        <w:rPr>
          <w:rFonts w:hAnsi="宋体" w:cs="Times New Roman" w:hint="eastAsia"/>
        </w:rPr>
        <w:t>：陈述句语气平稳，不温不火；疑问句能吸引读者……好奇心，能制造悬念，引起读者的注意和思考；反问句能加强……</w:t>
      </w:r>
      <w:r w:rsidRPr="00661E91">
        <w:rPr>
          <w:rFonts w:hAnsi="宋体" w:cs="Times New Roman"/>
        </w:rPr>
        <w:t>(</w:t>
      </w:r>
      <w:r w:rsidRPr="00661E91">
        <w:rPr>
          <w:rFonts w:hAnsi="宋体" w:cs="Times New Roman" w:hint="eastAsia"/>
        </w:rPr>
        <w:t>肯定或否定</w:t>
      </w:r>
      <w:r w:rsidRPr="00661E91">
        <w:rPr>
          <w:rFonts w:hAnsi="宋体" w:cs="Times New Roman"/>
        </w:rPr>
        <w:t>)</w:t>
      </w:r>
      <w:r w:rsidRPr="00661E91">
        <w:rPr>
          <w:rFonts w:hAnsi="宋体" w:cs="Times New Roman" w:hint="eastAsia"/>
        </w:rPr>
        <w:t>的语气，使……的感情更强烈</w:t>
      </w:r>
      <w:r w:rsidRPr="00661E91">
        <w:rPr>
          <w:rFonts w:hAnsi="宋体" w:cs="Times New Roman"/>
        </w:rPr>
        <w:t>(</w:t>
      </w:r>
      <w:r w:rsidRPr="00661E91">
        <w:rPr>
          <w:rFonts w:hAnsi="宋体" w:cs="Times New Roman" w:hint="eastAsia"/>
        </w:rPr>
        <w:t>或使……的观点更鲜明</w:t>
      </w:r>
      <w:r w:rsidRPr="00661E91">
        <w:rPr>
          <w:rFonts w:hAnsi="宋体" w:cs="Times New Roman"/>
        </w:rPr>
        <w:t>)</w:t>
      </w:r>
      <w:r w:rsidRPr="00661E91">
        <w:rPr>
          <w:rFonts w:hAnsi="宋体" w:cs="Times New Roman" w:hint="eastAsia"/>
        </w:rPr>
        <w:t>；感叹句能抒发……的强烈感情。</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rPr>
        <w:t>(3)</w:t>
      </w:r>
      <w:r w:rsidRPr="00661E91">
        <w:rPr>
          <w:rFonts w:hAnsi="宋体" w:cs="Times New Roman" w:hint="eastAsia"/>
        </w:rPr>
        <w:t>描写句的赏析：这个句子运用了……描写，具体地写出了事物</w:t>
      </w:r>
      <w:r w:rsidRPr="00661E91">
        <w:rPr>
          <w:rFonts w:hAnsi="宋体" w:cs="Times New Roman"/>
        </w:rPr>
        <w:t>(</w:t>
      </w:r>
      <w:r w:rsidRPr="00661E91">
        <w:rPr>
          <w:rFonts w:hAnsi="宋体" w:cs="Times New Roman" w:hint="eastAsia"/>
        </w:rPr>
        <w:t>景物</w:t>
      </w:r>
      <w:r w:rsidRPr="00661E91">
        <w:rPr>
          <w:rFonts w:hAnsi="宋体" w:cs="Times New Roman"/>
        </w:rPr>
        <w:t>)</w:t>
      </w:r>
      <w:r w:rsidRPr="00661E91">
        <w:rPr>
          <w:rFonts w:hAnsi="宋体" w:cs="Times New Roman" w:hint="eastAsia"/>
        </w:rPr>
        <w:t>……的特点，或衬托了人物……的心情、感情，表现了人物……的性格特点。</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rPr>
        <w:t>(4)</w:t>
      </w:r>
      <w:r w:rsidRPr="00661E91">
        <w:rPr>
          <w:rFonts w:hAnsi="宋体" w:cs="Times New Roman" w:hint="eastAsia"/>
        </w:rPr>
        <w:t>富有表现力的字词所在句子的赏析：联系句子所要表达的情感或思想，准确把握语句中有表现力的词语，其中以动词、形容词为主。要体会该词句写出了事物……的特点，或写出了人物……的感情。</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rPr>
        <w:t>(5)</w:t>
      </w:r>
      <w:r w:rsidRPr="00661E91">
        <w:rPr>
          <w:rFonts w:hAnsi="宋体" w:cs="Times New Roman" w:hint="eastAsia"/>
        </w:rPr>
        <w:t>修辞句的赏析：</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hint="eastAsia"/>
        </w:rPr>
        <w:t>①比喻、拟人：这个句子运用了比喻的修辞手法，把……比作……，具体形象地表现了……。</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hint="eastAsia"/>
        </w:rPr>
        <w:t>②夸张：这个句子运用了夸张的修辞手法，突出……事物……的特征。</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hint="eastAsia"/>
        </w:rPr>
        <w:t>③对比：这个句子运用了对比的修辞手法，把……与……进行对比，突出了……的特点。</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hint="eastAsia"/>
        </w:rPr>
        <w:t>④反语：这个句子运用了反语的修辞手法，显得幽默风趣，讽刺了……，流露了作者……的感情。</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hint="eastAsia"/>
        </w:rPr>
        <w:t>⑤排比：这个句子运用了排比的修辞手法，整齐优美，富有气势；抒发了……的强烈感情或使……观点更鲜明。</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hint="eastAsia"/>
        </w:rPr>
        <w:t>⑥对偶：这个句子运用了对偶的修辞手法，句式工整优美，读起来朗朗上口。</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hint="eastAsia"/>
        </w:rPr>
        <w:t>⑦引用：这个句子运用了引用的修辞手法，引经据典，含蓄典雅，增强了文章的生动性和形象性。</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rPr>
        <w:t>(6)</w:t>
      </w:r>
      <w:r w:rsidRPr="00661E91">
        <w:rPr>
          <w:rFonts w:hAnsi="宋体" w:cs="Times New Roman" w:hint="eastAsia"/>
        </w:rPr>
        <w:t>句式工整句的赏析：这个句子句式工整优美，读起来朗朗上口。</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rPr>
        <w:t>(7)</w:t>
      </w:r>
      <w:r w:rsidRPr="00661E91">
        <w:rPr>
          <w:rFonts w:hAnsi="宋体" w:cs="Times New Roman" w:hint="eastAsia"/>
        </w:rPr>
        <w:t>叠词句的赏析：这个句子中使用叠词，使所描绘的自然景色</w:t>
      </w:r>
      <w:r w:rsidRPr="00661E91">
        <w:rPr>
          <w:rFonts w:hAnsi="宋体" w:cs="Times New Roman"/>
        </w:rPr>
        <w:t>(</w:t>
      </w:r>
      <w:r w:rsidRPr="00661E91">
        <w:rPr>
          <w:rFonts w:hAnsi="宋体" w:cs="Times New Roman" w:hint="eastAsia"/>
        </w:rPr>
        <w:t>或人物特征</w:t>
      </w:r>
      <w:r w:rsidRPr="00661E91">
        <w:rPr>
          <w:rFonts w:hAnsi="宋体" w:cs="Times New Roman"/>
        </w:rPr>
        <w:t>)</w:t>
      </w:r>
      <w:r w:rsidRPr="00661E91">
        <w:rPr>
          <w:rFonts w:hAnsi="宋体" w:cs="Times New Roman" w:hint="eastAsia"/>
        </w:rPr>
        <w:t>更形象生动，有节奏感，读起来有韵律美。</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rPr>
        <w:t>(8)</w:t>
      </w:r>
      <w:r w:rsidRPr="00661E91">
        <w:rPr>
          <w:rFonts w:hAnsi="宋体" w:cs="Times New Roman" w:hint="eastAsia"/>
        </w:rPr>
        <w:t>过渡段落的赏析：总结上文，总领下文，使上下文衔接自然、流畅。</w:t>
      </w:r>
    </w:p>
    <w:p w:rsidR="00713E0A" w:rsidRPr="00661E91" w:rsidRDefault="00CD2769" w:rsidP="00CD2769">
      <w:pPr>
        <w:pStyle w:val="a6"/>
        <w:spacing w:line="360" w:lineRule="auto"/>
        <w:ind w:firstLineChars="200" w:firstLine="420"/>
        <w:rPr>
          <w:rFonts w:hAnsi="宋体" w:cs="Times New Roman"/>
        </w:rPr>
      </w:pPr>
      <w:r w:rsidRPr="00020CB2">
        <w:rPr>
          <w:rFonts w:hAnsi="宋体" w:cs="Times New Roman"/>
          <w:noProof/>
        </w:rPr>
        <w:pict>
          <v:shape id="图片 3" o:spid="_x0000_i1027" type="#_x0000_t75" alt="中考资源网( www.zk5u.com)，专注初中教育，服务一线教师。" style="width:42.1pt;height:14.95pt;visibility:visible">
            <v:imagedata r:id="rId9" o:title=""/>
          </v:shape>
        </w:pict>
      </w:r>
      <w:r w:rsidR="00713E0A" w:rsidRPr="00661E91">
        <w:rPr>
          <w:rFonts w:hAnsi="宋体" w:cs="Times New Roman" w:hint="eastAsia"/>
        </w:rPr>
        <w:t xml:space="preserve">　句子含义的理解</w:t>
      </w:r>
      <w:r w:rsidR="00713E0A" w:rsidRPr="00661E91">
        <w:rPr>
          <w:rFonts w:hAnsi="宋体" w:cs="Times New Roman"/>
        </w:rPr>
        <w:t>(</w:t>
      </w:r>
      <w:r w:rsidR="00713E0A" w:rsidRPr="00661E91">
        <w:rPr>
          <w:rFonts w:hAnsi="宋体" w:cs="Times New Roman"/>
          <w:b/>
        </w:rPr>
        <w:t>2014</w:t>
      </w:r>
      <w:r w:rsidR="00713E0A" w:rsidRPr="00661E91">
        <w:rPr>
          <w:rFonts w:hAnsi="宋体" w:cs="Times New Roman" w:hint="eastAsia"/>
        </w:rPr>
        <w:t>、</w:t>
      </w:r>
      <w:r w:rsidR="00713E0A" w:rsidRPr="00661E91">
        <w:rPr>
          <w:rFonts w:hAnsi="宋体" w:cs="Times New Roman"/>
          <w:b/>
        </w:rPr>
        <w:t>2013</w:t>
      </w:r>
      <w:r w:rsidR="00713E0A" w:rsidRPr="00661E91">
        <w:rPr>
          <w:rFonts w:hAnsi="宋体" w:cs="Times New Roman" w:hint="eastAsia"/>
        </w:rPr>
        <w:t>贵阳已考查</w:t>
      </w:r>
      <w:r w:rsidR="00713E0A" w:rsidRPr="00661E91">
        <w:rPr>
          <w:rFonts w:hAnsi="宋体" w:cs="Times New Roman"/>
        </w:rPr>
        <w:t>)</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hint="eastAsia"/>
        </w:rPr>
        <w:t>理解句子的含义，包括三层意思：首先是理解句子的表层意义，即字面意义。一般说来，句子的字面意义理解起来并不困难。其次是理解句子的语境意义，即在一定的语境中句子的临时意义，这是中考考查的重要内容。最后是理解句子的句外意义，即“言外之意”，这也是中考常考的内容。</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hint="eastAsia"/>
        </w:rPr>
        <w:t>答题思路与技巧：</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rPr>
        <w:t>(1)</w:t>
      </w:r>
      <w:r w:rsidRPr="00661E91">
        <w:rPr>
          <w:rFonts w:hAnsi="宋体" w:cs="Times New Roman" w:hint="eastAsia"/>
        </w:rPr>
        <w:t>回答语句、语段的作用时要从两方面考虑：一从结构上，常起过渡、总领或总结作用；二从内容上，常有</w:t>
      </w:r>
      <w:r w:rsidRPr="00661E91">
        <w:rPr>
          <w:rFonts w:hAnsi="宋体" w:cs="Times New Roman" w:hint="eastAsia"/>
        </w:rPr>
        <w:lastRenderedPageBreak/>
        <w:t>开篇点题、设置悬念、埋伏笔、作铺垫、深化中心、画龙点睛、点明主旨等作用。</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rPr>
        <w:t>(2)</w:t>
      </w:r>
      <w:r w:rsidRPr="00661E91">
        <w:rPr>
          <w:rFonts w:hAnsi="宋体" w:cs="Times New Roman" w:hint="eastAsia"/>
        </w:rPr>
        <w:t>回答语句含义要从文章主旨中心去分析，表述要准确、通顺。具体方法如下：</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hint="eastAsia"/>
        </w:rPr>
        <w:t>①如果是修辞句，直接套用修辞句的赏析技巧即可。</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hint="eastAsia"/>
        </w:rPr>
        <w:t>②非修辞句，则要准确把握语句的感情因素，文学作品往往以情动人，有不少语句是含有言外之意、弦外之音的，这必须借助感情的线索去深刻领会。</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hint="eastAsia"/>
        </w:rPr>
        <w:t>③景物描写句中景物的作用是既衬托了景物中的一方，又衬托了景物中的另一方。</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hint="eastAsia"/>
        </w:rPr>
        <w:t>④从文章整体内容出发，对各种分析去进行综合把握，并进一步审察所做各项分析的正确性，则是必不可少的一个环节。</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rPr>
        <w:br w:type="page"/>
      </w:r>
      <w:r w:rsidRPr="00661E91">
        <w:rPr>
          <w:rFonts w:hAnsi="宋体" w:cs="Times New Roman"/>
          <w:b/>
        </w:rPr>
        <w:lastRenderedPageBreak/>
        <w:t>4.</w:t>
      </w:r>
      <w:r w:rsidRPr="00661E91">
        <w:rPr>
          <w:rFonts w:hAnsi="宋体" w:cs="Times New Roman" w:hint="eastAsia"/>
        </w:rPr>
        <w:t>考点</w:t>
      </w:r>
      <w:r w:rsidRPr="00661E91">
        <w:rPr>
          <w:rFonts w:hAnsi="宋体" w:cs="Times New Roman"/>
          <w:b/>
        </w:rPr>
        <w:t>3</w:t>
      </w:r>
      <w:r w:rsidRPr="00661E91">
        <w:rPr>
          <w:rFonts w:hAnsi="宋体" w:cs="Times New Roman" w:hint="eastAsia"/>
        </w:rPr>
        <w:t>谈谈第⑦段“不懂得人生的厚味的人，只会喜欢舌尖上的厚味”这句话中，两个“厚味”的不同含义。</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rPr>
        <w:t>________________________________________________________________________</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rPr>
        <w:t>________________________________________________________________________</w:t>
      </w:r>
    </w:p>
    <w:p w:rsidR="00713E0A" w:rsidRPr="00661E91" w:rsidRDefault="00713E0A" w:rsidP="00CD2769">
      <w:pPr>
        <w:pStyle w:val="a6"/>
        <w:spacing w:line="360" w:lineRule="auto"/>
        <w:ind w:firstLineChars="200" w:firstLine="420"/>
        <w:rPr>
          <w:rFonts w:hAnsi="宋体" w:cs="楷体_GB2312"/>
        </w:rPr>
      </w:pPr>
      <w:r w:rsidRPr="00661E91">
        <w:rPr>
          <w:rFonts w:hAnsi="宋体" w:cs="Times New Roman" w:hint="eastAsia"/>
        </w:rPr>
        <w:t>【解析】此题考查考生对词语含义的理解。回答词语含义</w:t>
      </w:r>
      <w:r w:rsidRPr="00661E91">
        <w:rPr>
          <w:rFonts w:hAnsi="宋体" w:cs="楷体_GB2312" w:hint="eastAsia"/>
        </w:rPr>
        <w:t>，</w:t>
      </w:r>
      <w:r w:rsidRPr="00661E91">
        <w:rPr>
          <w:rFonts w:hAnsi="宋体" w:cs="Times New Roman" w:hint="eastAsia"/>
        </w:rPr>
        <w:t>首先需明确词语的本义。“厚味”的本意是“味道浓”。其次再结合具体的语境</w:t>
      </w:r>
      <w:r w:rsidRPr="00661E91">
        <w:rPr>
          <w:rFonts w:hAnsi="宋体" w:cs="楷体_GB2312" w:hint="eastAsia"/>
        </w:rPr>
        <w:t>，文章的第</w:t>
      </w:r>
      <w:r w:rsidRPr="00661E91">
        <w:rPr>
          <w:rFonts w:hAnsi="宋体" w:cs="Times New Roman" w:hint="eastAsia"/>
        </w:rPr>
        <w:t>⑦段“不懂得人生厚味的人</w:t>
      </w:r>
      <w:r w:rsidRPr="00661E91">
        <w:rPr>
          <w:rFonts w:hAnsi="宋体" w:cs="楷体_GB2312" w:hint="eastAsia"/>
        </w:rPr>
        <w:t>，只会喜欢舌尖上的厚味”。第一个“厚味”即“人生的厚味”，需概括涉及美食所引发的有关人生感悟的句子，即对第</w:t>
      </w:r>
      <w:r w:rsidRPr="00661E91">
        <w:rPr>
          <w:rFonts w:hAnsi="宋体" w:cs="Times New Roman" w:hint="eastAsia"/>
        </w:rPr>
        <w:t>②段和第④段的首句进行概括</w:t>
      </w:r>
      <w:r w:rsidRPr="00661E91">
        <w:rPr>
          <w:rFonts w:hAnsi="宋体" w:cs="楷体_GB2312" w:hint="eastAsia"/>
        </w:rPr>
        <w:t>，可知第</w:t>
      </w:r>
      <w:r w:rsidRPr="00661E91">
        <w:rPr>
          <w:rFonts w:hAnsi="宋体" w:cs="Times New Roman" w:hint="eastAsia"/>
        </w:rPr>
        <w:t>⑦段所指的“人生厚味”应包括“血亲之间的取舍关联”和“思亲、念家”两层含义。第二个“厚味”即“舌尖上的厚味”</w:t>
      </w:r>
      <w:r w:rsidRPr="00661E91">
        <w:rPr>
          <w:rFonts w:hAnsi="宋体" w:cs="楷体_GB2312" w:hint="eastAsia"/>
        </w:rPr>
        <w:t>，是厚味的本义，味道香，味道浓，即“妈妈喷香的饭菜”。</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hint="eastAsia"/>
        </w:rPr>
        <w:t>【答案】第一个“厚味”是指：血亲之间的关系，母亲的辛苦劳作，对亲人和家乡的思念等人生感悟；第二个“厚味”是指：喷香的饭菜</w:t>
      </w:r>
      <w:r w:rsidRPr="00661E91">
        <w:rPr>
          <w:rFonts w:hAnsi="宋体" w:cs="Times New Roman"/>
        </w:rPr>
        <w:t>(</w:t>
      </w:r>
      <w:r w:rsidRPr="00661E91">
        <w:rPr>
          <w:rFonts w:hAnsi="宋体" w:cs="Times New Roman" w:hint="eastAsia"/>
        </w:rPr>
        <w:t>妈妈创造的美味</w:t>
      </w:r>
      <w:r w:rsidRPr="00661E91">
        <w:rPr>
          <w:rFonts w:hAnsi="宋体" w:cs="Times New Roman"/>
        </w:rPr>
        <w:t>)</w:t>
      </w:r>
      <w:r w:rsidRPr="00661E91">
        <w:rPr>
          <w:rFonts w:hAnsi="宋体" w:cs="Times New Roman" w:hint="eastAsia"/>
        </w:rPr>
        <w:t>。</w:t>
      </w:r>
    </w:p>
    <w:p w:rsidR="00713E0A" w:rsidRPr="00661E91" w:rsidRDefault="00713E0A" w:rsidP="00CD2769">
      <w:pPr>
        <w:pStyle w:val="a6"/>
        <w:spacing w:line="360" w:lineRule="auto"/>
        <w:ind w:firstLineChars="200" w:firstLine="422"/>
        <w:rPr>
          <w:rFonts w:hAnsi="宋体" w:cs="Times New Roman"/>
        </w:rPr>
      </w:pPr>
      <w:r w:rsidRPr="00661E91">
        <w:rPr>
          <w:rFonts w:hAnsi="宋体" w:cs="Times New Roman"/>
          <w:b/>
        </w:rPr>
        <w:t>5</w:t>
      </w:r>
      <w:r w:rsidRPr="00661E91">
        <w:rPr>
          <w:rFonts w:hAnsi="宋体" w:cs="Times New Roman" w:hint="eastAsia"/>
        </w:rPr>
        <w:t>．文章以“舌尖上的乡愁”为题有什么作用？请简要分析。</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rPr>
        <w:t>________________________________________________________________________</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rPr>
        <w:t>________________________________________________________________________</w:t>
      </w:r>
    </w:p>
    <w:p w:rsidR="00713E0A" w:rsidRPr="00661E91" w:rsidRDefault="00713E0A" w:rsidP="00CD2769">
      <w:pPr>
        <w:pStyle w:val="a6"/>
        <w:spacing w:line="360" w:lineRule="auto"/>
        <w:ind w:firstLineChars="200" w:firstLine="420"/>
        <w:rPr>
          <w:rFonts w:hAnsi="宋体" w:cs="楷体_GB2312"/>
        </w:rPr>
      </w:pPr>
      <w:r w:rsidRPr="00661E91">
        <w:rPr>
          <w:rFonts w:hAnsi="宋体" w:cs="Times New Roman" w:hint="eastAsia"/>
        </w:rPr>
        <w:t>【解析】第一步</w:t>
      </w:r>
      <w:r w:rsidRPr="00661E91">
        <w:rPr>
          <w:rFonts w:hAnsi="宋体" w:cs="楷体_GB2312" w:hint="eastAsia"/>
        </w:rPr>
        <w:t>，</w:t>
      </w:r>
      <w:r w:rsidRPr="00661E91">
        <w:rPr>
          <w:rFonts w:hAnsi="宋体" w:cs="Times New Roman" w:hint="eastAsia"/>
        </w:rPr>
        <w:t>分析题干</w:t>
      </w:r>
      <w:r w:rsidRPr="00661E91">
        <w:rPr>
          <w:rFonts w:hAnsi="宋体" w:cs="楷体_GB2312" w:hint="eastAsia"/>
        </w:rPr>
        <w:t>，</w:t>
      </w:r>
      <w:r w:rsidRPr="00661E91">
        <w:rPr>
          <w:rFonts w:hAnsi="宋体" w:cs="Times New Roman" w:hint="eastAsia"/>
        </w:rPr>
        <w:t>确定答题方向。题干要求回答标题的作用</w:t>
      </w:r>
      <w:r w:rsidRPr="00661E91">
        <w:rPr>
          <w:rFonts w:hAnsi="宋体" w:cs="楷体_GB2312" w:hint="eastAsia"/>
        </w:rPr>
        <w:t>，</w:t>
      </w:r>
      <w:r w:rsidRPr="00661E91">
        <w:rPr>
          <w:rFonts w:hAnsi="宋体" w:cs="Times New Roman" w:hint="eastAsia"/>
        </w:rPr>
        <w:t>其中暗含两方面</w:t>
      </w:r>
      <w:r w:rsidRPr="00661E91">
        <w:rPr>
          <w:rFonts w:hAnsi="宋体" w:cs="楷体_GB2312" w:hint="eastAsia"/>
        </w:rPr>
        <w:t>，</w:t>
      </w:r>
      <w:r w:rsidRPr="00661E91">
        <w:rPr>
          <w:rFonts w:hAnsi="宋体" w:cs="Times New Roman" w:hint="eastAsia"/>
        </w:rPr>
        <w:t>标题的含义和作用</w:t>
      </w:r>
      <w:r w:rsidRPr="00661E91">
        <w:rPr>
          <w:rFonts w:hAnsi="宋体" w:cs="楷体_GB2312" w:hint="eastAsia"/>
        </w:rPr>
        <w:t>，</w:t>
      </w:r>
      <w:r w:rsidRPr="00661E91">
        <w:rPr>
          <w:rFonts w:hAnsi="宋体" w:cs="Times New Roman" w:hint="eastAsia"/>
        </w:rPr>
        <w:t>所以考生需从这两方面下手。第二步</w:t>
      </w:r>
      <w:r w:rsidRPr="00661E91">
        <w:rPr>
          <w:rFonts w:hAnsi="宋体" w:cs="楷体_GB2312" w:hint="eastAsia"/>
        </w:rPr>
        <w:t>，</w:t>
      </w:r>
      <w:r w:rsidRPr="00661E91">
        <w:rPr>
          <w:rFonts w:hAnsi="宋体" w:cs="Times New Roman" w:hint="eastAsia"/>
        </w:rPr>
        <w:t>观察标题的特点。首先看是否运用修辞</w:t>
      </w:r>
      <w:r w:rsidRPr="00661E91">
        <w:rPr>
          <w:rFonts w:hAnsi="宋体" w:cs="楷体_GB2312" w:hint="eastAsia"/>
        </w:rPr>
        <w:t>，</w:t>
      </w:r>
      <w:r w:rsidRPr="00661E91">
        <w:rPr>
          <w:rFonts w:hAnsi="宋体" w:cs="Times New Roman" w:hint="eastAsia"/>
        </w:rPr>
        <w:t>若有</w:t>
      </w:r>
      <w:r w:rsidRPr="00661E91">
        <w:rPr>
          <w:rFonts w:hAnsi="宋体" w:cs="楷体_GB2312" w:hint="eastAsia"/>
        </w:rPr>
        <w:t>，</w:t>
      </w:r>
      <w:r w:rsidRPr="00661E91">
        <w:rPr>
          <w:rFonts w:hAnsi="宋体" w:cs="Times New Roman" w:hint="eastAsia"/>
        </w:rPr>
        <w:t>就从修辞手法方面分析；若没有</w:t>
      </w:r>
      <w:r w:rsidRPr="00661E91">
        <w:rPr>
          <w:rFonts w:hAnsi="宋体" w:cs="楷体_GB2312" w:hint="eastAsia"/>
        </w:rPr>
        <w:t>，</w:t>
      </w:r>
      <w:r w:rsidRPr="00661E91">
        <w:rPr>
          <w:rFonts w:hAnsi="宋体" w:cs="Times New Roman" w:hint="eastAsia"/>
        </w:rPr>
        <w:t>就从标题的含义、引申义等方面来分析。文章的标题“舌尖上的乡愁”</w:t>
      </w:r>
      <w:r w:rsidRPr="00661E91">
        <w:rPr>
          <w:rFonts w:hAnsi="宋体" w:cs="楷体_GB2312" w:hint="eastAsia"/>
        </w:rPr>
        <w:t>，</w:t>
      </w:r>
      <w:r w:rsidRPr="00661E91">
        <w:rPr>
          <w:rFonts w:hAnsi="宋体" w:cs="Times New Roman" w:hint="eastAsia"/>
        </w:rPr>
        <w:t>并没有运用修辞手法</w:t>
      </w:r>
      <w:r w:rsidRPr="00661E91">
        <w:rPr>
          <w:rFonts w:hAnsi="宋体" w:cs="楷体_GB2312" w:hint="eastAsia"/>
        </w:rPr>
        <w:t>，</w:t>
      </w:r>
      <w:r w:rsidRPr="00661E91">
        <w:rPr>
          <w:rFonts w:hAnsi="宋体" w:cs="Times New Roman" w:hint="eastAsia"/>
        </w:rPr>
        <w:t>那么就要从标题的本义和引申义分析。第三步</w:t>
      </w:r>
      <w:r w:rsidRPr="00661E91">
        <w:rPr>
          <w:rFonts w:hAnsi="宋体" w:cs="楷体_GB2312" w:hint="eastAsia"/>
        </w:rPr>
        <w:t>，“</w:t>
      </w:r>
      <w:r w:rsidRPr="00661E91">
        <w:rPr>
          <w:rFonts w:hAnsi="宋体" w:cs="Times New Roman" w:hint="eastAsia"/>
        </w:rPr>
        <w:t>舌尖上的乡愁”</w:t>
      </w:r>
      <w:r w:rsidRPr="00661E91">
        <w:rPr>
          <w:rFonts w:hAnsi="宋体" w:cs="楷体_GB2312" w:hint="eastAsia"/>
        </w:rPr>
        <w:t>，</w:t>
      </w:r>
      <w:r w:rsidRPr="00661E91">
        <w:rPr>
          <w:rFonts w:hAnsi="宋体" w:cs="Times New Roman" w:hint="eastAsia"/>
        </w:rPr>
        <w:t>阅读文章可知</w:t>
      </w:r>
      <w:r w:rsidRPr="00661E91">
        <w:rPr>
          <w:rFonts w:hAnsi="宋体" w:cs="楷体_GB2312" w:hint="eastAsia"/>
        </w:rPr>
        <w:t>，</w:t>
      </w:r>
      <w:r w:rsidRPr="00661E91">
        <w:rPr>
          <w:rFonts w:hAnsi="宋体" w:cs="Times New Roman" w:hint="eastAsia"/>
        </w:rPr>
        <w:t>是由舌尖上的美味所引发出的情感思绪。第四步</w:t>
      </w:r>
      <w:r w:rsidRPr="00661E91">
        <w:rPr>
          <w:rFonts w:hAnsi="宋体" w:cs="楷体_GB2312" w:hint="eastAsia"/>
        </w:rPr>
        <w:t>，</w:t>
      </w:r>
      <w:r w:rsidRPr="00661E91">
        <w:rPr>
          <w:rFonts w:hAnsi="宋体" w:cs="Times New Roman" w:hint="eastAsia"/>
        </w:rPr>
        <w:t>分析标题的作用。这个作用可从结构</w:t>
      </w:r>
      <w:r w:rsidRPr="00661E91">
        <w:rPr>
          <w:rFonts w:hAnsi="宋体" w:cs="Times New Roman"/>
        </w:rPr>
        <w:t>(</w:t>
      </w:r>
      <w:r w:rsidRPr="00661E91">
        <w:rPr>
          <w:rFonts w:hAnsi="宋体" w:cs="Times New Roman" w:hint="eastAsia"/>
        </w:rPr>
        <w:t>情感线索、设置悬念吸引读者</w:t>
      </w:r>
      <w:r w:rsidRPr="00661E91">
        <w:rPr>
          <w:rFonts w:hAnsi="宋体" w:cs="Times New Roman"/>
        </w:rPr>
        <w:t>)</w:t>
      </w:r>
      <w:r w:rsidRPr="00661E91">
        <w:rPr>
          <w:rFonts w:hAnsi="宋体" w:cs="Times New Roman" w:hint="eastAsia"/>
        </w:rPr>
        <w:t>、主旨、人物上分析。“舌尖上”和“乡愁”并无直接的领属关系</w:t>
      </w:r>
      <w:r w:rsidRPr="00661E91">
        <w:rPr>
          <w:rFonts w:hAnsi="宋体" w:cs="楷体_GB2312" w:hint="eastAsia"/>
        </w:rPr>
        <w:t>，而作者却以“舌尖上的乡愁</w:t>
      </w:r>
      <w:r w:rsidRPr="00661E91">
        <w:rPr>
          <w:rFonts w:hAnsi="宋体" w:cs="Times New Roman" w:hint="eastAsia"/>
        </w:rPr>
        <w:t>”为题</w:t>
      </w:r>
      <w:r w:rsidRPr="00661E91">
        <w:rPr>
          <w:rFonts w:hAnsi="宋体" w:cs="楷体_GB2312" w:hint="eastAsia"/>
        </w:rPr>
        <w:t>，设置悬念，引起读者的兴趣；并且文章处处都散发着一种浓浓的思乡之情，可见文章的标题，亦是文章的线索，整篇文章围绕“舌尖上的味道”来组织材料；同时通读文章可知，文章抒发了作者的思亲、念家之情，由此可知“舌尖上的乡愁”也是本文的文章主旨。据此组织答案即可。</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hint="eastAsia"/>
        </w:rPr>
        <w:t>【答案】</w:t>
      </w:r>
      <w:r w:rsidRPr="00661E91">
        <w:rPr>
          <w:rFonts w:hAnsi="宋体" w:cs="Times New Roman"/>
        </w:rPr>
        <w:t>(1)</w:t>
      </w:r>
      <w:r w:rsidRPr="00661E91">
        <w:rPr>
          <w:rFonts w:hAnsi="宋体" w:cs="Times New Roman" w:hint="eastAsia"/>
        </w:rPr>
        <w:t>设置悬念，激发读者阅读兴趣。</w:t>
      </w:r>
      <w:r w:rsidRPr="00661E91">
        <w:rPr>
          <w:rFonts w:hAnsi="宋体" w:cs="Times New Roman"/>
        </w:rPr>
        <w:t>(2)</w:t>
      </w:r>
      <w:r w:rsidRPr="00661E91">
        <w:rPr>
          <w:rFonts w:hAnsi="宋体" w:cs="Times New Roman" w:hint="eastAsia"/>
        </w:rPr>
        <w:t>交代文章的内容</w:t>
      </w:r>
      <w:r w:rsidRPr="00661E91">
        <w:rPr>
          <w:rFonts w:hAnsi="宋体" w:cs="Times New Roman"/>
        </w:rPr>
        <w:t>(</w:t>
      </w:r>
      <w:r w:rsidRPr="00661E91">
        <w:rPr>
          <w:rFonts w:hAnsi="宋体" w:cs="Times New Roman" w:hint="eastAsia"/>
        </w:rPr>
        <w:t>线索</w:t>
      </w:r>
      <w:r w:rsidRPr="00661E91">
        <w:rPr>
          <w:rFonts w:hAnsi="宋体" w:cs="Times New Roman"/>
        </w:rPr>
        <w:t>)</w:t>
      </w:r>
      <w:r w:rsidRPr="00661E91">
        <w:rPr>
          <w:rFonts w:hAnsi="宋体" w:cs="Times New Roman" w:hint="eastAsia"/>
        </w:rPr>
        <w:t>。全文以“舌尖上的味道”为切入点来组织材料，巧妙的揭示了美味和乡愁之间的关系。</w:t>
      </w:r>
      <w:r w:rsidRPr="00661E91">
        <w:rPr>
          <w:rFonts w:hAnsi="宋体" w:cs="Times New Roman"/>
        </w:rPr>
        <w:t>(3)</w:t>
      </w:r>
      <w:r w:rsidRPr="00661E91">
        <w:rPr>
          <w:rFonts w:hAnsi="宋体" w:cs="Times New Roman" w:hint="eastAsia"/>
        </w:rPr>
        <w:t>点明了文章主旨。全文通过舌尖上的美食的描写，抒发了对亲人和家乡的思念之情。</w:t>
      </w:r>
      <w:r w:rsidRPr="00661E91">
        <w:rPr>
          <w:rFonts w:hAnsi="宋体" w:cs="Times New Roman"/>
        </w:rPr>
        <w:t>,</w:t>
      </w:r>
      <w:r w:rsidR="00CD2769" w:rsidRPr="00020CB2">
        <w:rPr>
          <w:rFonts w:hAnsi="宋体" w:cs="Times New Roman"/>
          <w:noProof/>
        </w:rPr>
        <w:pict>
          <v:shape id="图片 4" o:spid="_x0000_i1028" type="#_x0000_t75" alt="中考资源网( www.zk5u.com)，专注初中教育，服务一线教师。" style="width:42.1pt;height:14.95pt;visibility:visible">
            <v:imagedata r:id="rId10" o:title=""/>
          </v:shape>
        </w:pict>
      </w:r>
      <w:r w:rsidRPr="00661E91">
        <w:rPr>
          <w:rFonts w:hAnsi="宋体" w:cs="Times New Roman" w:hint="eastAsia"/>
        </w:rPr>
        <w:t xml:space="preserve">　词语含义的理解</w:t>
      </w:r>
      <w:r w:rsidRPr="00661E91">
        <w:rPr>
          <w:rFonts w:hAnsi="宋体" w:cs="Times New Roman"/>
        </w:rPr>
        <w:t>(</w:t>
      </w:r>
      <w:r w:rsidRPr="00661E91">
        <w:rPr>
          <w:rFonts w:hAnsi="宋体" w:cs="Times New Roman"/>
          <w:b/>
        </w:rPr>
        <w:t>2014</w:t>
      </w:r>
      <w:r w:rsidRPr="00661E91">
        <w:rPr>
          <w:rFonts w:hAnsi="宋体" w:cs="Times New Roman" w:hint="eastAsia"/>
        </w:rPr>
        <w:t>、</w:t>
      </w:r>
      <w:r w:rsidRPr="00661E91">
        <w:rPr>
          <w:rFonts w:hAnsi="宋体" w:cs="Times New Roman"/>
          <w:b/>
        </w:rPr>
        <w:t>2013</w:t>
      </w:r>
      <w:r w:rsidRPr="00661E91">
        <w:rPr>
          <w:rFonts w:hAnsi="宋体" w:cs="Times New Roman" w:hint="eastAsia"/>
        </w:rPr>
        <w:t>贵阳已考查</w:t>
      </w:r>
      <w:r w:rsidRPr="00661E91">
        <w:rPr>
          <w:rFonts w:hAnsi="宋体" w:cs="Times New Roman"/>
        </w:rPr>
        <w:t>)</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hint="eastAsia"/>
        </w:rPr>
        <w:lastRenderedPageBreak/>
        <w:t>所谓“词语的含义”，不是指一般的词典义，而是指这个词语在一定的语言环境中的临时的、具体的、附加的、动态的、不同于词典义又与词典义有着某种内在联系的新的含义。</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hint="eastAsia"/>
        </w:rPr>
        <w:t>本考点考查的内容主要有：①把握词语的语境义；②理解词语在文中的表达作用；③把握代词和具有临时指代作用的词语的含义；④理解蕴涵在词语中的作者态度、特殊感情等等。</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hint="eastAsia"/>
        </w:rPr>
        <w:t>答题思路与技巧：</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rPr>
        <w:t>(1)</w:t>
      </w:r>
      <w:r w:rsidRPr="00661E91">
        <w:rPr>
          <w:rFonts w:hAnsi="宋体" w:cs="Times New Roman" w:hint="eastAsia"/>
        </w:rPr>
        <w:t>结合语境，认真推敲。</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rPr>
        <w:t>(2)</w:t>
      </w:r>
      <w:r w:rsidRPr="00661E91">
        <w:rPr>
          <w:rFonts w:hAnsi="宋体" w:cs="Times New Roman" w:hint="eastAsia"/>
        </w:rPr>
        <w:t>遇到代词，从上查找：代词的出现，往往是在所指代的事物、人物之后，因此代词指代内容的落实在本句中是找不到答案的。代词的指代对象一般在上句或上文，因此我们答题时，必须从上句开始寻找，而且应当由近及远地去找。找到后要把相关内容替代进去，读一读是否通顺、正确，以此来进行验证。</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rPr>
        <w:t>(3)</w:t>
      </w:r>
      <w:r w:rsidRPr="00661E91">
        <w:rPr>
          <w:rFonts w:hAnsi="宋体" w:cs="Times New Roman" w:hint="eastAsia"/>
        </w:rPr>
        <w:t>由近及远，查找释句。有些词语比较抽象，较难理解，所以作者往往在提出之后，会对它们进行必要的解释，而这些解释往往就是我们所要寻找的答案。这些阐释性的句子往往在抽象词语之后，因此我们在答题时必须从下句中找答案，由近及远地去找。</w:t>
      </w:r>
    </w:p>
    <w:p w:rsidR="00713E0A" w:rsidRPr="00661E91" w:rsidRDefault="00CD2769" w:rsidP="00CD2769">
      <w:pPr>
        <w:pStyle w:val="a6"/>
        <w:spacing w:line="360" w:lineRule="auto"/>
        <w:ind w:firstLineChars="200" w:firstLine="420"/>
        <w:rPr>
          <w:rFonts w:hAnsi="宋体" w:cs="Times New Roman"/>
        </w:rPr>
      </w:pPr>
      <w:r w:rsidRPr="00020CB2">
        <w:rPr>
          <w:rFonts w:hAnsi="宋体" w:cs="Times New Roman"/>
          <w:noProof/>
        </w:rPr>
        <w:pict>
          <v:shape id="图片 5" o:spid="_x0000_i1029" type="#_x0000_t75" alt="中考资源网( www.zk5u.com)，专注初中教育，服务一线教师。" style="width:42.1pt;height:14.95pt;visibility:visible">
            <v:imagedata r:id="rId11" o:title=""/>
          </v:shape>
        </w:pict>
      </w:r>
      <w:r w:rsidR="00713E0A" w:rsidRPr="00661E91">
        <w:rPr>
          <w:rFonts w:hAnsi="宋体" w:cs="Times New Roman" w:hint="eastAsia"/>
        </w:rPr>
        <w:t xml:space="preserve">　文段在内容和结构上的作用</w:t>
      </w:r>
      <w:r w:rsidR="00713E0A" w:rsidRPr="00661E91">
        <w:rPr>
          <w:rFonts w:hAnsi="宋体" w:cs="Times New Roman"/>
        </w:rPr>
        <w:t>(</w:t>
      </w:r>
      <w:r w:rsidR="00713E0A" w:rsidRPr="00661E91">
        <w:rPr>
          <w:rFonts w:hAnsi="宋体" w:cs="Times New Roman"/>
          <w:b/>
        </w:rPr>
        <w:t>2014</w:t>
      </w:r>
      <w:r w:rsidR="00713E0A" w:rsidRPr="00661E91">
        <w:rPr>
          <w:rFonts w:hAnsi="宋体" w:cs="Times New Roman" w:hint="eastAsia"/>
        </w:rPr>
        <w:t>贵阳已考查</w:t>
      </w:r>
      <w:r w:rsidR="00713E0A" w:rsidRPr="00661E91">
        <w:rPr>
          <w:rFonts w:hAnsi="宋体" w:cs="Times New Roman"/>
        </w:rPr>
        <w:t>)</w:t>
      </w:r>
    </w:p>
    <w:p w:rsidR="00713E0A" w:rsidRPr="00661E91" w:rsidRDefault="00713E0A" w:rsidP="00CD2769">
      <w:pPr>
        <w:pStyle w:val="a6"/>
        <w:spacing w:line="360" w:lineRule="auto"/>
        <w:ind w:firstLineChars="200" w:firstLine="422"/>
        <w:rPr>
          <w:rFonts w:hAnsi="宋体" w:cs="Times New Roman"/>
        </w:rPr>
      </w:pPr>
      <w:r w:rsidRPr="00661E91">
        <w:rPr>
          <w:rFonts w:hAnsi="宋体" w:cs="Times New Roman"/>
          <w:b/>
        </w:rPr>
        <w:t>1</w:t>
      </w:r>
      <w:r w:rsidRPr="00661E91">
        <w:rPr>
          <w:rFonts w:hAnsi="宋体" w:cs="Times New Roman" w:hint="eastAsia"/>
        </w:rPr>
        <w:t>．语段作用类</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rPr>
        <w:t>(1)</w:t>
      </w:r>
      <w:r w:rsidRPr="00661E91">
        <w:rPr>
          <w:rFonts w:hAnsi="宋体" w:cs="Times New Roman" w:hint="eastAsia"/>
        </w:rPr>
        <w:t>首段的作用：①如果是环境描写则大多数情况下都是点明故事发生的背景，渲染气氛，引出下文，为下文情节发展作铺垫等几方面的作用。②其他内容则可能是开篇点题，奠定全文的感情基调，总领全文或引起下文，还有的采用欲扬先抑的手法为下文情节发展埋下伏笔。</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rPr>
        <w:t>(2)</w:t>
      </w:r>
      <w:r w:rsidRPr="00661E91">
        <w:rPr>
          <w:rFonts w:hAnsi="宋体" w:cs="Times New Roman" w:hint="eastAsia"/>
        </w:rPr>
        <w:t>结尾段的作用：内容上用来点题或深化中心，升华感情；结构上总结全文，照应前文，使文章结构完整。</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rPr>
        <w:t>(3)</w:t>
      </w:r>
      <w:r w:rsidRPr="00661E91">
        <w:rPr>
          <w:rFonts w:hAnsi="宋体" w:cs="Times New Roman" w:hint="eastAsia"/>
        </w:rPr>
        <w:t>过渡段的作用：承上启下，引出下文。</w:t>
      </w:r>
      <w:r w:rsidRPr="00661E91">
        <w:rPr>
          <w:rFonts w:hAnsi="宋体" w:cs="Times New Roman"/>
        </w:rPr>
        <w:t>(</w:t>
      </w:r>
      <w:r w:rsidRPr="00661E91">
        <w:rPr>
          <w:rFonts w:hAnsi="宋体" w:cs="Times New Roman" w:hint="eastAsia"/>
        </w:rPr>
        <w:t>过渡语段适用的几种情况：表达方式发生转变</w:t>
      </w:r>
      <w:r w:rsidRPr="00661E91">
        <w:rPr>
          <w:rFonts w:hAnsi="宋体" w:cs="楷体_GB2312" w:hint="eastAsia"/>
        </w:rPr>
        <w:t>，</w:t>
      </w:r>
      <w:r w:rsidRPr="00661E91">
        <w:rPr>
          <w:rFonts w:hAnsi="宋体" w:cs="Times New Roman" w:hint="eastAsia"/>
        </w:rPr>
        <w:t>如记叙到议论或由议论转为记叙等；记叙的方法发生转变</w:t>
      </w:r>
      <w:r w:rsidRPr="00661E91">
        <w:rPr>
          <w:rFonts w:hAnsi="宋体" w:cs="楷体_GB2312" w:hint="eastAsia"/>
        </w:rPr>
        <w:t>，</w:t>
      </w:r>
      <w:r w:rsidRPr="00661E91">
        <w:rPr>
          <w:rFonts w:hAnsi="宋体" w:cs="Times New Roman" w:hint="eastAsia"/>
        </w:rPr>
        <w:t>如顺叙与倒叙、顺叙与插叙衔接的位置等；在论述问题的过程中</w:t>
      </w:r>
      <w:r w:rsidRPr="00661E91">
        <w:rPr>
          <w:rFonts w:hAnsi="宋体" w:cs="楷体_GB2312" w:hint="eastAsia"/>
        </w:rPr>
        <w:t>，</w:t>
      </w:r>
      <w:r w:rsidRPr="00661E91">
        <w:rPr>
          <w:rFonts w:hAnsi="宋体" w:cs="Times New Roman" w:hint="eastAsia"/>
        </w:rPr>
        <w:t>由总到分或由分到总的转换。</w:t>
      </w:r>
      <w:r w:rsidRPr="00661E91">
        <w:rPr>
          <w:rFonts w:hAnsi="宋体" w:cs="Times New Roman"/>
        </w:rPr>
        <w:t>)</w:t>
      </w:r>
    </w:p>
    <w:p w:rsidR="00713E0A" w:rsidRPr="00661E91" w:rsidRDefault="00713E0A" w:rsidP="00CD2769">
      <w:pPr>
        <w:pStyle w:val="a6"/>
        <w:spacing w:line="360" w:lineRule="auto"/>
        <w:ind w:firstLineChars="200" w:firstLine="422"/>
        <w:rPr>
          <w:rFonts w:hAnsi="宋体" w:cs="Times New Roman"/>
        </w:rPr>
      </w:pPr>
      <w:r w:rsidRPr="00661E91">
        <w:rPr>
          <w:rFonts w:hAnsi="宋体" w:cs="Times New Roman"/>
          <w:b/>
        </w:rPr>
        <w:t>2</w:t>
      </w:r>
      <w:r w:rsidRPr="00661E91">
        <w:rPr>
          <w:rFonts w:hAnsi="宋体" w:cs="Times New Roman" w:hint="eastAsia"/>
        </w:rPr>
        <w:t>．句子作用类</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hint="eastAsia"/>
        </w:rPr>
        <w:t>重要句子往往在文章中起关键作用，这些句子要么是运用修辞手法的句子，要么是揭示文章主旨的句子，要么是结构上有特殊作用的句子。所在位置：①开头；②结尾；③过渡段。</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rPr>
        <w:t>(1)</w:t>
      </w:r>
      <w:r w:rsidRPr="00661E91">
        <w:rPr>
          <w:rFonts w:hAnsi="宋体" w:cs="Times New Roman" w:hint="eastAsia"/>
        </w:rPr>
        <w:t>开头的作用：结构上</w:t>
      </w:r>
      <w:r w:rsidRPr="00661E91">
        <w:rPr>
          <w:rFonts w:hAnsi="宋体" w:cs="Times New Roman"/>
        </w:rPr>
        <w:t>——</w:t>
      </w:r>
      <w:r w:rsidRPr="00661E91">
        <w:rPr>
          <w:rFonts w:hAnsi="宋体" w:cs="Times New Roman" w:hint="eastAsia"/>
        </w:rPr>
        <w:t>开头常引领下文；中间部分承上启下；内容上</w:t>
      </w:r>
      <w:r w:rsidRPr="00661E91">
        <w:rPr>
          <w:rFonts w:hAnsi="宋体" w:cs="Times New Roman"/>
        </w:rPr>
        <w:t>——</w:t>
      </w:r>
      <w:r w:rsidRPr="00661E91">
        <w:rPr>
          <w:rFonts w:hAnsi="宋体" w:cs="Times New Roman" w:hint="eastAsia"/>
        </w:rPr>
        <w:t>开头常设置悬念、埋伏笔、为</w:t>
      </w:r>
      <w:r w:rsidRPr="00661E91">
        <w:rPr>
          <w:rFonts w:hAnsi="宋体" w:cs="Times New Roman" w:hint="eastAsia"/>
        </w:rPr>
        <w:lastRenderedPageBreak/>
        <w:t>下文作铺垫或开篇点题；奠定文章感情基调、交代故事发生的背景。</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rPr>
        <w:t>(2)</w:t>
      </w:r>
      <w:r w:rsidRPr="00661E91">
        <w:rPr>
          <w:rFonts w:hAnsi="宋体" w:cs="Times New Roman" w:hint="eastAsia"/>
        </w:rPr>
        <w:t>结尾的作用：结构上</w:t>
      </w:r>
      <w:r w:rsidRPr="00661E91">
        <w:rPr>
          <w:rFonts w:hAnsi="宋体" w:cs="Times New Roman"/>
        </w:rPr>
        <w:t>——</w:t>
      </w:r>
      <w:r w:rsidRPr="00661E91">
        <w:rPr>
          <w:rFonts w:hAnsi="宋体" w:cs="Times New Roman" w:hint="eastAsia"/>
        </w:rPr>
        <w:t>结尾呼应开头，照应上文或总结全文，点明、深化主题，深化、升华情感；内容上</w:t>
      </w:r>
      <w:r w:rsidRPr="00661E91">
        <w:rPr>
          <w:rFonts w:hAnsi="宋体" w:cs="Times New Roman"/>
        </w:rPr>
        <w:t>——</w:t>
      </w:r>
      <w:r w:rsidRPr="00661E91">
        <w:rPr>
          <w:rFonts w:hAnsi="宋体" w:cs="Times New Roman" w:hint="eastAsia"/>
        </w:rPr>
        <w:t>结尾的议论、抒情往往起到点明主旨、深化中心、画龙点睛的作用。</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rPr>
        <w:br w:type="page"/>
      </w:r>
      <w:r w:rsidRPr="00661E91">
        <w:rPr>
          <w:rFonts w:hAnsi="宋体" w:cs="Times New Roman"/>
          <w:b/>
        </w:rPr>
        <w:lastRenderedPageBreak/>
        <w:t>6.</w:t>
      </w:r>
      <w:r w:rsidRPr="00661E91">
        <w:rPr>
          <w:rFonts w:hAnsi="宋体" w:cs="Times New Roman"/>
        </w:rPr>
        <w:t>(</w:t>
      </w:r>
      <w:r w:rsidRPr="00661E91">
        <w:rPr>
          <w:rFonts w:hAnsi="宋体" w:cs="Times New Roman" w:hint="eastAsia"/>
        </w:rPr>
        <w:t>原创</w:t>
      </w:r>
      <w:r w:rsidRPr="00661E91">
        <w:rPr>
          <w:rFonts w:hAnsi="宋体" w:cs="Times New Roman"/>
        </w:rPr>
        <w:t>)</w:t>
      </w:r>
      <w:r w:rsidRPr="00661E91">
        <w:rPr>
          <w:rFonts w:hAnsi="宋体" w:cs="Times New Roman" w:hint="eastAsia"/>
        </w:rPr>
        <w:t>请结合全文，谈谈你对第⑨段“最珍贵的等待，也许就是餐桌上另一副碗筷的归属吧。”这句话的理解。</w:t>
      </w:r>
    </w:p>
    <w:p w:rsidR="00713E0A" w:rsidRPr="00661E91" w:rsidRDefault="00713E0A" w:rsidP="00CD2769">
      <w:pPr>
        <w:pStyle w:val="a6"/>
        <w:spacing w:line="360" w:lineRule="auto"/>
        <w:ind w:firstLineChars="200" w:firstLine="420"/>
        <w:rPr>
          <w:rFonts w:hAnsi="宋体" w:cs="楷体_GB2312"/>
        </w:rPr>
      </w:pPr>
      <w:r w:rsidRPr="00661E91">
        <w:rPr>
          <w:rFonts w:hAnsi="宋体" w:cs="Times New Roman" w:hint="eastAsia"/>
        </w:rPr>
        <w:t>【解析】此题考查考生对重点句子在文中的含义和作用的理解。第一步</w:t>
      </w:r>
      <w:r w:rsidRPr="00661E91">
        <w:rPr>
          <w:rFonts w:hAnsi="宋体" w:cs="楷体_GB2312" w:hint="eastAsia"/>
        </w:rPr>
        <w:t>，</w:t>
      </w:r>
      <w:r w:rsidRPr="00661E91">
        <w:rPr>
          <w:rFonts w:hAnsi="宋体" w:cs="Times New Roman" w:hint="eastAsia"/>
        </w:rPr>
        <w:t>分析题干</w:t>
      </w:r>
      <w:r w:rsidRPr="00661E91">
        <w:rPr>
          <w:rFonts w:hAnsi="宋体" w:cs="楷体_GB2312" w:hint="eastAsia"/>
        </w:rPr>
        <w:t>，</w:t>
      </w:r>
      <w:r w:rsidRPr="00661E91">
        <w:rPr>
          <w:rFonts w:hAnsi="宋体" w:cs="Times New Roman" w:hint="eastAsia"/>
        </w:rPr>
        <w:t>确定答题方向。从题干中“结合全文”“对这句话的理解”可知要从含义和作用两方面对句子进行分析</w:t>
      </w:r>
      <w:r w:rsidRPr="00661E91">
        <w:rPr>
          <w:rFonts w:hAnsi="宋体" w:cs="楷体_GB2312" w:hint="eastAsia"/>
        </w:rPr>
        <w:t>，同时，这道题的解答要结合全文内容。第二步，仔细阅读文章内容，结合文章中心主旨去分析该句子的含义。文章旨在借味觉上的感受抒发内心的思乡念家之情，由此不难看出这里的“另一副碗筷的归属”实际上是一种借代，是指另一个人的归属，而这“最珍贵的等待”即亲人间浓浓的思念之情。据此可知，这句话是指“亲人间的思念是珍贵的，而能够和亲人相聚是最珍贵的。”显然，作为结尾句，这句话是对文章主旨的进一步升华。据此解答即可。</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hint="eastAsia"/>
        </w:rPr>
        <w:t>【答案】这句话是指亲人间的思念是珍贵的，能够和亲人相聚是最珍贵的。作者以这句话结束全文，升华了文章的主题，将思乡的情怀上升到珍惜亲情的高度。</w:t>
      </w:r>
    </w:p>
    <w:p w:rsidR="00713E0A" w:rsidRPr="00661E91" w:rsidRDefault="00CD2769" w:rsidP="00CD2769">
      <w:pPr>
        <w:pStyle w:val="a6"/>
        <w:spacing w:line="360" w:lineRule="auto"/>
        <w:ind w:firstLineChars="200" w:firstLine="420"/>
        <w:jc w:val="center"/>
        <w:rPr>
          <w:rFonts w:hAnsi="宋体" w:cs="Times New Roman"/>
        </w:rPr>
      </w:pPr>
      <w:r w:rsidRPr="00020CB2">
        <w:rPr>
          <w:rFonts w:hAnsi="宋体" w:cs="Times New Roman"/>
          <w:noProof/>
        </w:rPr>
        <w:pict>
          <v:shape id="图片 6" o:spid="_x0000_i1030" type="#_x0000_t75" alt="中考资源网( www.zk5u.com)，专注初中教育，服务一线教师。" style="width:149.45pt;height:31.25pt;visibility:visible">
            <v:imagedata r:id="rId12" o:title=""/>
          </v:shape>
        </w:pict>
      </w:r>
    </w:p>
    <w:p w:rsidR="00713E0A" w:rsidRPr="00661E91" w:rsidRDefault="00713E0A" w:rsidP="00CD2769">
      <w:pPr>
        <w:pStyle w:val="a6"/>
        <w:spacing w:line="360" w:lineRule="auto"/>
        <w:ind w:firstLineChars="200" w:firstLine="420"/>
        <w:jc w:val="center"/>
        <w:rPr>
          <w:rFonts w:hAnsi="宋体" w:cs="Times New Roman"/>
        </w:rPr>
      </w:pPr>
      <w:r w:rsidRPr="00661E91">
        <w:rPr>
          <w:rFonts w:hAnsi="宋体" w:cs="Times New Roman" w:hint="eastAsia"/>
        </w:rPr>
        <w:t>笔尖上的中国</w:t>
      </w:r>
      <w:r w:rsidRPr="00661E91">
        <w:rPr>
          <w:rFonts w:hAnsi="宋体" w:cs="Times New Roman"/>
        </w:rPr>
        <w:t>(</w:t>
      </w:r>
      <w:r w:rsidRPr="00661E91">
        <w:rPr>
          <w:rFonts w:hAnsi="宋体" w:cs="Times New Roman"/>
          <w:b/>
        </w:rPr>
        <w:t>2015</w:t>
      </w:r>
      <w:r w:rsidRPr="00661E91">
        <w:rPr>
          <w:rFonts w:hAnsi="宋体" w:cs="Times New Roman" w:hint="eastAsia"/>
        </w:rPr>
        <w:t>贵阳中考</w:t>
      </w:r>
      <w:r w:rsidRPr="00661E91">
        <w:rPr>
          <w:rFonts w:hAnsi="宋体" w:cs="Times New Roman"/>
        </w:rPr>
        <w:t>)</w:t>
      </w:r>
    </w:p>
    <w:p w:rsidR="00713E0A" w:rsidRPr="00661E91" w:rsidRDefault="00713E0A" w:rsidP="00CD2769">
      <w:pPr>
        <w:pStyle w:val="a6"/>
        <w:spacing w:line="360" w:lineRule="auto"/>
        <w:ind w:firstLineChars="200" w:firstLine="420"/>
        <w:jc w:val="center"/>
        <w:rPr>
          <w:rFonts w:hAnsi="宋体" w:cs="Times New Roman"/>
        </w:rPr>
      </w:pPr>
      <w:r w:rsidRPr="00661E91">
        <w:rPr>
          <w:rFonts w:hAnsi="宋体" w:cs="Times New Roman" w:hint="eastAsia"/>
        </w:rPr>
        <w:t>佚　名</w:t>
      </w:r>
    </w:p>
    <w:p w:rsidR="00713E0A" w:rsidRPr="00661E91" w:rsidRDefault="00713E0A" w:rsidP="00CD2769">
      <w:pPr>
        <w:pStyle w:val="a6"/>
        <w:spacing w:line="360" w:lineRule="auto"/>
        <w:ind w:firstLineChars="200" w:firstLine="420"/>
        <w:rPr>
          <w:rFonts w:hAnsi="宋体" w:cs="楷体_GB2312"/>
        </w:rPr>
      </w:pPr>
      <w:r w:rsidRPr="00661E91">
        <w:rPr>
          <w:rFonts w:hAnsi="宋体" w:cs="Times New Roman" w:hint="eastAsia"/>
        </w:rPr>
        <w:t>①点、横、竖、撇、捺</w:t>
      </w:r>
      <w:r w:rsidRPr="00661E91">
        <w:rPr>
          <w:rFonts w:hAnsi="宋体" w:cs="楷体_GB2312" w:hint="eastAsia"/>
        </w:rPr>
        <w:t>，</w:t>
      </w:r>
      <w:r w:rsidRPr="00661E91">
        <w:rPr>
          <w:rFonts w:hAnsi="宋体" w:cs="Times New Roman" w:hint="eastAsia"/>
        </w:rPr>
        <w:t>一笔一画</w:t>
      </w:r>
      <w:r w:rsidRPr="00661E91">
        <w:rPr>
          <w:rFonts w:hAnsi="宋体" w:cs="楷体_GB2312" w:hint="eastAsia"/>
        </w:rPr>
        <w:t>，</w:t>
      </w:r>
      <w:r w:rsidRPr="00661E91">
        <w:rPr>
          <w:rFonts w:hAnsi="宋体" w:cs="Times New Roman" w:hint="eastAsia"/>
        </w:rPr>
        <w:t>这是世界上最美的文字</w:t>
      </w:r>
      <w:r w:rsidRPr="00661E91">
        <w:rPr>
          <w:rFonts w:hAnsi="宋体" w:cs="Times New Roman"/>
        </w:rPr>
        <w:t>——</w:t>
      </w:r>
      <w:r w:rsidRPr="00661E91">
        <w:rPr>
          <w:rFonts w:hAnsi="宋体" w:cs="Times New Roman" w:hint="eastAsia"/>
        </w:rPr>
        <w:t>方块字。一个个方块字</w:t>
      </w:r>
      <w:r w:rsidRPr="00661E91">
        <w:rPr>
          <w:rFonts w:hAnsi="宋体" w:cs="楷体_GB2312" w:hint="eastAsia"/>
        </w:rPr>
        <w:t>，</w:t>
      </w:r>
      <w:r w:rsidRPr="00661E91">
        <w:rPr>
          <w:rFonts w:hAnsi="宋体" w:cs="Times New Roman" w:hint="eastAsia"/>
        </w:rPr>
        <w:t>就像一块块青砖绿瓦</w:t>
      </w:r>
      <w:r w:rsidRPr="00661E91">
        <w:rPr>
          <w:rFonts w:hAnsi="宋体" w:cs="楷体_GB2312" w:hint="eastAsia"/>
        </w:rPr>
        <w:t>，</w:t>
      </w:r>
      <w:r w:rsidRPr="00661E91">
        <w:rPr>
          <w:rFonts w:hAnsi="宋体" w:cs="Times New Roman" w:hint="eastAsia"/>
        </w:rPr>
        <w:t>构筑了我们的精神家园</w:t>
      </w:r>
      <w:r w:rsidRPr="00661E91">
        <w:rPr>
          <w:rFonts w:hAnsi="宋体" w:cs="Times New Roman"/>
        </w:rPr>
        <w:t>——</w:t>
      </w:r>
      <w:r w:rsidRPr="00661E91">
        <w:rPr>
          <w:rFonts w:hAnsi="宋体" w:cs="Times New Roman" w:hint="eastAsia"/>
        </w:rPr>
        <w:t>中华文化。神奇、多情、顽强的汉字</w:t>
      </w:r>
      <w:r w:rsidRPr="00661E91">
        <w:rPr>
          <w:rFonts w:hAnsi="宋体" w:cs="楷体_GB2312" w:hint="eastAsia"/>
        </w:rPr>
        <w:t>，将博大深沉的中华文化，细细密密地织画在了历史</w:t>
      </w:r>
      <w:r w:rsidRPr="00661E91">
        <w:rPr>
          <w:rFonts w:hAnsi="宋体" w:cs="Times New Roman" w:hint="eastAsia"/>
        </w:rPr>
        <w:t>长河中</w:t>
      </w:r>
      <w:r w:rsidRPr="00661E91">
        <w:rPr>
          <w:rFonts w:hAnsi="宋体" w:cs="楷体_GB2312" w:hint="eastAsia"/>
        </w:rPr>
        <w:t>，妙笔生花，美不胜收。</w:t>
      </w:r>
    </w:p>
    <w:p w:rsidR="00713E0A" w:rsidRPr="00661E91" w:rsidRDefault="00713E0A" w:rsidP="00CD2769">
      <w:pPr>
        <w:pStyle w:val="a6"/>
        <w:spacing w:line="360" w:lineRule="auto"/>
        <w:ind w:firstLineChars="200" w:firstLine="420"/>
        <w:rPr>
          <w:rFonts w:hAnsi="宋体" w:cs="楷体_GB2312"/>
        </w:rPr>
      </w:pPr>
      <w:r w:rsidRPr="00661E91">
        <w:rPr>
          <w:rFonts w:hAnsi="宋体" w:cs="Times New Roman" w:hint="eastAsia"/>
        </w:rPr>
        <w:t>②一个个方块字是多么神奇</w:t>
      </w:r>
      <w:r w:rsidRPr="00661E91">
        <w:rPr>
          <w:rFonts w:hAnsi="宋体" w:cs="楷体_GB2312" w:hint="eastAsia"/>
        </w:rPr>
        <w:t>，每一个字都是中华文化的密码。汉字如歌如画如符咒，把山川河流、日月星辰、天地万物囊括其间：一个“水”字，撇捺之间流淌着水的灵动与韵律；一个“山”字，</w:t>
      </w:r>
      <w:r w:rsidRPr="00661E91">
        <w:rPr>
          <w:rFonts w:hAnsi="宋体" w:cs="Times New Roman"/>
        </w:rPr>
        <w:t>______________</w:t>
      </w:r>
      <w:r w:rsidRPr="00661E91">
        <w:rPr>
          <w:rFonts w:hAnsi="宋体" w:cs="Times New Roman" w:hint="eastAsia"/>
        </w:rPr>
        <w:t>；苍翠欲滴遮天蔽日</w:t>
      </w:r>
      <w:r w:rsidRPr="00661E91">
        <w:rPr>
          <w:rFonts w:hAnsi="宋体" w:cs="楷体_GB2312" w:hint="eastAsia"/>
        </w:rPr>
        <w:t>，</w:t>
      </w:r>
      <w:r w:rsidRPr="00661E91">
        <w:rPr>
          <w:rFonts w:hAnsi="宋体" w:cs="Times New Roman" w:hint="eastAsia"/>
        </w:rPr>
        <w:t>那是“森”字；</w:t>
      </w:r>
      <w:r w:rsidRPr="00661E91">
        <w:rPr>
          <w:rFonts w:hAnsi="宋体" w:cs="Times New Roman"/>
        </w:rPr>
        <w:t>______________</w:t>
      </w:r>
      <w:r w:rsidRPr="00661E91">
        <w:rPr>
          <w:rFonts w:hAnsi="宋体" w:cs="楷体_GB2312" w:hint="eastAsia"/>
        </w:rPr>
        <w:t>，</w:t>
      </w:r>
      <w:r w:rsidRPr="00661E91">
        <w:rPr>
          <w:rFonts w:hAnsi="宋体" w:cs="Times New Roman" w:hint="eastAsia"/>
        </w:rPr>
        <w:t>那是“众”字……千百年的风俗礼仪、哲学思考、审美意识……中华民族的文化基因几乎都隐藏在个个汉字之间。汉字揭示了生命的规律、人生的哲学；描绘了宇宙的辽阔、海洋的无际；解读了民族团结的奥秘</w:t>
      </w:r>
      <w:r w:rsidRPr="00661E91">
        <w:rPr>
          <w:rFonts w:hAnsi="宋体" w:cs="楷体_GB2312" w:hint="eastAsia"/>
        </w:rPr>
        <w:t>，向世人展示了中华</w:t>
      </w:r>
      <w:r w:rsidRPr="00661E91">
        <w:rPr>
          <w:rFonts w:hAnsi="宋体" w:cs="Times New Roman" w:hint="eastAsia"/>
        </w:rPr>
        <w:t>文化的力量。</w:t>
      </w:r>
    </w:p>
    <w:p w:rsidR="00713E0A" w:rsidRPr="00661E91" w:rsidRDefault="00713E0A" w:rsidP="00CD2769">
      <w:pPr>
        <w:pStyle w:val="a6"/>
        <w:spacing w:line="360" w:lineRule="auto"/>
        <w:ind w:firstLineChars="200" w:firstLine="420"/>
        <w:rPr>
          <w:rFonts w:hAnsi="宋体" w:cs="楷体_GB2312"/>
        </w:rPr>
      </w:pPr>
      <w:r w:rsidRPr="00661E91">
        <w:rPr>
          <w:rFonts w:hAnsi="宋体" w:cs="Times New Roman" w:hint="eastAsia"/>
        </w:rPr>
        <w:t>③一个个方块字滋养了一群淳朴多情的女子和后生</w:t>
      </w:r>
      <w:r w:rsidRPr="00661E91">
        <w:rPr>
          <w:rFonts w:hAnsi="宋体" w:cs="楷体_GB2312" w:hint="eastAsia"/>
        </w:rPr>
        <w:t>，培养了华夏儿女诗性的智慧。几十个汉字组在一起，便是意蕴丰沛的诗歌；几千个、几万个汉字组在一起，便是荡气回肠的故事。</w:t>
      </w:r>
      <w:r w:rsidRPr="00661E91">
        <w:rPr>
          <w:rFonts w:hAnsi="宋体" w:cs="Times New Roman" w:hint="eastAsia"/>
          <w:u w:val="single"/>
        </w:rPr>
        <w:t>这些富有魅力的文字</w:t>
      </w:r>
      <w:r w:rsidRPr="00661E91">
        <w:rPr>
          <w:rFonts w:hAnsi="宋体" w:cs="楷体_GB2312" w:hint="eastAsia"/>
          <w:u w:val="single"/>
        </w:rPr>
        <w:t>，</w:t>
      </w:r>
      <w:r w:rsidRPr="00661E91">
        <w:rPr>
          <w:rFonts w:hAnsi="宋体" w:cs="Times New Roman" w:hint="eastAsia"/>
          <w:u w:val="single"/>
        </w:rPr>
        <w:t>静立着青瓦白墙</w:t>
      </w:r>
      <w:r w:rsidRPr="00661E91">
        <w:rPr>
          <w:rFonts w:hAnsi="宋体" w:cs="楷体_GB2312" w:hint="eastAsia"/>
          <w:u w:val="single"/>
        </w:rPr>
        <w:t>，</w:t>
      </w:r>
      <w:r w:rsidRPr="00661E91">
        <w:rPr>
          <w:rFonts w:hAnsi="宋体" w:cs="Times New Roman" w:hint="eastAsia"/>
          <w:u w:val="single"/>
        </w:rPr>
        <w:t>也奔跑着羊肥马壮</w:t>
      </w:r>
      <w:r w:rsidRPr="00661E91">
        <w:rPr>
          <w:rFonts w:hAnsi="宋体" w:cs="楷体_GB2312" w:hint="eastAsia"/>
          <w:u w:val="single"/>
        </w:rPr>
        <w:t>，</w:t>
      </w:r>
      <w:r w:rsidRPr="00661E91">
        <w:rPr>
          <w:rFonts w:hAnsi="宋体" w:cs="Times New Roman" w:hint="eastAsia"/>
          <w:u w:val="single"/>
        </w:rPr>
        <w:t>炫耀着雍容华贵</w:t>
      </w:r>
      <w:r w:rsidRPr="00661E91">
        <w:rPr>
          <w:rFonts w:hAnsi="宋体" w:cs="楷体_GB2312" w:hint="eastAsia"/>
          <w:u w:val="single"/>
        </w:rPr>
        <w:t>，</w:t>
      </w:r>
      <w:r w:rsidRPr="00661E91">
        <w:rPr>
          <w:rFonts w:hAnsi="宋体" w:cs="Times New Roman" w:hint="eastAsia"/>
          <w:u w:val="single"/>
        </w:rPr>
        <w:t>亦心痛着骨肉分离……</w:t>
      </w:r>
      <w:r w:rsidRPr="00661E91">
        <w:rPr>
          <w:rFonts w:hAnsi="宋体" w:cs="Times New Roman" w:hint="eastAsia"/>
        </w:rPr>
        <w:t>它们仿佛天生就有诗的灵性</w:t>
      </w:r>
      <w:r w:rsidRPr="00661E91">
        <w:rPr>
          <w:rFonts w:hAnsi="宋体" w:cs="楷体_GB2312" w:hint="eastAsia"/>
        </w:rPr>
        <w:t>，</w:t>
      </w:r>
      <w:r w:rsidRPr="00661E91">
        <w:rPr>
          <w:rFonts w:hAnsi="宋体" w:cs="Times New Roman" w:hint="eastAsia"/>
        </w:rPr>
        <w:t>韵律严谨或摇曳生姿</w:t>
      </w:r>
      <w:r w:rsidRPr="00661E91">
        <w:rPr>
          <w:rFonts w:hAnsi="宋体" w:cs="楷体_GB2312" w:hint="eastAsia"/>
        </w:rPr>
        <w:t>，</w:t>
      </w:r>
      <w:r w:rsidRPr="00661E91">
        <w:rPr>
          <w:rFonts w:hAnsi="宋体" w:cs="Times New Roman" w:hint="eastAsia"/>
        </w:rPr>
        <w:t>金戈铁马或缠绵悱恻。在这字与字、词与词之间</w:t>
      </w:r>
      <w:r w:rsidRPr="00661E91">
        <w:rPr>
          <w:rFonts w:hAnsi="宋体" w:cs="楷体_GB2312" w:hint="eastAsia"/>
        </w:rPr>
        <w:t>，</w:t>
      </w:r>
      <w:r w:rsidRPr="00661E91">
        <w:rPr>
          <w:rFonts w:hAnsi="宋体" w:cs="Times New Roman" w:hint="eastAsia"/>
        </w:rPr>
        <w:t>传递出的已不是一种简单的信息</w:t>
      </w:r>
      <w:r w:rsidRPr="00661E91">
        <w:rPr>
          <w:rFonts w:hAnsi="宋体" w:cs="楷体_GB2312" w:hint="eastAsia"/>
        </w:rPr>
        <w:t>，</w:t>
      </w:r>
      <w:r w:rsidRPr="00661E91">
        <w:rPr>
          <w:rFonts w:hAnsi="宋体" w:cs="Times New Roman" w:hint="eastAsia"/>
        </w:rPr>
        <w:t>而是人类的种种美妙情感。</w:t>
      </w:r>
    </w:p>
    <w:p w:rsidR="00713E0A" w:rsidRPr="00661E91" w:rsidRDefault="00713E0A" w:rsidP="00CD2769">
      <w:pPr>
        <w:pStyle w:val="a6"/>
        <w:spacing w:line="360" w:lineRule="auto"/>
        <w:ind w:firstLineChars="200" w:firstLine="420"/>
        <w:rPr>
          <w:rFonts w:hAnsi="宋体" w:cs="楷体_GB2312"/>
        </w:rPr>
      </w:pPr>
      <w:r w:rsidRPr="00661E91">
        <w:rPr>
          <w:rFonts w:hAnsi="宋体" w:cs="Times New Roman" w:hint="eastAsia"/>
        </w:rPr>
        <w:lastRenderedPageBreak/>
        <w:t>④一个个方块字证明了文明古国瑰丽雄健的生命力</w:t>
      </w:r>
      <w:r w:rsidRPr="00661E91">
        <w:rPr>
          <w:rFonts w:hAnsi="宋体" w:cs="楷体_GB2312" w:hint="eastAsia"/>
        </w:rPr>
        <w:t>，描绘着中华文化举世无双的身姿。当古</w:t>
      </w:r>
      <w:r w:rsidRPr="00661E91">
        <w:rPr>
          <w:rFonts w:hAnsi="宋体" w:cs="Times New Roman" w:hint="eastAsia"/>
        </w:rPr>
        <w:t>埃及文明在波斯帝国的铁蹄下呻吟的时候</w:t>
      </w:r>
      <w:r w:rsidRPr="00661E91">
        <w:rPr>
          <w:rFonts w:hAnsi="宋体" w:cs="楷体_GB2312" w:hint="eastAsia"/>
        </w:rPr>
        <w:t>，当古巴比伦文明在风沙交加的侵蚀下消失的时候，当古印度文明在异族文化的蚕食下迷路的时候，只有华夏文明傲然挺立。从古至今，无论是领土的分裂统一，还是政权的更迭交替，汉字，公正、永恒地记录下了历史的每一步足迹，记录着美丽中国漫长崎岖、凤凰涅</w:t>
      </w:r>
      <w:r w:rsidRPr="00661E91">
        <w:rPr>
          <w:rFonts w:hAnsi="宋体" w:cs="宋体" w:hint="eastAsia"/>
        </w:rPr>
        <w:t>槃</w:t>
      </w:r>
      <w:r w:rsidRPr="00661E91">
        <w:rPr>
          <w:rFonts w:hAnsi="宋体" w:cs="楷体_GB2312" w:hint="eastAsia"/>
        </w:rPr>
        <w:t>的历史。</w:t>
      </w:r>
    </w:p>
    <w:p w:rsidR="00713E0A" w:rsidRPr="00661E91" w:rsidRDefault="00713E0A" w:rsidP="00CD2769">
      <w:pPr>
        <w:pStyle w:val="a6"/>
        <w:spacing w:line="360" w:lineRule="auto"/>
        <w:ind w:firstLineChars="200" w:firstLine="420"/>
        <w:rPr>
          <w:rFonts w:hAnsi="宋体" w:cs="楷体_GB2312"/>
        </w:rPr>
      </w:pPr>
      <w:r w:rsidRPr="00661E91">
        <w:rPr>
          <w:rFonts w:hAnsi="宋体" w:cs="Times New Roman" w:hint="eastAsia"/>
        </w:rPr>
        <w:t>⑤然而</w:t>
      </w:r>
      <w:r w:rsidRPr="00661E91">
        <w:rPr>
          <w:rFonts w:hAnsi="宋体" w:cs="楷体_GB2312" w:hint="eastAsia"/>
        </w:rPr>
        <w:t>，今天，当我们侧耳倾听汉字的脉搏，不免会心痛叹息：许多人习惯了在键盘上“拼写”而不是用笔尖“书写”，体会不到笔尖在纸面划过时的优雅和洒脱，赏玩不到挥毫泼墨的点画与笔法，“提笔忘字”成为文字发展现阶段的困扰</w:t>
      </w:r>
      <w:r w:rsidRPr="00661E91">
        <w:rPr>
          <w:rFonts w:hAnsi="宋体" w:cs="Times New Roman" w:hint="eastAsia"/>
        </w:rPr>
        <w:t>……我们发现</w:t>
      </w:r>
      <w:r w:rsidRPr="00661E91">
        <w:rPr>
          <w:rFonts w:hAnsi="宋体" w:cs="楷体_GB2312" w:hint="eastAsia"/>
        </w:rPr>
        <w:t>，汉字</w:t>
      </w:r>
      <w:r w:rsidRPr="00661E91">
        <w:rPr>
          <w:rFonts w:hAnsi="宋体" w:cs="Times New Roman" w:hint="eastAsia"/>
        </w:rPr>
        <w:t>和我们的生活似乎渐渐有些脱节。</w:t>
      </w:r>
    </w:p>
    <w:p w:rsidR="00713E0A" w:rsidRPr="00661E91" w:rsidRDefault="00713E0A" w:rsidP="00CD2769">
      <w:pPr>
        <w:pStyle w:val="a6"/>
        <w:spacing w:line="360" w:lineRule="auto"/>
        <w:ind w:firstLineChars="200" w:firstLine="420"/>
        <w:rPr>
          <w:rFonts w:hAnsi="宋体" w:cs="楷体_GB2312"/>
        </w:rPr>
      </w:pPr>
      <w:r w:rsidRPr="00661E91">
        <w:rPr>
          <w:rFonts w:hAnsi="宋体" w:cs="Times New Roman" w:hint="eastAsia"/>
        </w:rPr>
        <w:t>⑥汉字本在生活中生长</w:t>
      </w:r>
      <w:r w:rsidRPr="00661E91">
        <w:rPr>
          <w:rFonts w:hAnsi="宋体" w:cs="楷体_GB2312" w:hint="eastAsia"/>
        </w:rPr>
        <w:t>，才留下点点滴滴。汉字，一旦远离了我们的笔尖，失去有温度有力度的书写过程，只剩下单调的敲击和僵硬的结果，人们不知道笔顺，不知道汉字的横平竖直、一撇一捺的美妙，更不能体会汉字中蕴藏的奥妙，那么，我们的文化危机也将要浮出水面，汉字赖以生存的根基就濒临逐渐被毁掉的边缘。这就意味着我们赖以生存、传承的精神家园将会逐渐土崩瓦解。那将是多么可怕的未来！</w:t>
      </w:r>
    </w:p>
    <w:p w:rsidR="00713E0A" w:rsidRPr="00661E91" w:rsidRDefault="00713E0A" w:rsidP="00CD2769">
      <w:pPr>
        <w:pStyle w:val="a6"/>
        <w:spacing w:line="360" w:lineRule="auto"/>
        <w:ind w:firstLineChars="200" w:firstLine="420"/>
        <w:rPr>
          <w:rFonts w:hAnsi="宋体" w:cs="楷体_GB2312"/>
        </w:rPr>
      </w:pPr>
      <w:r w:rsidRPr="00661E91">
        <w:rPr>
          <w:rFonts w:hAnsi="宋体" w:cs="Times New Roman" w:hint="eastAsia"/>
        </w:rPr>
        <w:t>⑦中华民族之所以五千年来长盛不衰</w:t>
      </w:r>
      <w:r w:rsidRPr="00661E91">
        <w:rPr>
          <w:rFonts w:hAnsi="宋体" w:cs="楷体_GB2312" w:hint="eastAsia"/>
        </w:rPr>
        <w:t>，源于我们固有的文化基因</w:t>
      </w:r>
      <w:r w:rsidRPr="00661E91">
        <w:rPr>
          <w:rFonts w:hAnsi="宋体" w:cs="楷体_GB2312"/>
        </w:rPr>
        <w:t>——</w:t>
      </w:r>
      <w:r w:rsidRPr="00661E91">
        <w:rPr>
          <w:rFonts w:hAnsi="宋体" w:cs="楷体_GB2312" w:hint="eastAsia"/>
        </w:rPr>
        <w:t>汉字。传承中华文化，需要汉字这一载体。因此，我们呼吁文化</w:t>
      </w:r>
      <w:r w:rsidRPr="00661E91">
        <w:rPr>
          <w:rFonts w:hAnsi="宋体" w:cs="Times New Roman" w:hint="eastAsia"/>
        </w:rPr>
        <w:t>的回归</w:t>
      </w:r>
      <w:r w:rsidRPr="00661E91">
        <w:rPr>
          <w:rFonts w:hAnsi="宋体" w:cs="楷体_GB2312" w:hint="eastAsia"/>
        </w:rPr>
        <w:t>，呼吁每一个中国人一起用汉字勾勒出一个正走在复兴大道上的美丽中国。让那些从我们笔尖流淌出来的文字，如同生命跳动的脉搏，在神州大地上生生不息！</w:t>
      </w:r>
    </w:p>
    <w:p w:rsidR="00713E0A" w:rsidRPr="00661E91" w:rsidRDefault="00713E0A" w:rsidP="00CD2769">
      <w:pPr>
        <w:pStyle w:val="a6"/>
        <w:spacing w:line="360" w:lineRule="auto"/>
        <w:ind w:firstLineChars="200" w:firstLine="420"/>
        <w:rPr>
          <w:rFonts w:hAnsi="宋体" w:cs="楷体_GB2312"/>
        </w:rPr>
      </w:pPr>
      <w:r w:rsidRPr="00661E91">
        <w:rPr>
          <w:rFonts w:hAnsi="宋体" w:cs="Times New Roman" w:hint="eastAsia"/>
        </w:rPr>
        <w:t>⑧现在</w:t>
      </w:r>
      <w:r w:rsidRPr="00661E91">
        <w:rPr>
          <w:rFonts w:hAnsi="宋体" w:cs="楷体_GB2312" w:hint="eastAsia"/>
        </w:rPr>
        <w:t>，让我们提起手中的笔，笔尖上</w:t>
      </w:r>
      <w:r w:rsidRPr="00661E91">
        <w:rPr>
          <w:rFonts w:hAnsi="宋体" w:cs="楷体_GB2312"/>
        </w:rPr>
        <w:t>——</w:t>
      </w:r>
      <w:r w:rsidRPr="00661E91">
        <w:rPr>
          <w:rFonts w:hAnsi="宋体" w:cs="楷体_GB2312" w:hint="eastAsia"/>
        </w:rPr>
        <w:t>“杏花、春雨、江南；牛羊、穹庐、塞外</w:t>
      </w:r>
      <w:r w:rsidRPr="00661E91">
        <w:rPr>
          <w:rFonts w:hAnsi="宋体" w:cs="Times New Roman" w:hint="eastAsia"/>
        </w:rPr>
        <w:t>……”中国</w:t>
      </w:r>
      <w:r w:rsidRPr="00661E91">
        <w:rPr>
          <w:rFonts w:hAnsi="宋体" w:cs="楷体_GB2312" w:hint="eastAsia"/>
        </w:rPr>
        <w:t>，美丽而富饶的土地，就在这里。</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rPr>
        <w:t>(</w:t>
      </w:r>
      <w:r w:rsidRPr="00661E91">
        <w:rPr>
          <w:rFonts w:hAnsi="宋体" w:cs="Times New Roman" w:hint="eastAsia"/>
        </w:rPr>
        <w:t>文段有删改</w:t>
      </w:r>
      <w:r w:rsidRPr="00661E91">
        <w:rPr>
          <w:rFonts w:hAnsi="宋体" w:cs="Times New Roman"/>
        </w:rPr>
        <w:t>)</w:t>
      </w:r>
    </w:p>
    <w:p w:rsidR="00713E0A" w:rsidRPr="00661E91" w:rsidRDefault="00713E0A" w:rsidP="00CD2769">
      <w:pPr>
        <w:pStyle w:val="a6"/>
        <w:spacing w:line="360" w:lineRule="auto"/>
        <w:ind w:firstLineChars="200" w:firstLine="422"/>
        <w:rPr>
          <w:rFonts w:hAnsi="宋体" w:cs="Times New Roman"/>
        </w:rPr>
      </w:pPr>
      <w:r w:rsidRPr="00661E91">
        <w:rPr>
          <w:rFonts w:hAnsi="宋体" w:cs="Times New Roman"/>
          <w:b/>
        </w:rPr>
        <w:t>1</w:t>
      </w:r>
      <w:r w:rsidRPr="00661E91">
        <w:rPr>
          <w:rFonts w:hAnsi="宋体" w:cs="Times New Roman" w:hint="eastAsia"/>
        </w:rPr>
        <w:t>．下列对文段的理解不正确的一项是</w:t>
      </w:r>
      <w:r w:rsidRPr="00661E91">
        <w:rPr>
          <w:rFonts w:hAnsi="宋体" w:cs="Times New Roman"/>
        </w:rPr>
        <w:t>(</w:t>
      </w:r>
      <w:r w:rsidRPr="00661E91">
        <w:rPr>
          <w:rFonts w:hAnsi="宋体" w:cs="Times New Roman" w:hint="eastAsia"/>
        </w:rPr>
        <w:t xml:space="preserve">　　</w:t>
      </w:r>
      <w:r w:rsidRPr="00661E91">
        <w:rPr>
          <w:rFonts w:hAnsi="宋体" w:cs="Times New Roman"/>
        </w:rPr>
        <w:t>)(2</w:t>
      </w:r>
      <w:r w:rsidRPr="00661E91">
        <w:rPr>
          <w:rFonts w:hAnsi="宋体" w:cs="Times New Roman" w:hint="eastAsia"/>
        </w:rPr>
        <w:t>分</w:t>
      </w:r>
      <w:r w:rsidRPr="00661E91">
        <w:rPr>
          <w:rFonts w:hAnsi="宋体" w:cs="Times New Roman"/>
        </w:rPr>
        <w:t>)</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rPr>
        <w:t>A</w:t>
      </w:r>
      <w:r w:rsidRPr="00661E91">
        <w:rPr>
          <w:rFonts w:hAnsi="宋体" w:cs="Times New Roman" w:hint="eastAsia"/>
        </w:rPr>
        <w:t>．段①中“一个个方块字，就像一块块青砖绿瓦，构筑了我们的精神家园</w:t>
      </w:r>
      <w:r w:rsidRPr="00661E91">
        <w:rPr>
          <w:rFonts w:hAnsi="宋体" w:cs="Times New Roman"/>
        </w:rPr>
        <w:t>——</w:t>
      </w:r>
      <w:r w:rsidRPr="00661E91">
        <w:rPr>
          <w:rFonts w:hAnsi="宋体" w:cs="Times New Roman" w:hint="eastAsia"/>
        </w:rPr>
        <w:t>中华文化”运用了比喻的修辞手法，表明汉字是构建、传承中华文化的重要载体。</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rPr>
        <w:t>B</w:t>
      </w:r>
      <w:r w:rsidRPr="00661E91">
        <w:rPr>
          <w:rFonts w:hAnsi="宋体" w:cs="Times New Roman" w:hint="eastAsia"/>
        </w:rPr>
        <w:t>．段④采用了对比的写作手法，用古埃及文明、古巴比伦文明、古印度文明与华夏文明进行对比，突出以汉字为基石的华夏文明顽强的生命力。</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rPr>
        <w:t>C</w:t>
      </w:r>
      <w:r w:rsidRPr="00661E91">
        <w:rPr>
          <w:rFonts w:hAnsi="宋体" w:cs="Times New Roman" w:hint="eastAsia"/>
        </w:rPr>
        <w:t>．段⑤紧承上文，通过“然而”笔锋一转，用“侧耳倾听汉字的脉搏”形象地开启下文内容。</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rPr>
        <w:t>D</w:t>
      </w:r>
      <w:r w:rsidRPr="00661E91">
        <w:rPr>
          <w:rFonts w:hAnsi="宋体" w:cs="Times New Roman" w:hint="eastAsia"/>
        </w:rPr>
        <w:t>．文章主要运用叙述和说明的表达方式，按照时间顺序叙写汉字的悠久历史。</w:t>
      </w:r>
    </w:p>
    <w:p w:rsidR="00713E0A" w:rsidRPr="00661E91" w:rsidRDefault="00713E0A" w:rsidP="00CD2769">
      <w:pPr>
        <w:pStyle w:val="a6"/>
        <w:spacing w:line="360" w:lineRule="auto"/>
        <w:ind w:firstLineChars="200" w:firstLine="422"/>
        <w:rPr>
          <w:rFonts w:hAnsi="宋体" w:cs="Times New Roman"/>
        </w:rPr>
      </w:pPr>
      <w:r w:rsidRPr="00661E91">
        <w:rPr>
          <w:rFonts w:hAnsi="宋体" w:cs="Times New Roman"/>
          <w:b/>
        </w:rPr>
        <w:t>2</w:t>
      </w:r>
      <w:r w:rsidRPr="00661E91">
        <w:rPr>
          <w:rFonts w:hAnsi="宋体" w:cs="Times New Roman" w:hint="eastAsia"/>
        </w:rPr>
        <w:t>．根据段②的相关内容，在横线上补写出句式相应的句子，使语意前后连贯。</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hint="eastAsia"/>
        </w:rPr>
        <w:lastRenderedPageBreak/>
        <w:t>一个“水”字，撇捺之间流淌着水的灵动与韵律；一个“山”字，</w:t>
      </w:r>
      <w:r w:rsidRPr="00661E91">
        <w:rPr>
          <w:rFonts w:hAnsi="宋体" w:cs="Times New Roman"/>
        </w:rPr>
        <w:t>____________________</w:t>
      </w:r>
      <w:r w:rsidRPr="00661E91">
        <w:rPr>
          <w:rFonts w:hAnsi="宋体" w:cs="Times New Roman" w:hint="eastAsia"/>
        </w:rPr>
        <w:t>；苍翠欲滴遮天蔽日，那是“森”字；</w:t>
      </w:r>
      <w:r w:rsidRPr="00661E91">
        <w:rPr>
          <w:rFonts w:hAnsi="宋体" w:cs="Times New Roman"/>
        </w:rPr>
        <w:t>__________________</w:t>
      </w:r>
      <w:r w:rsidRPr="00661E91">
        <w:rPr>
          <w:rFonts w:hAnsi="宋体" w:cs="Times New Roman" w:hint="eastAsia"/>
        </w:rPr>
        <w:t>，那是“众”字……</w:t>
      </w:r>
    </w:p>
    <w:p w:rsidR="00713E0A" w:rsidRPr="00661E91" w:rsidRDefault="00713E0A" w:rsidP="00CD2769">
      <w:pPr>
        <w:pStyle w:val="a6"/>
        <w:spacing w:line="360" w:lineRule="auto"/>
        <w:ind w:firstLineChars="200" w:firstLine="422"/>
        <w:rPr>
          <w:rFonts w:hAnsi="宋体" w:cs="Times New Roman"/>
        </w:rPr>
      </w:pPr>
      <w:r w:rsidRPr="00661E91">
        <w:rPr>
          <w:rFonts w:hAnsi="宋体" w:cs="Times New Roman"/>
          <w:b/>
        </w:rPr>
        <w:t>3</w:t>
      </w:r>
      <w:r w:rsidRPr="00661E91">
        <w:rPr>
          <w:rFonts w:hAnsi="宋体" w:cs="Times New Roman" w:hint="eastAsia"/>
        </w:rPr>
        <w:t>．段③中画线句子意蕴丰富，富有表现力，请简要分析。</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hint="eastAsia"/>
        </w:rPr>
        <w:t>这些富有魅力的文字，静立着青瓦白墙，也奔跑着羊肥马壮，炫耀着雍容华贵，亦心痛着骨肉分离……</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rPr>
        <w:t>________________________________________________________________________</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rPr>
        <w:t>________________________________________________________________________</w:t>
      </w:r>
    </w:p>
    <w:p w:rsidR="00713E0A" w:rsidRPr="00661E91" w:rsidRDefault="00713E0A" w:rsidP="00CD2769">
      <w:pPr>
        <w:pStyle w:val="a6"/>
        <w:spacing w:line="360" w:lineRule="auto"/>
        <w:ind w:firstLineChars="200" w:firstLine="422"/>
        <w:rPr>
          <w:rFonts w:hAnsi="宋体" w:cs="Times New Roman"/>
        </w:rPr>
      </w:pPr>
      <w:r w:rsidRPr="00661E91">
        <w:rPr>
          <w:rFonts w:hAnsi="宋体" w:cs="Times New Roman"/>
          <w:b/>
        </w:rPr>
        <w:t>4</w:t>
      </w:r>
      <w:r w:rsidRPr="00661E91">
        <w:rPr>
          <w:rFonts w:hAnsi="宋体" w:cs="Times New Roman" w:hint="eastAsia"/>
        </w:rPr>
        <w:t>．文段与都德的《最后一课》在内容上都涉及本民族的语言文字，但两篇文章所面临的社会现实不同，写作主旨也各有侧重。请从这两方面简要分析。</w:t>
      </w:r>
    </w:p>
    <w:p w:rsidR="00713E0A" w:rsidRPr="00661E91" w:rsidRDefault="00713E0A" w:rsidP="00CD2769">
      <w:pPr>
        <w:pStyle w:val="a6"/>
        <w:spacing w:line="360" w:lineRule="auto"/>
        <w:ind w:firstLineChars="200" w:firstLine="420"/>
        <w:rPr>
          <w:rFonts w:hAnsi="宋体" w:cs="楷体_GB2312"/>
        </w:rPr>
      </w:pPr>
      <w:r w:rsidRPr="00661E91">
        <w:rPr>
          <w:rFonts w:hAnsi="宋体" w:cs="Times New Roman" w:hint="eastAsia"/>
        </w:rPr>
        <w:t>他说</w:t>
      </w:r>
      <w:r w:rsidRPr="00661E91">
        <w:rPr>
          <w:rFonts w:hAnsi="宋体" w:cs="楷体_GB2312" w:hint="eastAsia"/>
        </w:rPr>
        <w:t>，法国语言是世界上最美的语言</w:t>
      </w:r>
      <w:r w:rsidRPr="00661E91">
        <w:rPr>
          <w:rFonts w:hAnsi="宋体" w:cs="楷体_GB2312"/>
        </w:rPr>
        <w:t>——</w:t>
      </w:r>
      <w:r w:rsidRPr="00661E91">
        <w:rPr>
          <w:rFonts w:hAnsi="宋体" w:cs="楷体_GB2312" w:hint="eastAsia"/>
        </w:rPr>
        <w:t>最明白，最精确；又说我们必须把它记在心里，永</w:t>
      </w:r>
      <w:r w:rsidRPr="00661E91">
        <w:rPr>
          <w:rFonts w:hAnsi="宋体" w:cs="Times New Roman" w:hint="eastAsia"/>
        </w:rPr>
        <w:t>远别忘了它</w:t>
      </w:r>
      <w:r w:rsidRPr="00661E91">
        <w:rPr>
          <w:rFonts w:hAnsi="宋体" w:cs="楷体_GB2312" w:hint="eastAsia"/>
        </w:rPr>
        <w:t>，亡了国当了奴隶的人民，只要牢牢记住他们的语言，就好像拿着一把打开监狱大门的钥匙。</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rPr>
        <w:t>——</w:t>
      </w:r>
      <w:r w:rsidRPr="00661E91">
        <w:rPr>
          <w:rFonts w:hAnsi="宋体" w:cs="Times New Roman" w:hint="eastAsia"/>
        </w:rPr>
        <w:t>《最后一课》</w:t>
      </w:r>
      <w:r w:rsidRPr="00661E91">
        <w:rPr>
          <w:rFonts w:hAnsi="宋体" w:cs="Times New Roman"/>
        </w:rPr>
        <w:t>(</w:t>
      </w:r>
      <w:r w:rsidRPr="00661E91">
        <w:rPr>
          <w:rFonts w:hAnsi="宋体" w:cs="Times New Roman" w:hint="eastAsia"/>
        </w:rPr>
        <w:t>人教版七年级下册</w:t>
      </w:r>
      <w:r w:rsidRPr="00661E91">
        <w:rPr>
          <w:rFonts w:hAnsi="宋体" w:cs="Times New Roman"/>
        </w:rPr>
        <w:t>)</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rPr>
        <w:t>________________________________________________________________________</w:t>
      </w:r>
    </w:p>
    <w:p w:rsidR="00713E0A" w:rsidRPr="00661E91" w:rsidRDefault="00713E0A" w:rsidP="00CD2769">
      <w:pPr>
        <w:pStyle w:val="a6"/>
        <w:spacing w:line="360" w:lineRule="auto"/>
        <w:ind w:firstLineChars="200" w:firstLine="420"/>
        <w:rPr>
          <w:rFonts w:hAnsi="宋体" w:cs="Times New Roman"/>
        </w:rPr>
      </w:pPr>
      <w:r w:rsidRPr="00661E91">
        <w:rPr>
          <w:rFonts w:hAnsi="宋体" w:cs="Times New Roman"/>
        </w:rPr>
        <w:t>________________________________________________________________________</w:t>
      </w:r>
    </w:p>
    <w:p w:rsidR="00713E0A" w:rsidRPr="00661E91" w:rsidRDefault="00713E0A" w:rsidP="00661E91">
      <w:pPr>
        <w:spacing w:line="360" w:lineRule="auto"/>
        <w:rPr>
          <w:rFonts w:ascii="宋体" w:eastAsia="宋体" w:hAnsi="宋体"/>
          <w:sz w:val="21"/>
        </w:rPr>
      </w:pPr>
      <w:r w:rsidRPr="00661E91">
        <w:rPr>
          <w:rFonts w:ascii="宋体" w:eastAsia="宋体" w:hAnsi="宋体"/>
          <w:sz w:val="21"/>
        </w:rPr>
        <w:br w:type="page"/>
      </w:r>
    </w:p>
    <w:p w:rsidR="00713E0A" w:rsidRPr="00661E91" w:rsidRDefault="00713E0A" w:rsidP="00661E91">
      <w:pPr>
        <w:spacing w:line="360" w:lineRule="auto"/>
        <w:rPr>
          <w:rFonts w:ascii="宋体" w:eastAsia="宋体" w:hAnsi="宋体"/>
          <w:sz w:val="21"/>
        </w:rPr>
      </w:pPr>
    </w:p>
    <w:sectPr w:rsidR="00713E0A" w:rsidRPr="00661E91" w:rsidSect="00661E91">
      <w:headerReference w:type="even" r:id="rId13"/>
      <w:headerReference w:type="default" r:id="rId14"/>
      <w:footerReference w:type="even" r:id="rId15"/>
      <w:footerReference w:type="default" r:id="rId16"/>
      <w:headerReference w:type="first" r:id="rId17"/>
      <w:footerReference w:type="first" r:id="rId18"/>
      <w:pgSz w:w="11850" w:h="16783"/>
      <w:pgMar w:top="720" w:right="720" w:bottom="720" w:left="720" w:header="708" w:footer="708" w:gutter="0"/>
      <w:pgNumType w:fmt="numberInDash" w:start="1"/>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3E0A" w:rsidRDefault="00713E0A" w:rsidP="00E00CE8">
      <w:pPr>
        <w:spacing w:after="0"/>
      </w:pPr>
      <w:r>
        <w:separator/>
      </w:r>
    </w:p>
  </w:endnote>
  <w:endnote w:type="continuationSeparator" w:id="1">
    <w:p w:rsidR="00713E0A" w:rsidRDefault="00713E0A" w:rsidP="00E00CE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微软雅黑"/>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E0A" w:rsidRDefault="00020CB2" w:rsidP="00BC5142">
    <w:pPr>
      <w:pStyle w:val="a4"/>
      <w:framePr w:wrap="around" w:vAnchor="text" w:hAnchor="margin" w:xAlign="center" w:y="1"/>
      <w:rPr>
        <w:rStyle w:val="a8"/>
      </w:rPr>
    </w:pPr>
    <w:r>
      <w:rPr>
        <w:rStyle w:val="a8"/>
      </w:rPr>
      <w:fldChar w:fldCharType="begin"/>
    </w:r>
    <w:r w:rsidR="00713E0A">
      <w:rPr>
        <w:rStyle w:val="a8"/>
      </w:rPr>
      <w:instrText xml:space="preserve">PAGE  </w:instrText>
    </w:r>
    <w:r>
      <w:rPr>
        <w:rStyle w:val="a8"/>
      </w:rPr>
      <w:fldChar w:fldCharType="end"/>
    </w:r>
  </w:p>
  <w:p w:rsidR="00713E0A" w:rsidRDefault="00713E0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E0A" w:rsidRPr="00661E91" w:rsidRDefault="00CD2769" w:rsidP="00CD2769">
    <w:pPr>
      <w:pStyle w:val="a4"/>
      <w:jc w:val="right"/>
      <w:rPr>
        <w:rFonts w:ascii="宋体"/>
        <w:color w:val="FF0000"/>
      </w:rPr>
    </w:pPr>
    <w:r>
      <w:rPr>
        <w:rFonts w:ascii="宋体"/>
        <w:color w:val="FF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520.3pt;height:28.55pt">
          <v:imagedata r:id="rId1" o:title="页脚2016"/>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769" w:rsidRDefault="00CD276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3E0A" w:rsidRDefault="00713E0A" w:rsidP="00E00CE8">
      <w:pPr>
        <w:spacing w:after="0"/>
      </w:pPr>
      <w:r>
        <w:separator/>
      </w:r>
    </w:p>
  </w:footnote>
  <w:footnote w:type="continuationSeparator" w:id="1">
    <w:p w:rsidR="00713E0A" w:rsidRDefault="00713E0A" w:rsidP="00E00CE8">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769" w:rsidRDefault="00CD2769">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E0A" w:rsidRPr="00CD2769" w:rsidRDefault="00CD2769" w:rsidP="00CD2769">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520.3pt;height:44.15pt">
          <v:imagedata r:id="rId1" o:title="其他学科页眉"/>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769" w:rsidRDefault="00CD276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680508"/>
    <w:multiLevelType w:val="hybridMultilevel"/>
    <w:tmpl w:val="8FFC48FE"/>
    <w:lvl w:ilvl="0" w:tplc="DB921FB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3B381EBB"/>
    <w:multiLevelType w:val="hybridMultilevel"/>
    <w:tmpl w:val="1F6E398A"/>
    <w:lvl w:ilvl="0" w:tplc="EDF2DA9C">
      <w:start w:val="3"/>
      <w:numFmt w:val="decimal"/>
      <w:lvlText w:val="%1．"/>
      <w:lvlJc w:val="left"/>
      <w:pPr>
        <w:ind w:left="810" w:hanging="360"/>
      </w:pPr>
      <w:rPr>
        <w:rFonts w:cs="Times New Roman" w:hint="default"/>
      </w:rPr>
    </w:lvl>
    <w:lvl w:ilvl="1" w:tplc="04090019" w:tentative="1">
      <w:start w:val="1"/>
      <w:numFmt w:val="lowerLetter"/>
      <w:lvlText w:val="%2)"/>
      <w:lvlJc w:val="left"/>
      <w:pPr>
        <w:ind w:left="1290" w:hanging="420"/>
      </w:pPr>
      <w:rPr>
        <w:rFonts w:cs="Times New Roman"/>
      </w:rPr>
    </w:lvl>
    <w:lvl w:ilvl="2" w:tplc="0409001B" w:tentative="1">
      <w:start w:val="1"/>
      <w:numFmt w:val="lowerRoman"/>
      <w:lvlText w:val="%3."/>
      <w:lvlJc w:val="right"/>
      <w:pPr>
        <w:ind w:left="1710" w:hanging="420"/>
      </w:pPr>
      <w:rPr>
        <w:rFonts w:cs="Times New Roman"/>
      </w:rPr>
    </w:lvl>
    <w:lvl w:ilvl="3" w:tplc="0409000F" w:tentative="1">
      <w:start w:val="1"/>
      <w:numFmt w:val="decimal"/>
      <w:lvlText w:val="%4."/>
      <w:lvlJc w:val="left"/>
      <w:pPr>
        <w:ind w:left="2130" w:hanging="420"/>
      </w:pPr>
      <w:rPr>
        <w:rFonts w:cs="Times New Roman"/>
      </w:rPr>
    </w:lvl>
    <w:lvl w:ilvl="4" w:tplc="04090019" w:tentative="1">
      <w:start w:val="1"/>
      <w:numFmt w:val="lowerLetter"/>
      <w:lvlText w:val="%5)"/>
      <w:lvlJc w:val="left"/>
      <w:pPr>
        <w:ind w:left="2550" w:hanging="420"/>
      </w:pPr>
      <w:rPr>
        <w:rFonts w:cs="Times New Roman"/>
      </w:rPr>
    </w:lvl>
    <w:lvl w:ilvl="5" w:tplc="0409001B" w:tentative="1">
      <w:start w:val="1"/>
      <w:numFmt w:val="lowerRoman"/>
      <w:lvlText w:val="%6."/>
      <w:lvlJc w:val="right"/>
      <w:pPr>
        <w:ind w:left="2970" w:hanging="420"/>
      </w:pPr>
      <w:rPr>
        <w:rFonts w:cs="Times New Roman"/>
      </w:rPr>
    </w:lvl>
    <w:lvl w:ilvl="6" w:tplc="0409000F" w:tentative="1">
      <w:start w:val="1"/>
      <w:numFmt w:val="decimal"/>
      <w:lvlText w:val="%7."/>
      <w:lvlJc w:val="left"/>
      <w:pPr>
        <w:ind w:left="3390" w:hanging="420"/>
      </w:pPr>
      <w:rPr>
        <w:rFonts w:cs="Times New Roman"/>
      </w:rPr>
    </w:lvl>
    <w:lvl w:ilvl="7" w:tplc="04090019" w:tentative="1">
      <w:start w:val="1"/>
      <w:numFmt w:val="lowerLetter"/>
      <w:lvlText w:val="%8)"/>
      <w:lvlJc w:val="left"/>
      <w:pPr>
        <w:ind w:left="3810" w:hanging="420"/>
      </w:pPr>
      <w:rPr>
        <w:rFonts w:cs="Times New Roman"/>
      </w:rPr>
    </w:lvl>
    <w:lvl w:ilvl="8" w:tplc="0409001B" w:tentative="1">
      <w:start w:val="1"/>
      <w:numFmt w:val="lowerRoman"/>
      <w:lvlText w:val="%9."/>
      <w:lvlJc w:val="right"/>
      <w:pPr>
        <w:ind w:left="4230" w:hanging="420"/>
      </w:pPr>
      <w:rPr>
        <w:rFonts w:cs="Times New Roman"/>
      </w:rPr>
    </w:lvl>
  </w:abstractNum>
  <w:abstractNum w:abstractNumId="2">
    <w:nsid w:val="4728139B"/>
    <w:multiLevelType w:val="hybridMultilevel"/>
    <w:tmpl w:val="573AADAE"/>
    <w:lvl w:ilvl="0" w:tplc="3168B774">
      <w:start w:val="3"/>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53F86191"/>
    <w:multiLevelType w:val="singleLevel"/>
    <w:tmpl w:val="53F86191"/>
    <w:lvl w:ilvl="0">
      <w:start w:val="2"/>
      <w:numFmt w:val="decimal"/>
      <w:suff w:val="nothing"/>
      <w:lvlText w:val="（%1）"/>
      <w:lvlJc w:val="left"/>
      <w:rPr>
        <w:rFonts w:cs="Times New Roman"/>
      </w:rPr>
    </w:lvl>
  </w:abstractNum>
  <w:abstractNum w:abstractNumId="4">
    <w:nsid w:val="53F9538B"/>
    <w:multiLevelType w:val="singleLevel"/>
    <w:tmpl w:val="53F9538B"/>
    <w:lvl w:ilvl="0">
      <w:start w:val="1"/>
      <w:numFmt w:val="decimal"/>
      <w:suff w:val="nothing"/>
      <w:lvlText w:val="%1."/>
      <w:lvlJc w:val="left"/>
      <w:rPr>
        <w:rFonts w:cs="Times New Roman"/>
      </w:rPr>
    </w:lvl>
  </w:abstractNum>
  <w:abstractNum w:abstractNumId="5">
    <w:nsid w:val="53FD528A"/>
    <w:multiLevelType w:val="singleLevel"/>
    <w:tmpl w:val="53FD528A"/>
    <w:lvl w:ilvl="0">
      <w:start w:val="1"/>
      <w:numFmt w:val="decimal"/>
      <w:suff w:val="nothing"/>
      <w:lvlText w:val="%1."/>
      <w:lvlJc w:val="left"/>
      <w:rPr>
        <w:rFonts w:cs="Times New Roman"/>
      </w:rPr>
    </w:lvl>
  </w:abstractNum>
  <w:abstractNum w:abstractNumId="6">
    <w:nsid w:val="53FD9A1A"/>
    <w:multiLevelType w:val="singleLevel"/>
    <w:tmpl w:val="53FD9A1A"/>
    <w:lvl w:ilvl="0">
      <w:start w:val="1"/>
      <w:numFmt w:val="decimal"/>
      <w:suff w:val="nothing"/>
      <w:lvlText w:val="%1."/>
      <w:lvlJc w:val="left"/>
      <w:rPr>
        <w:rFonts w:cs="Times New Roman"/>
      </w:rPr>
    </w:lvl>
  </w:abstractNum>
  <w:abstractNum w:abstractNumId="7">
    <w:nsid w:val="53FE7A91"/>
    <w:multiLevelType w:val="singleLevel"/>
    <w:tmpl w:val="53FE7A91"/>
    <w:lvl w:ilvl="0">
      <w:start w:val="2"/>
      <w:numFmt w:val="decimal"/>
      <w:suff w:val="nothing"/>
      <w:lvlText w:val="%1."/>
      <w:lvlJc w:val="left"/>
      <w:rPr>
        <w:rFonts w:cs="Times New Roman"/>
      </w:rPr>
    </w:lvl>
  </w:abstractNum>
  <w:abstractNum w:abstractNumId="8">
    <w:nsid w:val="540A5D0F"/>
    <w:multiLevelType w:val="singleLevel"/>
    <w:tmpl w:val="540A5D0F"/>
    <w:lvl w:ilvl="0">
      <w:start w:val="2"/>
      <w:numFmt w:val="decimal"/>
      <w:suff w:val="nothing"/>
      <w:lvlText w:val="%1."/>
      <w:lvlJc w:val="left"/>
      <w:rPr>
        <w:rFonts w:cs="Times New Roman"/>
      </w:rPr>
    </w:lvl>
  </w:abstractNum>
  <w:abstractNum w:abstractNumId="9">
    <w:nsid w:val="540A5D74"/>
    <w:multiLevelType w:val="singleLevel"/>
    <w:tmpl w:val="540A5D74"/>
    <w:lvl w:ilvl="0">
      <w:start w:val="5"/>
      <w:numFmt w:val="decimal"/>
      <w:suff w:val="nothing"/>
      <w:lvlText w:val="%1."/>
      <w:lvlJc w:val="left"/>
      <w:rPr>
        <w:rFonts w:cs="Times New Roman"/>
      </w:rPr>
    </w:lvl>
  </w:abstractNum>
  <w:abstractNum w:abstractNumId="10">
    <w:nsid w:val="73165F5B"/>
    <w:multiLevelType w:val="hybridMultilevel"/>
    <w:tmpl w:val="49221DD0"/>
    <w:lvl w:ilvl="0" w:tplc="14CC28D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nsid w:val="7E973C7F"/>
    <w:multiLevelType w:val="hybridMultilevel"/>
    <w:tmpl w:val="E384C4E0"/>
    <w:lvl w:ilvl="0" w:tplc="51F6D89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8"/>
  </w:num>
  <w:num w:numId="2">
    <w:abstractNumId w:val="9"/>
  </w:num>
  <w:num w:numId="3">
    <w:abstractNumId w:val="11"/>
  </w:num>
  <w:num w:numId="4">
    <w:abstractNumId w:val="0"/>
  </w:num>
  <w:num w:numId="5">
    <w:abstractNumId w:val="10"/>
  </w:num>
  <w:num w:numId="6">
    <w:abstractNumId w:val="3"/>
  </w:num>
  <w:num w:numId="7">
    <w:abstractNumId w:val="4"/>
  </w:num>
  <w:num w:numId="8">
    <w:abstractNumId w:val="2"/>
  </w:num>
  <w:num w:numId="9">
    <w:abstractNumId w:val="1"/>
  </w:num>
  <w:num w:numId="10">
    <w:abstractNumId w:val="5"/>
  </w:num>
  <w:num w:numId="11">
    <w:abstractNumId w:val="6"/>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93D03"/>
    <w:rsid w:val="00020CB2"/>
    <w:rsid w:val="00125EF1"/>
    <w:rsid w:val="001D010D"/>
    <w:rsid w:val="00393D03"/>
    <w:rsid w:val="005570A4"/>
    <w:rsid w:val="00620A18"/>
    <w:rsid w:val="00661E91"/>
    <w:rsid w:val="00713E0A"/>
    <w:rsid w:val="007D6434"/>
    <w:rsid w:val="008431D2"/>
    <w:rsid w:val="00870C92"/>
    <w:rsid w:val="00937444"/>
    <w:rsid w:val="00B1725C"/>
    <w:rsid w:val="00BC5142"/>
    <w:rsid w:val="00CD2769"/>
    <w:rsid w:val="00DC2FE2"/>
    <w:rsid w:val="00DF1D6E"/>
    <w:rsid w:val="00E00CE8"/>
    <w:rsid w:val="00E02704"/>
    <w:rsid w:val="00FD218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3D03"/>
    <w:pPr>
      <w:adjustRightInd w:val="0"/>
      <w:snapToGrid w:val="0"/>
      <w:spacing w:after="200"/>
    </w:pPr>
    <w:rPr>
      <w:rFonts w:ascii="Tahoma" w:eastAsia="微软雅黑" w:hAnsi="Tahoma"/>
      <w:kern w:val="0"/>
      <w:sz w:val="22"/>
    </w:rPr>
  </w:style>
  <w:style w:type="paragraph" w:styleId="1">
    <w:name w:val="heading 1"/>
    <w:basedOn w:val="a"/>
    <w:next w:val="a"/>
    <w:link w:val="1Char"/>
    <w:uiPriority w:val="99"/>
    <w:qFormat/>
    <w:rsid w:val="00393D03"/>
    <w:pPr>
      <w:keepNext/>
      <w:keepLines/>
      <w:widowControl w:val="0"/>
      <w:adjustRightInd/>
      <w:snapToGrid/>
      <w:spacing w:before="340" w:after="330" w:line="578" w:lineRule="auto"/>
      <w:jc w:val="both"/>
      <w:outlineLvl w:val="0"/>
    </w:pPr>
    <w:rPr>
      <w:rFonts w:ascii="Calibri" w:eastAsia="宋体" w:hAnsi="Calibri"/>
      <w:b/>
      <w:bCs/>
      <w:kern w:val="44"/>
      <w:sz w:val="44"/>
      <w:szCs w:val="44"/>
    </w:rPr>
  </w:style>
  <w:style w:type="paragraph" w:styleId="2">
    <w:name w:val="heading 2"/>
    <w:basedOn w:val="a"/>
    <w:next w:val="a"/>
    <w:link w:val="2Char"/>
    <w:uiPriority w:val="99"/>
    <w:qFormat/>
    <w:rsid w:val="00393D03"/>
    <w:pPr>
      <w:keepNext/>
      <w:keepLines/>
      <w:widowControl w:val="0"/>
      <w:adjustRightInd/>
      <w:snapToGrid/>
      <w:spacing w:before="260" w:after="260" w:line="416" w:lineRule="auto"/>
      <w:jc w:val="both"/>
      <w:outlineLvl w:val="1"/>
    </w:pPr>
    <w:rPr>
      <w:rFonts w:ascii="Cambria" w:eastAsia="宋体" w:hAnsi="Cambria"/>
      <w:b/>
      <w:bCs/>
      <w:kern w:val="2"/>
      <w:sz w:val="32"/>
      <w:szCs w:val="32"/>
    </w:rPr>
  </w:style>
  <w:style w:type="paragraph" w:styleId="3">
    <w:name w:val="heading 3"/>
    <w:basedOn w:val="a"/>
    <w:next w:val="a"/>
    <w:link w:val="3Char"/>
    <w:uiPriority w:val="99"/>
    <w:qFormat/>
    <w:rsid w:val="00393D03"/>
    <w:pPr>
      <w:keepNext/>
      <w:keepLines/>
      <w:widowControl w:val="0"/>
      <w:adjustRightInd/>
      <w:snapToGrid/>
      <w:spacing w:before="260" w:after="260" w:line="416" w:lineRule="auto"/>
      <w:jc w:val="both"/>
      <w:outlineLvl w:val="2"/>
    </w:pPr>
    <w:rPr>
      <w:rFonts w:ascii="Calibri" w:eastAsia="宋体" w:hAnsi="Calibri"/>
      <w:b/>
      <w:bCs/>
      <w:kern w:val="2"/>
      <w:sz w:val="32"/>
      <w:szCs w:val="32"/>
    </w:rPr>
  </w:style>
  <w:style w:type="paragraph" w:styleId="4">
    <w:name w:val="heading 4"/>
    <w:basedOn w:val="a"/>
    <w:next w:val="a"/>
    <w:link w:val="4Char"/>
    <w:uiPriority w:val="99"/>
    <w:qFormat/>
    <w:rsid w:val="00393D03"/>
    <w:pPr>
      <w:keepNext/>
      <w:keepLines/>
      <w:widowControl w:val="0"/>
      <w:adjustRightInd/>
      <w:snapToGrid/>
      <w:spacing w:before="280" w:after="290" w:line="376" w:lineRule="auto"/>
      <w:jc w:val="both"/>
      <w:outlineLvl w:val="3"/>
    </w:pPr>
    <w:rPr>
      <w:rFonts w:ascii="Cambria" w:eastAsia="宋体" w:hAnsi="Cambria"/>
      <w:b/>
      <w:bCs/>
      <w:kern w:val="2"/>
      <w:sz w:val="28"/>
      <w:szCs w:val="28"/>
    </w:rPr>
  </w:style>
  <w:style w:type="paragraph" w:styleId="5">
    <w:name w:val="heading 5"/>
    <w:basedOn w:val="a"/>
    <w:next w:val="a"/>
    <w:link w:val="5Char"/>
    <w:uiPriority w:val="99"/>
    <w:qFormat/>
    <w:rsid w:val="00393D03"/>
    <w:pPr>
      <w:keepNext/>
      <w:keepLines/>
      <w:widowControl w:val="0"/>
      <w:adjustRightInd/>
      <w:snapToGrid/>
      <w:spacing w:before="280" w:after="290" w:line="376" w:lineRule="auto"/>
      <w:jc w:val="both"/>
      <w:outlineLvl w:val="4"/>
    </w:pPr>
    <w:rPr>
      <w:rFonts w:ascii="Calibri" w:eastAsia="宋体" w:hAnsi="Calibri"/>
      <w:b/>
      <w:bCs/>
      <w:kern w:val="2"/>
      <w:sz w:val="28"/>
      <w:szCs w:val="28"/>
    </w:rPr>
  </w:style>
  <w:style w:type="paragraph" w:styleId="6">
    <w:name w:val="heading 6"/>
    <w:basedOn w:val="a"/>
    <w:next w:val="a"/>
    <w:link w:val="6Char"/>
    <w:uiPriority w:val="99"/>
    <w:qFormat/>
    <w:rsid w:val="00393D03"/>
    <w:pPr>
      <w:keepNext/>
      <w:keepLines/>
      <w:widowControl w:val="0"/>
      <w:adjustRightInd/>
      <w:snapToGrid/>
      <w:spacing w:before="240" w:after="64" w:line="320" w:lineRule="auto"/>
      <w:jc w:val="both"/>
      <w:outlineLvl w:val="5"/>
    </w:pPr>
    <w:rPr>
      <w:rFonts w:ascii="Cambria" w:eastAsia="宋体" w:hAnsi="Cambria"/>
      <w:b/>
      <w:bCs/>
      <w:kern w:val="2"/>
      <w:sz w:val="24"/>
      <w:szCs w:val="24"/>
    </w:rPr>
  </w:style>
  <w:style w:type="paragraph" w:styleId="7">
    <w:name w:val="heading 7"/>
    <w:basedOn w:val="a"/>
    <w:next w:val="a"/>
    <w:link w:val="7Char"/>
    <w:uiPriority w:val="99"/>
    <w:qFormat/>
    <w:rsid w:val="00393D03"/>
    <w:pPr>
      <w:keepNext/>
      <w:keepLines/>
      <w:widowControl w:val="0"/>
      <w:adjustRightInd/>
      <w:snapToGrid/>
      <w:spacing w:before="240" w:after="64" w:line="320" w:lineRule="auto"/>
      <w:jc w:val="both"/>
      <w:outlineLvl w:val="6"/>
    </w:pPr>
    <w:rPr>
      <w:rFonts w:ascii="Calibri" w:eastAsia="宋体" w:hAnsi="Calibri"/>
      <w:b/>
      <w:bCs/>
      <w:kern w:val="2"/>
      <w:sz w:val="24"/>
      <w:szCs w:val="24"/>
    </w:rPr>
  </w:style>
  <w:style w:type="paragraph" w:styleId="8">
    <w:name w:val="heading 8"/>
    <w:basedOn w:val="a"/>
    <w:next w:val="a"/>
    <w:link w:val="8Char"/>
    <w:uiPriority w:val="99"/>
    <w:qFormat/>
    <w:rsid w:val="00393D03"/>
    <w:pPr>
      <w:keepNext/>
      <w:keepLines/>
      <w:widowControl w:val="0"/>
      <w:adjustRightInd/>
      <w:snapToGrid/>
      <w:spacing w:before="240" w:after="64" w:line="320" w:lineRule="auto"/>
      <w:jc w:val="both"/>
      <w:outlineLvl w:val="7"/>
    </w:pPr>
    <w:rPr>
      <w:rFonts w:ascii="Cambria" w:eastAsia="宋体" w:hAnsi="Cambria"/>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393D03"/>
    <w:rPr>
      <w:rFonts w:ascii="Calibri" w:hAnsi="Calibri" w:cs="Times New Roman"/>
      <w:b/>
      <w:bCs/>
      <w:kern w:val="44"/>
      <w:sz w:val="44"/>
      <w:szCs w:val="44"/>
    </w:rPr>
  </w:style>
  <w:style w:type="character" w:customStyle="1" w:styleId="2Char">
    <w:name w:val="标题 2 Char"/>
    <w:basedOn w:val="a0"/>
    <w:link w:val="2"/>
    <w:uiPriority w:val="99"/>
    <w:locked/>
    <w:rsid w:val="00393D03"/>
    <w:rPr>
      <w:rFonts w:ascii="Cambria" w:hAnsi="Cambria" w:cs="Times New Roman"/>
      <w:b/>
      <w:bCs/>
      <w:kern w:val="2"/>
      <w:sz w:val="32"/>
      <w:szCs w:val="32"/>
    </w:rPr>
  </w:style>
  <w:style w:type="character" w:customStyle="1" w:styleId="3Char">
    <w:name w:val="标题 3 Char"/>
    <w:basedOn w:val="a0"/>
    <w:link w:val="3"/>
    <w:uiPriority w:val="99"/>
    <w:locked/>
    <w:rsid w:val="00393D03"/>
    <w:rPr>
      <w:rFonts w:ascii="Calibri" w:hAnsi="Calibri" w:cs="Times New Roman"/>
      <w:b/>
      <w:bCs/>
      <w:kern w:val="2"/>
      <w:sz w:val="32"/>
      <w:szCs w:val="32"/>
    </w:rPr>
  </w:style>
  <w:style w:type="character" w:customStyle="1" w:styleId="4Char">
    <w:name w:val="标题 4 Char"/>
    <w:basedOn w:val="a0"/>
    <w:link w:val="4"/>
    <w:uiPriority w:val="99"/>
    <w:locked/>
    <w:rsid w:val="00393D03"/>
    <w:rPr>
      <w:rFonts w:ascii="Cambria" w:hAnsi="Cambria" w:cs="Times New Roman"/>
      <w:b/>
      <w:bCs/>
      <w:kern w:val="2"/>
      <w:sz w:val="28"/>
      <w:szCs w:val="28"/>
    </w:rPr>
  </w:style>
  <w:style w:type="character" w:customStyle="1" w:styleId="5Char">
    <w:name w:val="标题 5 Char"/>
    <w:basedOn w:val="a0"/>
    <w:link w:val="5"/>
    <w:uiPriority w:val="99"/>
    <w:locked/>
    <w:rsid w:val="00393D03"/>
    <w:rPr>
      <w:rFonts w:ascii="Calibri" w:hAnsi="Calibri" w:cs="Times New Roman"/>
      <w:b/>
      <w:bCs/>
      <w:kern w:val="2"/>
      <w:sz w:val="28"/>
      <w:szCs w:val="28"/>
    </w:rPr>
  </w:style>
  <w:style w:type="character" w:customStyle="1" w:styleId="6Char">
    <w:name w:val="标题 6 Char"/>
    <w:basedOn w:val="a0"/>
    <w:link w:val="6"/>
    <w:uiPriority w:val="99"/>
    <w:locked/>
    <w:rsid w:val="00393D03"/>
    <w:rPr>
      <w:rFonts w:ascii="Cambria" w:hAnsi="Cambria" w:cs="Times New Roman"/>
      <w:b/>
      <w:bCs/>
      <w:kern w:val="2"/>
      <w:sz w:val="24"/>
      <w:szCs w:val="24"/>
    </w:rPr>
  </w:style>
  <w:style w:type="character" w:customStyle="1" w:styleId="7Char">
    <w:name w:val="标题 7 Char"/>
    <w:basedOn w:val="a0"/>
    <w:link w:val="7"/>
    <w:uiPriority w:val="99"/>
    <w:locked/>
    <w:rsid w:val="00393D03"/>
    <w:rPr>
      <w:rFonts w:ascii="Calibri" w:hAnsi="Calibri" w:cs="Times New Roman"/>
      <w:b/>
      <w:bCs/>
      <w:kern w:val="2"/>
      <w:sz w:val="24"/>
      <w:szCs w:val="24"/>
    </w:rPr>
  </w:style>
  <w:style w:type="character" w:customStyle="1" w:styleId="8Char">
    <w:name w:val="标题 8 Char"/>
    <w:basedOn w:val="a0"/>
    <w:link w:val="8"/>
    <w:uiPriority w:val="99"/>
    <w:locked/>
    <w:rsid w:val="00393D03"/>
    <w:rPr>
      <w:rFonts w:ascii="Cambria" w:hAnsi="Cambria" w:cs="Times New Roman"/>
      <w:kern w:val="2"/>
      <w:sz w:val="24"/>
      <w:szCs w:val="24"/>
    </w:rPr>
  </w:style>
  <w:style w:type="character" w:customStyle="1" w:styleId="HeaderChar">
    <w:name w:val="Header Char"/>
    <w:link w:val="a3"/>
    <w:uiPriority w:val="99"/>
    <w:semiHidden/>
    <w:locked/>
    <w:rsid w:val="00393D03"/>
    <w:rPr>
      <w:rFonts w:ascii="Tahoma" w:hAnsi="Tahoma" w:cs="Times New Roman"/>
      <w:sz w:val="18"/>
      <w:szCs w:val="18"/>
    </w:rPr>
  </w:style>
  <w:style w:type="character" w:customStyle="1" w:styleId="PlaceholderText1">
    <w:name w:val="Placeholder Text1"/>
    <w:basedOn w:val="a0"/>
    <w:uiPriority w:val="99"/>
    <w:semiHidden/>
    <w:rsid w:val="00393D03"/>
    <w:rPr>
      <w:rFonts w:cs="Times New Roman"/>
      <w:color w:val="808080"/>
    </w:rPr>
  </w:style>
  <w:style w:type="character" w:customStyle="1" w:styleId="FooterChar">
    <w:name w:val="Footer Char"/>
    <w:link w:val="a4"/>
    <w:uiPriority w:val="99"/>
    <w:semiHidden/>
    <w:locked/>
    <w:rsid w:val="00393D03"/>
    <w:rPr>
      <w:rFonts w:ascii="Tahoma" w:hAnsi="Tahoma" w:cs="Times New Roman"/>
      <w:sz w:val="18"/>
      <w:szCs w:val="18"/>
    </w:rPr>
  </w:style>
  <w:style w:type="character" w:customStyle="1" w:styleId="BalloonTextChar">
    <w:name w:val="Balloon Text Char"/>
    <w:link w:val="a5"/>
    <w:uiPriority w:val="99"/>
    <w:semiHidden/>
    <w:locked/>
    <w:rsid w:val="00393D03"/>
    <w:rPr>
      <w:rFonts w:ascii="Tahoma" w:hAnsi="Tahoma" w:cs="Times New Roman"/>
      <w:sz w:val="18"/>
      <w:szCs w:val="18"/>
    </w:rPr>
  </w:style>
  <w:style w:type="paragraph" w:styleId="a5">
    <w:name w:val="Balloon Text"/>
    <w:basedOn w:val="a"/>
    <w:link w:val="Char"/>
    <w:uiPriority w:val="99"/>
    <w:semiHidden/>
    <w:rsid w:val="00393D03"/>
    <w:pPr>
      <w:spacing w:after="0"/>
    </w:pPr>
    <w:rPr>
      <w:rFonts w:eastAsia="宋体"/>
      <w:sz w:val="18"/>
      <w:szCs w:val="18"/>
    </w:rPr>
  </w:style>
  <w:style w:type="character" w:customStyle="1" w:styleId="BalloonTextChar1">
    <w:name w:val="Balloon Text Char1"/>
    <w:basedOn w:val="a0"/>
    <w:link w:val="a5"/>
    <w:uiPriority w:val="99"/>
    <w:semiHidden/>
    <w:rsid w:val="001B62D0"/>
    <w:rPr>
      <w:rFonts w:ascii="Tahoma" w:eastAsia="微软雅黑" w:hAnsi="Tahoma"/>
      <w:kern w:val="0"/>
      <w:sz w:val="0"/>
      <w:szCs w:val="0"/>
    </w:rPr>
  </w:style>
  <w:style w:type="character" w:customStyle="1" w:styleId="Char">
    <w:name w:val="批注框文本 Char"/>
    <w:basedOn w:val="a0"/>
    <w:link w:val="a5"/>
    <w:uiPriority w:val="99"/>
    <w:semiHidden/>
    <w:locked/>
    <w:rsid w:val="00393D03"/>
    <w:rPr>
      <w:rFonts w:ascii="Tahoma" w:eastAsia="微软雅黑" w:hAnsi="Tahoma" w:cs="Times New Roman"/>
      <w:sz w:val="18"/>
      <w:szCs w:val="18"/>
    </w:rPr>
  </w:style>
  <w:style w:type="paragraph" w:styleId="a3">
    <w:name w:val="header"/>
    <w:basedOn w:val="a"/>
    <w:link w:val="Char0"/>
    <w:uiPriority w:val="99"/>
    <w:semiHidden/>
    <w:rsid w:val="00393D03"/>
    <w:pPr>
      <w:pBdr>
        <w:bottom w:val="single" w:sz="6" w:space="1" w:color="auto"/>
      </w:pBdr>
      <w:tabs>
        <w:tab w:val="center" w:pos="4153"/>
        <w:tab w:val="right" w:pos="8306"/>
      </w:tabs>
      <w:jc w:val="center"/>
    </w:pPr>
    <w:rPr>
      <w:rFonts w:eastAsia="宋体"/>
      <w:sz w:val="18"/>
      <w:szCs w:val="18"/>
    </w:rPr>
  </w:style>
  <w:style w:type="character" w:customStyle="1" w:styleId="HeaderChar1">
    <w:name w:val="Header Char1"/>
    <w:basedOn w:val="a0"/>
    <w:link w:val="a3"/>
    <w:uiPriority w:val="99"/>
    <w:semiHidden/>
    <w:rsid w:val="001B62D0"/>
    <w:rPr>
      <w:rFonts w:ascii="Tahoma" w:eastAsia="微软雅黑" w:hAnsi="Tahoma"/>
      <w:kern w:val="0"/>
      <w:sz w:val="18"/>
      <w:szCs w:val="18"/>
    </w:rPr>
  </w:style>
  <w:style w:type="character" w:customStyle="1" w:styleId="Char0">
    <w:name w:val="页眉 Char"/>
    <w:basedOn w:val="a0"/>
    <w:link w:val="a3"/>
    <w:uiPriority w:val="99"/>
    <w:semiHidden/>
    <w:locked/>
    <w:rsid w:val="00393D03"/>
    <w:rPr>
      <w:rFonts w:ascii="Tahoma" w:eastAsia="微软雅黑" w:hAnsi="Tahoma" w:cs="Times New Roman"/>
      <w:sz w:val="18"/>
      <w:szCs w:val="18"/>
    </w:rPr>
  </w:style>
  <w:style w:type="paragraph" w:styleId="a4">
    <w:name w:val="footer"/>
    <w:basedOn w:val="a"/>
    <w:link w:val="Char1"/>
    <w:uiPriority w:val="99"/>
    <w:semiHidden/>
    <w:rsid w:val="00393D03"/>
    <w:pPr>
      <w:tabs>
        <w:tab w:val="center" w:pos="4153"/>
        <w:tab w:val="right" w:pos="8306"/>
      </w:tabs>
    </w:pPr>
    <w:rPr>
      <w:rFonts w:eastAsia="宋体"/>
      <w:sz w:val="18"/>
      <w:szCs w:val="18"/>
    </w:rPr>
  </w:style>
  <w:style w:type="character" w:customStyle="1" w:styleId="FooterChar1">
    <w:name w:val="Footer Char1"/>
    <w:basedOn w:val="a0"/>
    <w:link w:val="a4"/>
    <w:uiPriority w:val="99"/>
    <w:semiHidden/>
    <w:rsid w:val="001B62D0"/>
    <w:rPr>
      <w:rFonts w:ascii="Tahoma" w:eastAsia="微软雅黑" w:hAnsi="Tahoma"/>
      <w:kern w:val="0"/>
      <w:sz w:val="18"/>
      <w:szCs w:val="18"/>
    </w:rPr>
  </w:style>
  <w:style w:type="character" w:customStyle="1" w:styleId="Char1">
    <w:name w:val="页脚 Char"/>
    <w:basedOn w:val="a0"/>
    <w:link w:val="a4"/>
    <w:uiPriority w:val="99"/>
    <w:semiHidden/>
    <w:locked/>
    <w:rsid w:val="00393D03"/>
    <w:rPr>
      <w:rFonts w:ascii="Tahoma" w:eastAsia="微软雅黑" w:hAnsi="Tahoma" w:cs="Times New Roman"/>
      <w:sz w:val="18"/>
      <w:szCs w:val="18"/>
    </w:rPr>
  </w:style>
  <w:style w:type="paragraph" w:customStyle="1" w:styleId="ListParagraph1">
    <w:name w:val="List Paragraph1"/>
    <w:basedOn w:val="a"/>
    <w:uiPriority w:val="99"/>
    <w:rsid w:val="00393D03"/>
    <w:pPr>
      <w:ind w:firstLineChars="200" w:firstLine="420"/>
    </w:pPr>
  </w:style>
  <w:style w:type="paragraph" w:styleId="a6">
    <w:name w:val="Plain Text"/>
    <w:basedOn w:val="a"/>
    <w:link w:val="Char2"/>
    <w:uiPriority w:val="99"/>
    <w:rsid w:val="00393D03"/>
    <w:pPr>
      <w:widowControl w:val="0"/>
      <w:adjustRightInd/>
      <w:snapToGrid/>
      <w:spacing w:after="0"/>
      <w:jc w:val="both"/>
    </w:pPr>
    <w:rPr>
      <w:rFonts w:ascii="宋体" w:eastAsia="宋体" w:hAnsi="Courier New" w:cs="Courier New"/>
      <w:kern w:val="2"/>
      <w:sz w:val="21"/>
      <w:szCs w:val="21"/>
    </w:rPr>
  </w:style>
  <w:style w:type="character" w:customStyle="1" w:styleId="PlainTextChar">
    <w:name w:val="Plain Text Char"/>
    <w:basedOn w:val="a0"/>
    <w:link w:val="a6"/>
    <w:uiPriority w:val="99"/>
    <w:locked/>
    <w:rsid w:val="00393D03"/>
    <w:rPr>
      <w:rFonts w:ascii="宋体" w:eastAsia="宋体" w:hAnsi="Courier New" w:cs="Courier New"/>
      <w:sz w:val="21"/>
      <w:szCs w:val="21"/>
    </w:rPr>
  </w:style>
  <w:style w:type="character" w:customStyle="1" w:styleId="Char2">
    <w:name w:val="纯文本 Char"/>
    <w:basedOn w:val="a0"/>
    <w:link w:val="a6"/>
    <w:uiPriority w:val="99"/>
    <w:locked/>
    <w:rsid w:val="00393D03"/>
    <w:rPr>
      <w:rFonts w:ascii="宋体" w:hAnsi="Courier New" w:cs="Courier New"/>
      <w:kern w:val="2"/>
      <w:sz w:val="21"/>
      <w:szCs w:val="21"/>
    </w:rPr>
  </w:style>
  <w:style w:type="paragraph" w:styleId="a7">
    <w:name w:val="List Paragraph"/>
    <w:basedOn w:val="a"/>
    <w:uiPriority w:val="99"/>
    <w:qFormat/>
    <w:rsid w:val="00393D03"/>
    <w:pPr>
      <w:widowControl w:val="0"/>
      <w:adjustRightInd/>
      <w:snapToGrid/>
      <w:spacing w:after="0"/>
      <w:ind w:firstLineChars="200" w:firstLine="420"/>
      <w:jc w:val="both"/>
    </w:pPr>
    <w:rPr>
      <w:rFonts w:ascii="Calibri" w:eastAsia="宋体" w:hAnsi="Calibri"/>
      <w:kern w:val="2"/>
      <w:sz w:val="21"/>
    </w:rPr>
  </w:style>
  <w:style w:type="paragraph" w:customStyle="1" w:styleId="p0">
    <w:name w:val="p0"/>
    <w:basedOn w:val="a"/>
    <w:uiPriority w:val="99"/>
    <w:rsid w:val="00393D03"/>
    <w:pPr>
      <w:adjustRightInd/>
      <w:snapToGrid/>
      <w:spacing w:after="0"/>
      <w:jc w:val="both"/>
    </w:pPr>
    <w:rPr>
      <w:rFonts w:ascii="Times New Roman" w:eastAsia="宋体" w:hAnsi="Times New Roman"/>
      <w:sz w:val="21"/>
      <w:szCs w:val="21"/>
    </w:rPr>
  </w:style>
  <w:style w:type="character" w:styleId="a8">
    <w:name w:val="page number"/>
    <w:basedOn w:val="a0"/>
    <w:uiPriority w:val="99"/>
    <w:rsid w:val="00661E91"/>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1315</Words>
  <Characters>7496</Characters>
  <Application>Microsoft Office Word</Application>
  <DocSecurity>0</DocSecurity>
  <Lines>62</Lines>
  <Paragraphs>17</Paragraphs>
  <ScaleCrop>false</ScaleCrop>
  <Manager>书利华教育网（数理化网）</Manager>
  <Company>书利华教育网（数理化网）</Company>
  <LinksUpToDate>false</LinksUpToDate>
  <CharactersWithSpaces>8794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书利华教育网（数理化网）</dc:title>
  <dc:subject>书利华教育网（数理化网）</dc:subject>
  <dc:creator>书利华教育网（数理化网）; admin</dc:creator>
  <cp:keywords>书利华教育网（数理化网）</cp:keywords>
  <dc:description>书利华教育网（数理化网）</dc:description>
  <cp:lastModifiedBy>admin</cp:lastModifiedBy>
  <cp:revision>5</cp:revision>
  <dcterms:created xsi:type="dcterms:W3CDTF">2016-01-31T05:22:00Z</dcterms:created>
  <dcterms:modified xsi:type="dcterms:W3CDTF">2016-02-04T11:43:00Z</dcterms:modified>
  <cp:category>书利华教育网（数理化网）</cp:category>
</cp:coreProperties>
</file>